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971" w:rsidRDefault="006F7971">
      <w:pPr>
        <w:pStyle w:val="BodyText"/>
        <w:rPr>
          <w:rFonts w:ascii="Times New Roman"/>
          <w:sz w:val="20"/>
        </w:rPr>
      </w:pPr>
    </w:p>
    <w:p w:rsidR="006F7971" w:rsidRDefault="006F7971">
      <w:pPr>
        <w:pStyle w:val="BodyText"/>
        <w:spacing w:before="7"/>
        <w:rPr>
          <w:rFonts w:ascii="Times New Roman"/>
          <w:sz w:val="18"/>
        </w:rPr>
      </w:pPr>
    </w:p>
    <w:p w:rsidR="006F7971" w:rsidRDefault="009D70E6">
      <w:pPr>
        <w:spacing w:before="101" w:line="285" w:lineRule="auto"/>
        <w:ind w:left="1548" w:right="1385"/>
        <w:jc w:val="center"/>
        <w:rPr>
          <w:rFonts w:ascii="Century"/>
          <w:b/>
          <w:sz w:val="28"/>
        </w:rPr>
      </w:pPr>
      <w:bookmarkStart w:id="0" w:name="0_案内資料（英文）.pdf"/>
      <w:bookmarkEnd w:id="0"/>
      <w:r>
        <w:rPr>
          <w:rFonts w:ascii="Century"/>
          <w:b/>
          <w:sz w:val="28"/>
        </w:rPr>
        <w:t>THE 213th CONFERENCE FOR PROMOTION OF FOOD IMPORT FACILITATION</w:t>
      </w:r>
    </w:p>
    <w:p w:rsidR="006F7971" w:rsidRDefault="006F7971">
      <w:pPr>
        <w:pStyle w:val="BodyText"/>
        <w:spacing w:before="10"/>
        <w:rPr>
          <w:rFonts w:ascii="Century"/>
          <w:b/>
          <w:sz w:val="32"/>
        </w:rPr>
      </w:pPr>
    </w:p>
    <w:p w:rsidR="006F7971" w:rsidRDefault="009D70E6">
      <w:pPr>
        <w:pStyle w:val="Heading3"/>
        <w:ind w:left="1545" w:right="1385"/>
        <w:jc w:val="center"/>
      </w:pPr>
      <w:r>
        <w:t>(FOOD SAFETY GROUP)</w:t>
      </w:r>
    </w:p>
    <w:p w:rsidR="006F7971" w:rsidRDefault="006F7971">
      <w:pPr>
        <w:pStyle w:val="BodyText"/>
        <w:rPr>
          <w:rFonts w:ascii="Century"/>
          <w:b/>
          <w:sz w:val="26"/>
        </w:rPr>
      </w:pPr>
    </w:p>
    <w:p w:rsidR="006F7971" w:rsidRDefault="006F7971">
      <w:pPr>
        <w:pStyle w:val="BodyText"/>
        <w:spacing w:before="11"/>
        <w:rPr>
          <w:rFonts w:ascii="Century"/>
          <w:b/>
          <w:sz w:val="21"/>
        </w:rPr>
      </w:pPr>
    </w:p>
    <w:p w:rsidR="006F7971" w:rsidRDefault="009D70E6">
      <w:pPr>
        <w:spacing w:before="1" w:line="427" w:lineRule="auto"/>
        <w:ind w:left="1404" w:right="1241" w:hanging="1"/>
        <w:jc w:val="center"/>
        <w:rPr>
          <w:rFonts w:ascii="Century"/>
          <w:b/>
          <w:sz w:val="24"/>
        </w:rPr>
      </w:pPr>
      <w:r>
        <w:rPr>
          <w:rFonts w:ascii="Century"/>
          <w:b/>
          <w:sz w:val="24"/>
        </w:rPr>
        <w:t xml:space="preserve">Food Safety Standards and Evaluation Division Pharmaceutical Safety and Environmental Health Bureau Ministry of Health, </w:t>
      </w:r>
      <w:proofErr w:type="spellStart"/>
      <w:r>
        <w:rPr>
          <w:rFonts w:ascii="Century"/>
          <w:b/>
          <w:sz w:val="24"/>
        </w:rPr>
        <w:t>Labour</w:t>
      </w:r>
      <w:proofErr w:type="spellEnd"/>
      <w:r>
        <w:rPr>
          <w:rFonts w:ascii="Century"/>
          <w:b/>
          <w:sz w:val="24"/>
        </w:rPr>
        <w:t xml:space="preserve"> and Welfare</w:t>
      </w:r>
    </w:p>
    <w:p w:rsidR="006F7971" w:rsidRDefault="006F7971">
      <w:pPr>
        <w:pStyle w:val="BodyText"/>
        <w:spacing w:before="4"/>
        <w:rPr>
          <w:rFonts w:ascii="Century"/>
          <w:b/>
          <w:sz w:val="24"/>
        </w:rPr>
      </w:pPr>
    </w:p>
    <w:p w:rsidR="006F7971" w:rsidRDefault="009D70E6">
      <w:pPr>
        <w:ind w:left="1548" w:right="1196"/>
        <w:jc w:val="center"/>
        <w:rPr>
          <w:rFonts w:ascii="MS Gothic" w:eastAsia="MS Gothic"/>
          <w:sz w:val="24"/>
        </w:rPr>
      </w:pPr>
      <w:r>
        <w:rPr>
          <w:rFonts w:ascii="Century" w:eastAsia="Century"/>
          <w:sz w:val="24"/>
        </w:rPr>
        <w:t xml:space="preserve">Date </w:t>
      </w:r>
      <w:r>
        <w:rPr>
          <w:rFonts w:ascii="MS Gothic" w:eastAsia="MS Gothic" w:hint="eastAsia"/>
          <w:sz w:val="24"/>
        </w:rPr>
        <w:t>：</w:t>
      </w:r>
      <w:r>
        <w:rPr>
          <w:rFonts w:ascii="Century" w:eastAsia="Century"/>
          <w:sz w:val="24"/>
        </w:rPr>
        <w:t>Monday, May 21, 2018</w:t>
      </w:r>
      <w:r>
        <w:rPr>
          <w:rFonts w:ascii="MS Gothic" w:eastAsia="MS Gothic" w:hint="eastAsia"/>
          <w:sz w:val="24"/>
        </w:rPr>
        <w:t>（</w:t>
      </w:r>
      <w:r>
        <w:rPr>
          <w:rFonts w:ascii="Century" w:eastAsia="Century"/>
          <w:sz w:val="24"/>
        </w:rPr>
        <w:t>10:00</w:t>
      </w:r>
      <w:r>
        <w:rPr>
          <w:rFonts w:ascii="MS Gothic" w:eastAsia="MS Gothic" w:hint="eastAsia"/>
          <w:sz w:val="24"/>
        </w:rPr>
        <w:t>－</w:t>
      </w:r>
      <w:r>
        <w:rPr>
          <w:rFonts w:ascii="Century" w:eastAsia="Century"/>
          <w:sz w:val="24"/>
        </w:rPr>
        <w:t>12:00</w:t>
      </w:r>
      <w:r>
        <w:rPr>
          <w:rFonts w:ascii="MS Gothic" w:eastAsia="MS Gothic" w:hint="eastAsia"/>
          <w:sz w:val="24"/>
        </w:rPr>
        <w:t>）</w:t>
      </w:r>
    </w:p>
    <w:p w:rsidR="006F7971" w:rsidRDefault="006F7971">
      <w:pPr>
        <w:pStyle w:val="BodyText"/>
        <w:spacing w:before="11"/>
        <w:rPr>
          <w:rFonts w:ascii="MS Gothic"/>
          <w:sz w:val="26"/>
        </w:rPr>
      </w:pPr>
    </w:p>
    <w:p w:rsidR="006F7971" w:rsidRDefault="009D70E6">
      <w:pPr>
        <w:spacing w:line="283" w:lineRule="auto"/>
        <w:ind w:left="1548" w:right="1226"/>
        <w:jc w:val="center"/>
        <w:rPr>
          <w:rFonts w:ascii="Century" w:eastAsia="Century"/>
          <w:sz w:val="24"/>
        </w:rPr>
      </w:pPr>
      <w:proofErr w:type="spellStart"/>
      <w:r>
        <w:rPr>
          <w:rFonts w:ascii="Century" w:eastAsia="Century"/>
          <w:sz w:val="24"/>
        </w:rPr>
        <w:t>Place</w:t>
      </w:r>
      <w:r>
        <w:rPr>
          <w:rFonts w:ascii="MS Gothic" w:eastAsia="MS Gothic" w:hint="eastAsia"/>
          <w:sz w:val="24"/>
        </w:rPr>
        <w:t>：</w:t>
      </w:r>
      <w:r>
        <w:rPr>
          <w:rFonts w:ascii="Century" w:eastAsia="Century"/>
          <w:sz w:val="24"/>
        </w:rPr>
        <w:t>Ministry</w:t>
      </w:r>
      <w:proofErr w:type="spellEnd"/>
      <w:r>
        <w:rPr>
          <w:rFonts w:ascii="Century" w:eastAsia="Century"/>
          <w:sz w:val="24"/>
        </w:rPr>
        <w:t xml:space="preserve"> of Health, </w:t>
      </w:r>
      <w:proofErr w:type="spellStart"/>
      <w:r>
        <w:rPr>
          <w:rFonts w:ascii="Century" w:eastAsia="Century"/>
          <w:sz w:val="24"/>
        </w:rPr>
        <w:t>Labour</w:t>
      </w:r>
      <w:proofErr w:type="spellEnd"/>
      <w:r>
        <w:rPr>
          <w:rFonts w:ascii="Century" w:eastAsia="Century"/>
          <w:sz w:val="24"/>
        </w:rPr>
        <w:t xml:space="preserve"> and Welfare Temporary Meeting Room No. 1</w:t>
      </w:r>
    </w:p>
    <w:p w:rsidR="006F7971" w:rsidRDefault="009D70E6">
      <w:pPr>
        <w:ind w:left="2943"/>
        <w:rPr>
          <w:rFonts w:ascii="Century"/>
          <w:sz w:val="24"/>
        </w:rPr>
      </w:pPr>
      <w:r>
        <w:rPr>
          <w:rFonts w:ascii="Century"/>
          <w:sz w:val="24"/>
        </w:rPr>
        <w:t>1-2-2, Kasumigaseki, Chiyoda-</w:t>
      </w:r>
      <w:proofErr w:type="spellStart"/>
      <w:r>
        <w:rPr>
          <w:rFonts w:ascii="Century"/>
          <w:sz w:val="24"/>
        </w:rPr>
        <w:t>ku</w:t>
      </w:r>
      <w:proofErr w:type="spellEnd"/>
      <w:r>
        <w:rPr>
          <w:rFonts w:ascii="Century"/>
          <w:sz w:val="24"/>
        </w:rPr>
        <w:t>, Tokyo</w:t>
      </w:r>
    </w:p>
    <w:p w:rsidR="006F7971" w:rsidRDefault="006F7971">
      <w:pPr>
        <w:pStyle w:val="BodyText"/>
        <w:spacing w:before="6"/>
        <w:rPr>
          <w:rFonts w:ascii="Century"/>
          <w:sz w:val="38"/>
        </w:rPr>
      </w:pPr>
    </w:p>
    <w:p w:rsidR="006F7971" w:rsidRDefault="009D70E6">
      <w:pPr>
        <w:ind w:left="118"/>
        <w:rPr>
          <w:rFonts w:ascii="Malgun Gothic" w:eastAsia="Malgun Gothic"/>
          <w:b/>
        </w:rPr>
      </w:pPr>
      <w:r>
        <w:rPr>
          <w:rFonts w:ascii="Century" w:eastAsia="Century"/>
          <w:b/>
        </w:rPr>
        <w:t>Agenda</w:t>
      </w:r>
      <w:r>
        <w:rPr>
          <w:rFonts w:ascii="Malgun Gothic" w:eastAsia="Malgun Gothic" w:hint="eastAsia"/>
          <w:b/>
        </w:rPr>
        <w:t>：</w:t>
      </w:r>
    </w:p>
    <w:p w:rsidR="006F7971" w:rsidRDefault="009D70E6">
      <w:pPr>
        <w:spacing w:before="197" w:line="312" w:lineRule="auto"/>
        <w:ind w:left="557" w:hanging="440"/>
        <w:rPr>
          <w:rFonts w:ascii="Century"/>
          <w:b/>
        </w:rPr>
      </w:pPr>
      <w:r>
        <w:rPr>
          <w:rFonts w:ascii="Century"/>
          <w:b/>
        </w:rPr>
        <w:t>Item 1. Establishment of the Maximum Residue Limits for Agricultural and Veterinary Chemicals in Foods</w:t>
      </w:r>
    </w:p>
    <w:p w:rsidR="006F7971" w:rsidRDefault="009D70E6">
      <w:pPr>
        <w:pStyle w:val="Heading4"/>
        <w:tabs>
          <w:tab w:val="left" w:pos="2710"/>
          <w:tab w:val="left" w:pos="3003"/>
          <w:tab w:val="left" w:pos="4836"/>
          <w:tab w:val="left" w:pos="6459"/>
        </w:tabs>
        <w:spacing w:before="115" w:line="422" w:lineRule="auto"/>
        <w:ind w:left="1191" w:right="1243" w:hanging="221"/>
        <w:jc w:val="left"/>
      </w:pPr>
      <w:r>
        <w:t>Pesticide</w:t>
      </w:r>
      <w:r>
        <w:rPr>
          <w:rFonts w:ascii="MS Gothic" w:eastAsia="MS Gothic" w:hint="eastAsia"/>
        </w:rPr>
        <w:t>：</w:t>
      </w:r>
      <w:r>
        <w:t>2, 4-D,</w:t>
      </w:r>
      <w:r>
        <w:tab/>
        <w:t>Chlorfluazuron,</w:t>
      </w:r>
      <w:r>
        <w:tab/>
      </w:r>
      <w:proofErr w:type="spellStart"/>
      <w:r>
        <w:t>Chlormequat</w:t>
      </w:r>
      <w:proofErr w:type="spellEnd"/>
      <w:r>
        <w:t>,</w:t>
      </w:r>
      <w:r>
        <w:tab/>
      </w:r>
      <w:r>
        <w:rPr>
          <w:spacing w:val="-1"/>
        </w:rPr>
        <w:t xml:space="preserve">Picoxystrobin, </w:t>
      </w:r>
      <w:proofErr w:type="spellStart"/>
      <w:r>
        <w:t>Pyribencarb</w:t>
      </w:r>
      <w:proofErr w:type="spellEnd"/>
      <w:r>
        <w:t>,</w:t>
      </w:r>
      <w:r>
        <w:tab/>
        <w:t>Metalaxyl and</w:t>
      </w:r>
      <w:r>
        <w:rPr>
          <w:spacing w:val="-6"/>
        </w:rPr>
        <w:t xml:space="preserve"> </w:t>
      </w:r>
      <w:r>
        <w:t>Metalaxyl-M</w:t>
      </w:r>
    </w:p>
    <w:p w:rsidR="006F7971" w:rsidRDefault="009D70E6">
      <w:pPr>
        <w:spacing w:line="262" w:lineRule="exact"/>
        <w:ind w:left="118" w:firstLine="852"/>
        <w:rPr>
          <w:rFonts w:ascii="Century" w:eastAsia="Century"/>
        </w:rPr>
      </w:pPr>
      <w:r>
        <w:rPr>
          <w:rFonts w:ascii="Century" w:eastAsia="Century"/>
        </w:rPr>
        <w:t xml:space="preserve">Pesticide and Veterinary </w:t>
      </w:r>
      <w:proofErr w:type="spellStart"/>
      <w:r>
        <w:rPr>
          <w:rFonts w:ascii="Century" w:eastAsia="Century"/>
        </w:rPr>
        <w:t>drug</w:t>
      </w:r>
      <w:r>
        <w:rPr>
          <w:rFonts w:ascii="MS Gothic" w:eastAsia="MS Gothic" w:hint="eastAsia"/>
        </w:rPr>
        <w:t>：</w:t>
      </w:r>
      <w:r>
        <w:rPr>
          <w:rFonts w:ascii="Century" w:eastAsia="Century"/>
        </w:rPr>
        <w:t>Spinosad</w:t>
      </w:r>
      <w:proofErr w:type="spellEnd"/>
    </w:p>
    <w:p w:rsidR="006F7971" w:rsidRDefault="006F7971">
      <w:pPr>
        <w:pStyle w:val="BodyText"/>
        <w:spacing w:before="3"/>
        <w:rPr>
          <w:rFonts w:ascii="Century"/>
          <w:sz w:val="29"/>
        </w:rPr>
      </w:pPr>
    </w:p>
    <w:p w:rsidR="006F7971" w:rsidRDefault="009D70E6">
      <w:pPr>
        <w:spacing w:before="1" w:line="436" w:lineRule="auto"/>
        <w:ind w:left="1001" w:right="3983" w:hanging="884"/>
        <w:rPr>
          <w:rFonts w:ascii="Century"/>
        </w:rPr>
      </w:pPr>
      <w:r>
        <w:rPr>
          <w:rFonts w:ascii="Century"/>
          <w:b/>
        </w:rPr>
        <w:t xml:space="preserve">Item 2. Revision of Standards for a Food Additive </w:t>
      </w:r>
      <w:r>
        <w:rPr>
          <w:rFonts w:ascii="Century"/>
        </w:rPr>
        <w:t>Sodium Selenite and Biotin</w:t>
      </w:r>
    </w:p>
    <w:p w:rsidR="006F7971" w:rsidRDefault="006F7971">
      <w:pPr>
        <w:spacing w:line="436" w:lineRule="auto"/>
        <w:rPr>
          <w:rFonts w:ascii="Century"/>
        </w:rPr>
        <w:sectPr w:rsidR="006F7971">
          <w:footerReference w:type="default" r:id="rId7"/>
          <w:type w:val="continuous"/>
          <w:pgSz w:w="11910" w:h="16840"/>
          <w:pgMar w:top="1580" w:right="1460" w:bottom="640" w:left="1300" w:header="720" w:footer="460" w:gutter="0"/>
          <w:pgNumType w:start="1"/>
          <w:cols w:space="720"/>
        </w:sectPr>
      </w:pPr>
    </w:p>
    <w:p w:rsidR="006F7971" w:rsidRDefault="009D70E6">
      <w:pPr>
        <w:pStyle w:val="Heading2"/>
        <w:spacing w:before="128"/>
        <w:ind w:left="118"/>
        <w:rPr>
          <w:rFonts w:ascii="Century"/>
        </w:rPr>
      </w:pPr>
      <w:r>
        <w:rPr>
          <w:rFonts w:ascii="Century"/>
        </w:rPr>
        <w:lastRenderedPageBreak/>
        <w:t>&lt;The manner of submitting comments&gt;</w:t>
      </w:r>
    </w:p>
    <w:p w:rsidR="006F7971" w:rsidRDefault="009D70E6">
      <w:pPr>
        <w:spacing w:before="222" w:line="285" w:lineRule="auto"/>
        <w:ind w:left="118" w:right="113"/>
        <w:jc w:val="both"/>
        <w:rPr>
          <w:rFonts w:ascii="Century"/>
          <w:sz w:val="24"/>
        </w:rPr>
      </w:pPr>
      <w:r>
        <w:rPr>
          <w:rFonts w:ascii="Century"/>
          <w:sz w:val="24"/>
        </w:rPr>
        <w:t xml:space="preserve">The Ministry of Health, </w:t>
      </w:r>
      <w:proofErr w:type="spellStart"/>
      <w:r>
        <w:rPr>
          <w:rFonts w:ascii="Century"/>
          <w:sz w:val="24"/>
        </w:rPr>
        <w:t>Labour</w:t>
      </w:r>
      <w:proofErr w:type="spellEnd"/>
      <w:r>
        <w:rPr>
          <w:rFonts w:ascii="Century"/>
          <w:sz w:val="24"/>
        </w:rPr>
        <w:t xml:space="preserve"> and Welfare (MHLW) will amend the existing standards and specifications for food as shown in this document. Please provide comments in writing by </w:t>
      </w:r>
      <w:r>
        <w:rPr>
          <w:rFonts w:ascii="Century"/>
          <w:b/>
          <w:sz w:val="24"/>
        </w:rPr>
        <w:t>Monday, June 4, 2018</w:t>
      </w:r>
      <w:r>
        <w:rPr>
          <w:rFonts w:ascii="Century"/>
          <w:sz w:val="24"/>
        </w:rPr>
        <w:t>. After the given date, comments should be directed to the enquiry point in accordance with the WTO/SPS Agreement.</w:t>
      </w:r>
    </w:p>
    <w:p w:rsidR="006F7971" w:rsidRDefault="006F7971">
      <w:pPr>
        <w:pStyle w:val="BodyText"/>
        <w:rPr>
          <w:rFonts w:ascii="Century"/>
          <w:sz w:val="28"/>
        </w:rPr>
      </w:pPr>
    </w:p>
    <w:p w:rsidR="006F7971" w:rsidRDefault="009D70E6">
      <w:pPr>
        <w:spacing w:before="177" w:line="283" w:lineRule="auto"/>
        <w:ind w:left="118" w:right="112"/>
        <w:jc w:val="both"/>
        <w:rPr>
          <w:rFonts w:ascii="Century"/>
          <w:sz w:val="24"/>
        </w:rPr>
      </w:pPr>
      <w:r>
        <w:rPr>
          <w:rFonts w:ascii="Century"/>
          <w:sz w:val="24"/>
        </w:rPr>
        <w:t xml:space="preserve">With regard to agenda item 1, the SPS notification will be made for the setting or revision of the MRL for the agricultural and veterinary chemicals except for </w:t>
      </w:r>
      <w:r>
        <w:rPr>
          <w:rFonts w:ascii="Century"/>
        </w:rPr>
        <w:t xml:space="preserve">Picoxystrobin and </w:t>
      </w:r>
      <w:proofErr w:type="spellStart"/>
      <w:r>
        <w:rPr>
          <w:rFonts w:ascii="Century"/>
        </w:rPr>
        <w:t>Pyribencarb</w:t>
      </w:r>
      <w:proofErr w:type="spellEnd"/>
      <w:r>
        <w:rPr>
          <w:rFonts w:ascii="Century"/>
        </w:rPr>
        <w:t xml:space="preserve"> </w:t>
      </w:r>
      <w:r>
        <w:rPr>
          <w:rFonts w:ascii="Century"/>
          <w:sz w:val="24"/>
        </w:rPr>
        <w:t xml:space="preserve">for which regulations will not be strengthened </w:t>
      </w:r>
      <w:proofErr w:type="gramStart"/>
      <w:r>
        <w:rPr>
          <w:rFonts w:ascii="Century"/>
          <w:sz w:val="24"/>
        </w:rPr>
        <w:t>by  this</w:t>
      </w:r>
      <w:proofErr w:type="gramEnd"/>
      <w:r>
        <w:rPr>
          <w:rFonts w:ascii="Century"/>
          <w:spacing w:val="-4"/>
          <w:sz w:val="24"/>
        </w:rPr>
        <w:t xml:space="preserve"> </w:t>
      </w:r>
      <w:r>
        <w:rPr>
          <w:rFonts w:ascii="Century"/>
          <w:sz w:val="24"/>
        </w:rPr>
        <w:t>amendment.</w:t>
      </w:r>
    </w:p>
    <w:p w:rsidR="006F7971" w:rsidRDefault="006F7971">
      <w:pPr>
        <w:pStyle w:val="BodyText"/>
        <w:rPr>
          <w:rFonts w:ascii="Century"/>
          <w:sz w:val="28"/>
        </w:rPr>
      </w:pPr>
    </w:p>
    <w:p w:rsidR="006F7971" w:rsidRDefault="009D70E6">
      <w:pPr>
        <w:spacing w:before="177" w:line="285" w:lineRule="auto"/>
        <w:ind w:left="118" w:right="114"/>
        <w:jc w:val="both"/>
        <w:rPr>
          <w:rFonts w:ascii="Century" w:hAnsi="Century"/>
          <w:sz w:val="24"/>
        </w:rPr>
      </w:pPr>
      <w:r>
        <w:rPr>
          <w:rFonts w:ascii="Century" w:hAnsi="Century"/>
          <w:sz w:val="24"/>
        </w:rPr>
        <w:t>If you wish to request Japan to adopt the same limits as your country’s MRLs, you are requested to submit data supporting your country’s MRLs, such as risk assessment and residue</w:t>
      </w:r>
      <w:r>
        <w:rPr>
          <w:rFonts w:ascii="Century" w:hAnsi="Century"/>
          <w:spacing w:val="-9"/>
          <w:sz w:val="24"/>
        </w:rPr>
        <w:t xml:space="preserve"> </w:t>
      </w:r>
      <w:r>
        <w:rPr>
          <w:rFonts w:ascii="Century" w:hAnsi="Century"/>
          <w:sz w:val="24"/>
        </w:rPr>
        <w:t>data.</w:t>
      </w:r>
    </w:p>
    <w:p w:rsidR="006F7971" w:rsidRDefault="006F7971">
      <w:pPr>
        <w:pStyle w:val="BodyText"/>
        <w:rPr>
          <w:rFonts w:ascii="Century"/>
          <w:sz w:val="28"/>
        </w:rPr>
      </w:pPr>
    </w:p>
    <w:p w:rsidR="006F7971" w:rsidRDefault="006F7971">
      <w:pPr>
        <w:pStyle w:val="BodyText"/>
        <w:spacing w:before="10"/>
        <w:rPr>
          <w:rFonts w:ascii="Century"/>
          <w:sz w:val="28"/>
        </w:rPr>
      </w:pPr>
    </w:p>
    <w:p w:rsidR="006F7971" w:rsidRDefault="009D70E6">
      <w:pPr>
        <w:ind w:left="118"/>
        <w:jc w:val="both"/>
        <w:rPr>
          <w:rFonts w:ascii="Century"/>
          <w:sz w:val="24"/>
        </w:rPr>
      </w:pPr>
      <w:r>
        <w:rPr>
          <w:rFonts w:ascii="Century"/>
          <w:sz w:val="24"/>
        </w:rPr>
        <w:t>&lt;Contact person&gt;</w:t>
      </w:r>
    </w:p>
    <w:p w:rsidR="006F7971" w:rsidRDefault="009D70E6">
      <w:pPr>
        <w:spacing w:before="225" w:line="285" w:lineRule="auto"/>
        <w:ind w:left="238" w:right="2500"/>
        <w:rPr>
          <w:rFonts w:ascii="Century"/>
          <w:sz w:val="24"/>
        </w:rPr>
      </w:pPr>
      <w:r>
        <w:rPr>
          <w:rFonts w:ascii="Century"/>
          <w:sz w:val="24"/>
        </w:rPr>
        <w:t xml:space="preserve">Food Safety Standards and Evaluation Division, Pharmaceutical Safety and Environmental Health Bureau, Ministry of Health, </w:t>
      </w:r>
      <w:proofErr w:type="spellStart"/>
      <w:r>
        <w:rPr>
          <w:rFonts w:ascii="Century"/>
          <w:sz w:val="24"/>
        </w:rPr>
        <w:t>Labour</w:t>
      </w:r>
      <w:proofErr w:type="spellEnd"/>
      <w:r>
        <w:rPr>
          <w:rFonts w:ascii="Century"/>
          <w:sz w:val="24"/>
        </w:rPr>
        <w:t xml:space="preserve"> and Welfare</w:t>
      </w:r>
    </w:p>
    <w:p w:rsidR="006F7971" w:rsidRDefault="009D70E6">
      <w:pPr>
        <w:spacing w:line="286" w:lineRule="exact"/>
        <w:ind w:left="238"/>
        <w:rPr>
          <w:rFonts w:ascii="Century"/>
          <w:sz w:val="24"/>
        </w:rPr>
      </w:pPr>
      <w:r>
        <w:rPr>
          <w:rFonts w:ascii="Century"/>
          <w:sz w:val="24"/>
        </w:rPr>
        <w:t>1-2-2, Chiyoda-</w:t>
      </w:r>
      <w:proofErr w:type="spellStart"/>
      <w:r>
        <w:rPr>
          <w:rFonts w:ascii="Century"/>
          <w:sz w:val="24"/>
        </w:rPr>
        <w:t>ku</w:t>
      </w:r>
      <w:proofErr w:type="spellEnd"/>
      <w:r>
        <w:rPr>
          <w:rFonts w:ascii="Century"/>
          <w:sz w:val="24"/>
        </w:rPr>
        <w:t>, Kasumigaseki, Tokyo, 100-8916</w:t>
      </w:r>
    </w:p>
    <w:p w:rsidR="006F7971" w:rsidRDefault="006F7971">
      <w:pPr>
        <w:pStyle w:val="BodyText"/>
        <w:spacing w:before="10"/>
        <w:rPr>
          <w:rFonts w:ascii="Century"/>
          <w:sz w:val="32"/>
        </w:rPr>
      </w:pPr>
    </w:p>
    <w:p w:rsidR="006F7971" w:rsidRDefault="009D70E6">
      <w:pPr>
        <w:ind w:left="238"/>
        <w:rPr>
          <w:rFonts w:ascii="Century"/>
          <w:sz w:val="24"/>
        </w:rPr>
      </w:pPr>
      <w:r>
        <w:rPr>
          <w:rFonts w:ascii="Century"/>
          <w:sz w:val="24"/>
          <w:u w:val="single"/>
        </w:rPr>
        <w:t xml:space="preserve">Pesticide/Veterinary drug/Feed additive </w:t>
      </w:r>
      <w:r>
        <w:rPr>
          <w:rFonts w:ascii="Century"/>
          <w:sz w:val="24"/>
        </w:rPr>
        <w:t>(Item 1)</w:t>
      </w:r>
    </w:p>
    <w:p w:rsidR="006F7971" w:rsidRDefault="009D70E6">
      <w:pPr>
        <w:tabs>
          <w:tab w:val="left" w:pos="3845"/>
        </w:tabs>
        <w:spacing w:before="54" w:line="283" w:lineRule="auto"/>
        <w:ind w:left="358" w:right="1720"/>
        <w:rPr>
          <w:rFonts w:ascii="Century"/>
          <w:sz w:val="24"/>
        </w:rPr>
      </w:pPr>
      <w:r>
        <w:rPr>
          <w:rFonts w:ascii="Century"/>
          <w:sz w:val="24"/>
        </w:rPr>
        <w:t>Mr. Yoshiyuki MATSUBARA (</w:t>
      </w:r>
      <w:r>
        <w:rPr>
          <w:rFonts w:ascii="Century"/>
          <w:color w:val="0000FF"/>
          <w:sz w:val="24"/>
          <w:u w:val="single" w:color="0000FF"/>
        </w:rPr>
        <w:t>matsubara-yoshiyuki@mhlw.go.jp</w:t>
      </w:r>
      <w:r>
        <w:rPr>
          <w:rFonts w:ascii="Century"/>
          <w:sz w:val="24"/>
        </w:rPr>
        <w:t xml:space="preserve">) </w:t>
      </w:r>
      <w:proofErr w:type="gramStart"/>
      <w:r>
        <w:rPr>
          <w:rFonts w:ascii="Century"/>
          <w:sz w:val="24"/>
        </w:rPr>
        <w:t>Tel :</w:t>
      </w:r>
      <w:proofErr w:type="gramEnd"/>
      <w:r>
        <w:rPr>
          <w:rFonts w:ascii="Century"/>
          <w:sz w:val="24"/>
        </w:rPr>
        <w:t xml:space="preserve"> 03-3595-2423</w:t>
      </w:r>
      <w:r>
        <w:rPr>
          <w:rFonts w:ascii="Century"/>
          <w:spacing w:val="-6"/>
          <w:sz w:val="24"/>
        </w:rPr>
        <w:t xml:space="preserve"> </w:t>
      </w:r>
      <w:r>
        <w:rPr>
          <w:rFonts w:ascii="Century"/>
          <w:sz w:val="24"/>
        </w:rPr>
        <w:t>(ex</w:t>
      </w:r>
      <w:r>
        <w:rPr>
          <w:rFonts w:ascii="Century"/>
          <w:spacing w:val="-4"/>
          <w:sz w:val="24"/>
        </w:rPr>
        <w:t xml:space="preserve"> </w:t>
      </w:r>
      <w:r>
        <w:rPr>
          <w:rFonts w:ascii="Century"/>
          <w:sz w:val="24"/>
        </w:rPr>
        <w:t>4290)</w:t>
      </w:r>
      <w:r>
        <w:rPr>
          <w:rFonts w:ascii="Century"/>
          <w:sz w:val="24"/>
        </w:rPr>
        <w:tab/>
        <w:t>Fax:</w:t>
      </w:r>
      <w:r>
        <w:rPr>
          <w:rFonts w:ascii="Century"/>
          <w:spacing w:val="-11"/>
          <w:sz w:val="24"/>
        </w:rPr>
        <w:t xml:space="preserve"> </w:t>
      </w:r>
      <w:r>
        <w:rPr>
          <w:rFonts w:ascii="Century"/>
          <w:sz w:val="24"/>
        </w:rPr>
        <w:t>03-3595-2432</w:t>
      </w:r>
    </w:p>
    <w:p w:rsidR="006F7971" w:rsidRDefault="009D70E6">
      <w:pPr>
        <w:spacing w:before="218"/>
        <w:ind w:left="238"/>
        <w:rPr>
          <w:rFonts w:ascii="Century"/>
          <w:sz w:val="24"/>
        </w:rPr>
      </w:pPr>
      <w:r>
        <w:rPr>
          <w:rFonts w:ascii="Century"/>
          <w:sz w:val="24"/>
          <w:u w:val="single"/>
        </w:rPr>
        <w:t xml:space="preserve">Food additive </w:t>
      </w:r>
      <w:r>
        <w:rPr>
          <w:rFonts w:ascii="Century"/>
          <w:sz w:val="24"/>
        </w:rPr>
        <w:t>(Item 2)</w:t>
      </w:r>
    </w:p>
    <w:p w:rsidR="006F7971" w:rsidRDefault="009D70E6">
      <w:pPr>
        <w:tabs>
          <w:tab w:val="left" w:pos="3845"/>
        </w:tabs>
        <w:spacing w:before="70" w:line="300" w:lineRule="auto"/>
        <w:ind w:left="358" w:right="3045"/>
        <w:rPr>
          <w:rFonts w:ascii="Century"/>
          <w:sz w:val="24"/>
        </w:rPr>
      </w:pPr>
      <w:r>
        <w:rPr>
          <w:rFonts w:ascii="Century"/>
          <w:sz w:val="24"/>
        </w:rPr>
        <w:t xml:space="preserve">Mr. </w:t>
      </w:r>
      <w:proofErr w:type="spellStart"/>
      <w:r>
        <w:rPr>
          <w:rFonts w:ascii="Century"/>
          <w:sz w:val="24"/>
        </w:rPr>
        <w:t>Katsuya</w:t>
      </w:r>
      <w:proofErr w:type="spellEnd"/>
      <w:r>
        <w:rPr>
          <w:rFonts w:ascii="Century"/>
          <w:sz w:val="24"/>
        </w:rPr>
        <w:t xml:space="preserve"> TANAKA (</w:t>
      </w:r>
      <w:hyperlink r:id="rId8">
        <w:r>
          <w:rPr>
            <w:rFonts w:ascii="Century"/>
            <w:color w:val="0000FF"/>
            <w:sz w:val="24"/>
            <w:u w:val="single" w:color="0000FF"/>
          </w:rPr>
          <w:t>tanaka-katsuya@mhlw.go.jp</w:t>
        </w:r>
      </w:hyperlink>
      <w:r>
        <w:rPr>
          <w:rFonts w:ascii="Century"/>
          <w:sz w:val="24"/>
        </w:rPr>
        <w:t xml:space="preserve">) </w:t>
      </w:r>
      <w:proofErr w:type="gramStart"/>
      <w:r>
        <w:rPr>
          <w:rFonts w:ascii="Century"/>
          <w:sz w:val="24"/>
        </w:rPr>
        <w:t>Tel :</w:t>
      </w:r>
      <w:proofErr w:type="gramEnd"/>
      <w:r>
        <w:rPr>
          <w:rFonts w:ascii="Century"/>
          <w:sz w:val="24"/>
        </w:rPr>
        <w:t xml:space="preserve"> 03-3595-2341</w:t>
      </w:r>
      <w:r>
        <w:rPr>
          <w:rFonts w:ascii="Century"/>
          <w:spacing w:val="-6"/>
          <w:sz w:val="24"/>
        </w:rPr>
        <w:t xml:space="preserve"> </w:t>
      </w:r>
      <w:r>
        <w:rPr>
          <w:rFonts w:ascii="Century"/>
          <w:sz w:val="24"/>
        </w:rPr>
        <w:t>(ex</w:t>
      </w:r>
      <w:r>
        <w:rPr>
          <w:rFonts w:ascii="Century"/>
          <w:spacing w:val="-4"/>
          <w:sz w:val="24"/>
        </w:rPr>
        <w:t xml:space="preserve"> </w:t>
      </w:r>
      <w:r>
        <w:rPr>
          <w:rFonts w:ascii="Century"/>
          <w:sz w:val="24"/>
        </w:rPr>
        <w:t>2453)</w:t>
      </w:r>
      <w:r>
        <w:rPr>
          <w:rFonts w:ascii="Century"/>
          <w:sz w:val="24"/>
        </w:rPr>
        <w:tab/>
        <w:t>Fax:</w:t>
      </w:r>
      <w:r>
        <w:rPr>
          <w:rFonts w:ascii="Century"/>
          <w:spacing w:val="-11"/>
          <w:sz w:val="24"/>
        </w:rPr>
        <w:t xml:space="preserve"> </w:t>
      </w:r>
      <w:r>
        <w:rPr>
          <w:rFonts w:ascii="Century"/>
          <w:sz w:val="24"/>
        </w:rPr>
        <w:t>03-3501-4868</w:t>
      </w:r>
    </w:p>
    <w:p w:rsidR="006F7971" w:rsidRDefault="006F7971">
      <w:pPr>
        <w:spacing w:line="300" w:lineRule="auto"/>
        <w:rPr>
          <w:rFonts w:ascii="Century"/>
          <w:sz w:val="24"/>
        </w:rPr>
        <w:sectPr w:rsidR="006F7971">
          <w:pgSz w:w="11910" w:h="16840"/>
          <w:pgMar w:top="1580" w:right="1300" w:bottom="700" w:left="1300" w:header="0" w:footer="460" w:gutter="0"/>
          <w:cols w:space="720"/>
        </w:sectPr>
      </w:pPr>
    </w:p>
    <w:p w:rsidR="006F7971" w:rsidRDefault="009D70E6">
      <w:pPr>
        <w:spacing w:before="84" w:line="300" w:lineRule="auto"/>
        <w:ind w:left="598" w:hanging="480"/>
        <w:rPr>
          <w:rFonts w:ascii="Century"/>
          <w:b/>
          <w:sz w:val="24"/>
        </w:rPr>
      </w:pPr>
      <w:bookmarkStart w:id="1" w:name="1-1_議題1__農薬（英文）.pdf"/>
      <w:bookmarkEnd w:id="1"/>
      <w:r>
        <w:rPr>
          <w:rFonts w:ascii="Century"/>
          <w:b/>
          <w:sz w:val="24"/>
        </w:rPr>
        <w:lastRenderedPageBreak/>
        <w:t>Item 1. Establishment of the Maximum Residue Limits for Agricultural and Veterinary Chemicals in Foods</w:t>
      </w:r>
    </w:p>
    <w:p w:rsidR="006F7971" w:rsidRDefault="006F7971">
      <w:pPr>
        <w:pStyle w:val="BodyText"/>
        <w:rPr>
          <w:rFonts w:ascii="Century"/>
          <w:b/>
          <w:sz w:val="28"/>
        </w:rPr>
      </w:pPr>
    </w:p>
    <w:p w:rsidR="006F7971" w:rsidRDefault="006F7971">
      <w:pPr>
        <w:pStyle w:val="BodyText"/>
        <w:rPr>
          <w:rFonts w:ascii="Century"/>
          <w:b/>
          <w:sz w:val="28"/>
        </w:rPr>
      </w:pPr>
    </w:p>
    <w:p w:rsidR="006F7971" w:rsidRDefault="009D70E6">
      <w:pPr>
        <w:pStyle w:val="Heading4"/>
        <w:spacing w:before="192" w:line="316" w:lineRule="auto"/>
        <w:ind w:left="118" w:right="112"/>
      </w:pPr>
      <w:r>
        <w:t xml:space="preserve">The Food Sanitation Act authorizes the Ministry of Health, </w:t>
      </w:r>
      <w:proofErr w:type="spellStart"/>
      <w:r>
        <w:t>Labour</w:t>
      </w:r>
      <w:proofErr w:type="spellEnd"/>
      <w:r>
        <w:t xml:space="preserve"> and Welfare</w:t>
      </w:r>
      <w:r>
        <w:rPr>
          <w:spacing w:val="-37"/>
        </w:rPr>
        <w:t xml:space="preserve"> </w:t>
      </w:r>
      <w:r>
        <w:t>(MHLW) to establish residue standards (maximum residue limits, “MRLs”) for pesticides, feed additives, and veterinary drugs (hereafter referred to as “agricultural and veterinary chemicals”) that may remain in foods. Any food for which standards are established pursuant to the provisions in Article 11, Paragraph 1 of the act is not permitted to be marketed in Japan unless it complies with the established</w:t>
      </w:r>
      <w:r>
        <w:rPr>
          <w:spacing w:val="-22"/>
        </w:rPr>
        <w:t xml:space="preserve"> </w:t>
      </w:r>
      <w:r>
        <w:t>standards.</w:t>
      </w:r>
    </w:p>
    <w:p w:rsidR="006F7971" w:rsidRDefault="006F7971">
      <w:pPr>
        <w:pStyle w:val="BodyText"/>
        <w:rPr>
          <w:rFonts w:ascii="Century"/>
          <w:sz w:val="26"/>
        </w:rPr>
      </w:pPr>
    </w:p>
    <w:p w:rsidR="006F7971" w:rsidRDefault="009D70E6">
      <w:pPr>
        <w:spacing w:before="214" w:line="316" w:lineRule="auto"/>
        <w:ind w:left="118" w:right="113"/>
        <w:jc w:val="both"/>
        <w:rPr>
          <w:rFonts w:ascii="Century"/>
        </w:rPr>
      </w:pPr>
      <w:r>
        <w:rPr>
          <w:rFonts w:ascii="Century"/>
        </w:rPr>
        <w:t>On May 29, 2006, Japan introduced the Positive List System</w:t>
      </w:r>
      <w:r>
        <w:rPr>
          <w:rFonts w:ascii="Century"/>
          <w:position w:val="6"/>
          <w:sz w:val="14"/>
        </w:rPr>
        <w:t xml:space="preserve">1 </w:t>
      </w:r>
      <w:r>
        <w:rPr>
          <w:rFonts w:ascii="Century"/>
        </w:rPr>
        <w:t>for agricultural and veterinary chemicals in food. All foods distributed in the Japanese marketplace are subject to regulation of the system.</w:t>
      </w:r>
    </w:p>
    <w:p w:rsidR="006F7971" w:rsidRDefault="006F7971">
      <w:pPr>
        <w:pStyle w:val="BodyText"/>
        <w:rPr>
          <w:rFonts w:ascii="Century"/>
          <w:sz w:val="26"/>
        </w:rPr>
      </w:pPr>
    </w:p>
    <w:p w:rsidR="006F7971" w:rsidRDefault="009D70E6">
      <w:pPr>
        <w:spacing w:before="212" w:line="316" w:lineRule="auto"/>
        <w:ind w:left="118" w:right="112"/>
        <w:jc w:val="both"/>
        <w:rPr>
          <w:rFonts w:ascii="Century"/>
        </w:rPr>
      </w:pPr>
      <w:r>
        <w:rPr>
          <w:rFonts w:ascii="Century"/>
        </w:rPr>
        <w:t>The MHLW is going to modify or newly set MRLs in some commodities for the following substances:</w:t>
      </w:r>
    </w:p>
    <w:p w:rsidR="006F7971" w:rsidRDefault="006F7971">
      <w:pPr>
        <w:pStyle w:val="BodyText"/>
        <w:rPr>
          <w:rFonts w:ascii="Century"/>
          <w:sz w:val="26"/>
        </w:rPr>
      </w:pPr>
    </w:p>
    <w:p w:rsidR="006F7971" w:rsidRDefault="009D70E6">
      <w:pPr>
        <w:tabs>
          <w:tab w:val="left" w:pos="2739"/>
          <w:tab w:val="left" w:pos="2911"/>
          <w:tab w:val="left" w:pos="4745"/>
          <w:tab w:val="left" w:pos="6365"/>
        </w:tabs>
        <w:spacing w:before="169" w:line="448" w:lineRule="auto"/>
        <w:ind w:left="1220" w:right="1496" w:hanging="442"/>
        <w:rPr>
          <w:rFonts w:ascii="Century" w:eastAsia="Century"/>
        </w:rPr>
      </w:pPr>
      <w:r>
        <w:rPr>
          <w:rFonts w:ascii="Century" w:eastAsia="Century"/>
        </w:rPr>
        <w:t>Pesticides</w:t>
      </w:r>
      <w:r>
        <w:rPr>
          <w:rFonts w:ascii="MS Gothic" w:eastAsia="MS Gothic" w:hint="eastAsia"/>
        </w:rPr>
        <w:t>：</w:t>
      </w:r>
      <w:r>
        <w:rPr>
          <w:rFonts w:ascii="Century" w:eastAsia="Century"/>
        </w:rPr>
        <w:t>2,</w:t>
      </w:r>
      <w:r>
        <w:rPr>
          <w:rFonts w:ascii="Century" w:eastAsia="Century"/>
          <w:spacing w:val="-4"/>
        </w:rPr>
        <w:t xml:space="preserve"> </w:t>
      </w:r>
      <w:r>
        <w:rPr>
          <w:rFonts w:ascii="Century" w:eastAsia="Century"/>
        </w:rPr>
        <w:t>4-D,</w:t>
      </w:r>
      <w:r>
        <w:rPr>
          <w:rFonts w:ascii="Century" w:eastAsia="Century"/>
        </w:rPr>
        <w:tab/>
      </w:r>
      <w:r>
        <w:rPr>
          <w:rFonts w:ascii="Century" w:eastAsia="Century"/>
        </w:rPr>
        <w:tab/>
        <w:t>Chlorfluazuron,</w:t>
      </w:r>
      <w:r>
        <w:rPr>
          <w:rFonts w:ascii="Century" w:eastAsia="Century"/>
        </w:rPr>
        <w:tab/>
      </w:r>
      <w:proofErr w:type="spellStart"/>
      <w:r>
        <w:rPr>
          <w:rFonts w:ascii="Century" w:eastAsia="Century"/>
        </w:rPr>
        <w:t>Chlormequat</w:t>
      </w:r>
      <w:proofErr w:type="spellEnd"/>
      <w:r>
        <w:rPr>
          <w:rFonts w:ascii="Century" w:eastAsia="Century"/>
        </w:rPr>
        <w:t>,</w:t>
      </w:r>
      <w:r>
        <w:rPr>
          <w:rFonts w:ascii="Century" w:eastAsia="Century"/>
        </w:rPr>
        <w:tab/>
      </w:r>
      <w:r>
        <w:rPr>
          <w:rFonts w:ascii="Century" w:eastAsia="Century"/>
          <w:spacing w:val="-1"/>
        </w:rPr>
        <w:t xml:space="preserve">Picoxystrobin, </w:t>
      </w:r>
      <w:proofErr w:type="spellStart"/>
      <w:r>
        <w:rPr>
          <w:rFonts w:ascii="Century" w:eastAsia="Century"/>
        </w:rPr>
        <w:t>Pyribencarb</w:t>
      </w:r>
      <w:proofErr w:type="spellEnd"/>
      <w:r>
        <w:rPr>
          <w:rFonts w:ascii="Century" w:eastAsia="Century"/>
        </w:rPr>
        <w:t>,</w:t>
      </w:r>
      <w:r>
        <w:rPr>
          <w:rFonts w:ascii="Century" w:eastAsia="Century"/>
        </w:rPr>
        <w:tab/>
        <w:t>Metalaxyl and</w:t>
      </w:r>
      <w:r>
        <w:rPr>
          <w:rFonts w:ascii="Century" w:eastAsia="Century"/>
          <w:spacing w:val="-8"/>
        </w:rPr>
        <w:t xml:space="preserve"> </w:t>
      </w:r>
      <w:r>
        <w:rPr>
          <w:rFonts w:ascii="Century" w:eastAsia="Century"/>
        </w:rPr>
        <w:t>Metalaxyl-M</w:t>
      </w:r>
    </w:p>
    <w:p w:rsidR="006F7971" w:rsidRDefault="009D70E6">
      <w:pPr>
        <w:spacing w:line="291" w:lineRule="exact"/>
        <w:ind w:left="780"/>
        <w:rPr>
          <w:rFonts w:ascii="Century" w:eastAsia="Century"/>
        </w:rPr>
      </w:pPr>
      <w:r>
        <w:rPr>
          <w:rFonts w:ascii="Century" w:eastAsia="Century"/>
        </w:rPr>
        <w:t xml:space="preserve">Pesticides and Veterinary </w:t>
      </w:r>
      <w:proofErr w:type="spellStart"/>
      <w:r>
        <w:rPr>
          <w:rFonts w:ascii="Century" w:eastAsia="Century"/>
        </w:rPr>
        <w:t>drugs</w:t>
      </w:r>
      <w:r>
        <w:rPr>
          <w:rFonts w:ascii="MS Gothic" w:eastAsia="MS Gothic" w:hint="eastAsia"/>
        </w:rPr>
        <w:t>：</w:t>
      </w:r>
      <w:r>
        <w:rPr>
          <w:rFonts w:ascii="Century" w:eastAsia="Century"/>
        </w:rPr>
        <w:t>Spinosad</w:t>
      </w:r>
      <w:proofErr w:type="spellEnd"/>
    </w:p>
    <w:p w:rsidR="006F7971" w:rsidRDefault="006F7971">
      <w:pPr>
        <w:pStyle w:val="BodyText"/>
        <w:rPr>
          <w:rFonts w:ascii="Century"/>
          <w:sz w:val="26"/>
        </w:rPr>
      </w:pPr>
    </w:p>
    <w:p w:rsidR="006F7971" w:rsidRDefault="006F7971">
      <w:pPr>
        <w:pStyle w:val="BodyText"/>
        <w:rPr>
          <w:rFonts w:ascii="Century"/>
          <w:sz w:val="26"/>
        </w:rPr>
      </w:pPr>
    </w:p>
    <w:p w:rsidR="006F7971" w:rsidRDefault="006F7971">
      <w:pPr>
        <w:pStyle w:val="BodyText"/>
        <w:rPr>
          <w:rFonts w:ascii="Century"/>
          <w:sz w:val="26"/>
        </w:rPr>
      </w:pPr>
    </w:p>
    <w:p w:rsidR="006F7971" w:rsidRDefault="006F7971">
      <w:pPr>
        <w:pStyle w:val="BodyText"/>
        <w:rPr>
          <w:rFonts w:ascii="Century"/>
          <w:sz w:val="26"/>
        </w:rPr>
      </w:pPr>
    </w:p>
    <w:p w:rsidR="006F7971" w:rsidRDefault="006F7971">
      <w:pPr>
        <w:pStyle w:val="BodyText"/>
        <w:rPr>
          <w:rFonts w:ascii="Century"/>
          <w:sz w:val="26"/>
        </w:rPr>
      </w:pPr>
    </w:p>
    <w:p w:rsidR="006F7971" w:rsidRDefault="006F7971">
      <w:pPr>
        <w:pStyle w:val="BodyText"/>
        <w:rPr>
          <w:rFonts w:ascii="Century"/>
          <w:sz w:val="26"/>
        </w:rPr>
      </w:pPr>
    </w:p>
    <w:p w:rsidR="006F7971" w:rsidRDefault="006F7971">
      <w:pPr>
        <w:pStyle w:val="BodyText"/>
        <w:rPr>
          <w:rFonts w:ascii="Century"/>
          <w:sz w:val="26"/>
        </w:rPr>
      </w:pPr>
    </w:p>
    <w:p w:rsidR="006F7971" w:rsidRDefault="006F7971">
      <w:pPr>
        <w:pStyle w:val="BodyText"/>
        <w:rPr>
          <w:rFonts w:ascii="Century"/>
          <w:sz w:val="26"/>
        </w:rPr>
      </w:pPr>
    </w:p>
    <w:p w:rsidR="006F7971" w:rsidRDefault="006F7971">
      <w:pPr>
        <w:pStyle w:val="BodyText"/>
        <w:rPr>
          <w:rFonts w:ascii="Century"/>
          <w:sz w:val="26"/>
        </w:rPr>
      </w:pPr>
    </w:p>
    <w:p w:rsidR="006F7971" w:rsidRDefault="006F7971">
      <w:pPr>
        <w:pStyle w:val="BodyText"/>
        <w:spacing w:before="7"/>
        <w:rPr>
          <w:rFonts w:ascii="Century"/>
          <w:sz w:val="36"/>
        </w:rPr>
      </w:pPr>
    </w:p>
    <w:p w:rsidR="006F7971" w:rsidRDefault="009D70E6">
      <w:pPr>
        <w:ind w:left="118"/>
        <w:jc w:val="both"/>
        <w:rPr>
          <w:rFonts w:ascii="MS Gothic" w:eastAsia="MS Gothic"/>
        </w:rPr>
      </w:pPr>
      <w:r>
        <w:rPr>
          <w:rFonts w:ascii="MS Gothic" w:eastAsia="MS Gothic" w:hint="eastAsia"/>
        </w:rPr>
        <w:t>＿＿＿＿＿＿＿＿＿＿＿＿＿</w:t>
      </w:r>
    </w:p>
    <w:p w:rsidR="006F7971" w:rsidRDefault="006F7971">
      <w:pPr>
        <w:pStyle w:val="BodyText"/>
        <w:spacing w:before="9"/>
        <w:rPr>
          <w:rFonts w:ascii="MS Gothic"/>
          <w:sz w:val="20"/>
        </w:rPr>
      </w:pPr>
    </w:p>
    <w:p w:rsidR="006F7971" w:rsidRDefault="009D70E6">
      <w:pPr>
        <w:spacing w:line="360" w:lineRule="auto"/>
        <w:ind w:left="118" w:right="7"/>
        <w:rPr>
          <w:rFonts w:ascii="Century"/>
          <w:sz w:val="20"/>
        </w:rPr>
      </w:pPr>
      <w:r>
        <w:rPr>
          <w:rFonts w:ascii="Century"/>
          <w:position w:val="5"/>
          <w:sz w:val="14"/>
        </w:rPr>
        <w:t xml:space="preserve">1 </w:t>
      </w:r>
      <w:r>
        <w:rPr>
          <w:rFonts w:ascii="Century"/>
          <w:sz w:val="20"/>
        </w:rPr>
        <w:t>The aim of the positive list system is to prohibit the distribution of any foods which contain agricultural chemicals at amounts exceeding a certain level (0.01 ppm) in the Japanese marketplace unless specific maximum residue limits (MRLs) have been set.</w:t>
      </w:r>
    </w:p>
    <w:p w:rsidR="006F7971" w:rsidRDefault="006F7971">
      <w:pPr>
        <w:spacing w:line="360" w:lineRule="auto"/>
        <w:rPr>
          <w:rFonts w:ascii="Century"/>
          <w:sz w:val="20"/>
        </w:rPr>
        <w:sectPr w:rsidR="006F7971">
          <w:pgSz w:w="11910" w:h="16840"/>
          <w:pgMar w:top="1540" w:right="1300" w:bottom="700" w:left="1300" w:header="0" w:footer="460" w:gutter="0"/>
          <w:cols w:space="720"/>
        </w:sectPr>
      </w:pPr>
    </w:p>
    <w:p w:rsidR="006F7971" w:rsidRDefault="009D70E6">
      <w:pPr>
        <w:pStyle w:val="Heading1"/>
        <w:spacing w:before="70"/>
        <w:ind w:left="4087" w:right="4087"/>
      </w:pPr>
      <w:r>
        <w:rPr>
          <w:u w:val="single"/>
        </w:rPr>
        <w:lastRenderedPageBreak/>
        <w:t>Summary</w:t>
      </w:r>
    </w:p>
    <w:p w:rsidR="006F7971" w:rsidRDefault="006F7971">
      <w:pPr>
        <w:pStyle w:val="BodyText"/>
        <w:spacing w:before="9"/>
        <w:rPr>
          <w:rFonts w:ascii="Century"/>
          <w:b/>
          <w:sz w:val="25"/>
        </w:rPr>
      </w:pPr>
    </w:p>
    <w:p w:rsidR="006F7971" w:rsidRDefault="009D70E6">
      <w:pPr>
        <w:pStyle w:val="Heading2"/>
        <w:spacing w:before="100" w:line="290" w:lineRule="auto"/>
        <w:ind w:left="358" w:right="113" w:hanging="240"/>
        <w:rPr>
          <w:rFonts w:ascii="Century"/>
        </w:rPr>
      </w:pPr>
      <w:r>
        <w:rPr>
          <w:rFonts w:ascii="Century"/>
          <w:b/>
        </w:rPr>
        <w:t>2, 4-D (pesticide: herbicide)</w:t>
      </w:r>
      <w:r>
        <w:rPr>
          <w:rFonts w:ascii="Century"/>
        </w:rPr>
        <w:t>: Permitted for use in Japan. The MHLW is going to establish MRLs in some commodities in response to a request for setting MRLs by the Ministry of Agriculture, Forestry and Fisheries (MAFF) with the intention to expand its use pattern and in response to a request for setting import tolerances based on the Guideline for Application for Establishment and Revision of Maximum Residue Limits for Agricultural Chemicals Used outside Japan (</w:t>
      </w:r>
      <w:proofErr w:type="spellStart"/>
      <w:r>
        <w:rPr>
          <w:rFonts w:ascii="Century"/>
        </w:rPr>
        <w:t>Shokuan</w:t>
      </w:r>
      <w:proofErr w:type="spellEnd"/>
      <w:r>
        <w:rPr>
          <w:rFonts w:ascii="Century"/>
        </w:rPr>
        <w:t xml:space="preserve"> No. 0205001, 5 February 2004). The MHLW is also going to modify MRLs in some commodities that were provisionally set at the introduction of the Positive List System.</w:t>
      </w:r>
    </w:p>
    <w:p w:rsidR="006F7971" w:rsidRDefault="006F7971">
      <w:pPr>
        <w:pStyle w:val="BodyText"/>
        <w:spacing w:before="3"/>
        <w:rPr>
          <w:rFonts w:ascii="Century"/>
          <w:sz w:val="29"/>
        </w:rPr>
      </w:pPr>
    </w:p>
    <w:p w:rsidR="006F7971" w:rsidRDefault="009D70E6">
      <w:pPr>
        <w:spacing w:line="290" w:lineRule="auto"/>
        <w:ind w:left="358" w:right="112" w:hanging="240"/>
        <w:jc w:val="both"/>
        <w:rPr>
          <w:rFonts w:ascii="Century"/>
          <w:sz w:val="24"/>
        </w:rPr>
      </w:pPr>
      <w:r>
        <w:rPr>
          <w:rFonts w:ascii="Century"/>
          <w:b/>
          <w:sz w:val="24"/>
        </w:rPr>
        <w:t>Chlorfluazuron (pesticide: insecticide)</w:t>
      </w:r>
      <w:r>
        <w:rPr>
          <w:rFonts w:ascii="Century"/>
          <w:sz w:val="24"/>
        </w:rPr>
        <w:t>: Permitted for use in Japan. The MHLW is going to modify the existing MRLs for animal products in response to a request by the MAFF. The MHLW is also going to modify MRLs in some commodities that were provisionally set at the introduction of the Positive List System.</w:t>
      </w:r>
    </w:p>
    <w:p w:rsidR="006F7971" w:rsidRDefault="006F7971">
      <w:pPr>
        <w:pStyle w:val="BodyText"/>
        <w:spacing w:before="3"/>
        <w:rPr>
          <w:rFonts w:ascii="Century"/>
          <w:sz w:val="29"/>
        </w:rPr>
      </w:pPr>
    </w:p>
    <w:p w:rsidR="006F7971" w:rsidRDefault="009D70E6">
      <w:pPr>
        <w:spacing w:line="290" w:lineRule="auto"/>
        <w:ind w:left="358" w:right="113" w:hanging="240"/>
        <w:jc w:val="both"/>
        <w:rPr>
          <w:rFonts w:ascii="Century"/>
          <w:sz w:val="24"/>
        </w:rPr>
      </w:pPr>
      <w:proofErr w:type="spellStart"/>
      <w:r>
        <w:rPr>
          <w:rFonts w:ascii="Century"/>
          <w:b/>
          <w:sz w:val="24"/>
        </w:rPr>
        <w:t>Chlormequat</w:t>
      </w:r>
      <w:proofErr w:type="spellEnd"/>
      <w:r>
        <w:rPr>
          <w:rFonts w:ascii="Century"/>
          <w:b/>
          <w:sz w:val="24"/>
        </w:rPr>
        <w:t xml:space="preserve"> (pesticide: plant growth regulator)</w:t>
      </w:r>
      <w:r>
        <w:rPr>
          <w:rFonts w:ascii="Century"/>
          <w:sz w:val="24"/>
        </w:rPr>
        <w:t xml:space="preserve">: Permitted for use in Japan. The </w:t>
      </w:r>
      <w:r>
        <w:rPr>
          <w:rFonts w:ascii="Century"/>
          <w:spacing w:val="-5"/>
          <w:sz w:val="24"/>
        </w:rPr>
        <w:t>MHLW</w:t>
      </w:r>
      <w:r>
        <w:rPr>
          <w:rFonts w:ascii="Century"/>
          <w:spacing w:val="-6"/>
          <w:sz w:val="24"/>
        </w:rPr>
        <w:t xml:space="preserve"> </w:t>
      </w:r>
      <w:r>
        <w:rPr>
          <w:rFonts w:ascii="Century"/>
          <w:sz w:val="24"/>
        </w:rPr>
        <w:t>is</w:t>
      </w:r>
      <w:r>
        <w:rPr>
          <w:rFonts w:ascii="Century"/>
          <w:spacing w:val="-6"/>
          <w:sz w:val="24"/>
        </w:rPr>
        <w:t xml:space="preserve"> </w:t>
      </w:r>
      <w:r>
        <w:rPr>
          <w:rFonts w:ascii="Century"/>
          <w:sz w:val="24"/>
        </w:rPr>
        <w:t>going</w:t>
      </w:r>
      <w:r>
        <w:rPr>
          <w:rFonts w:ascii="Century"/>
          <w:spacing w:val="-7"/>
          <w:sz w:val="24"/>
        </w:rPr>
        <w:t xml:space="preserve"> </w:t>
      </w:r>
      <w:r>
        <w:rPr>
          <w:rFonts w:ascii="Century"/>
          <w:sz w:val="24"/>
        </w:rPr>
        <w:t>to</w:t>
      </w:r>
      <w:r>
        <w:rPr>
          <w:rFonts w:ascii="Century"/>
          <w:spacing w:val="-6"/>
          <w:sz w:val="24"/>
        </w:rPr>
        <w:t xml:space="preserve"> </w:t>
      </w:r>
      <w:r>
        <w:rPr>
          <w:rFonts w:ascii="Century"/>
          <w:sz w:val="24"/>
        </w:rPr>
        <w:t>establish</w:t>
      </w:r>
      <w:r>
        <w:rPr>
          <w:rFonts w:ascii="Century"/>
          <w:spacing w:val="-6"/>
          <w:sz w:val="24"/>
        </w:rPr>
        <w:t xml:space="preserve"> </w:t>
      </w:r>
      <w:r>
        <w:rPr>
          <w:rFonts w:ascii="Century"/>
          <w:sz w:val="24"/>
        </w:rPr>
        <w:t>MRLs</w:t>
      </w:r>
      <w:r>
        <w:rPr>
          <w:rFonts w:ascii="Century"/>
          <w:spacing w:val="-6"/>
          <w:sz w:val="24"/>
        </w:rPr>
        <w:t xml:space="preserve"> </w:t>
      </w:r>
      <w:r>
        <w:rPr>
          <w:rFonts w:ascii="Century"/>
          <w:sz w:val="24"/>
        </w:rPr>
        <w:t>in</w:t>
      </w:r>
      <w:r>
        <w:rPr>
          <w:rFonts w:ascii="Century"/>
          <w:spacing w:val="-6"/>
          <w:sz w:val="24"/>
        </w:rPr>
        <w:t xml:space="preserve"> </w:t>
      </w:r>
      <w:r>
        <w:rPr>
          <w:rFonts w:ascii="Century"/>
          <w:sz w:val="24"/>
        </w:rPr>
        <w:t>some</w:t>
      </w:r>
      <w:r>
        <w:rPr>
          <w:rFonts w:ascii="Century"/>
          <w:spacing w:val="-8"/>
          <w:sz w:val="24"/>
        </w:rPr>
        <w:t xml:space="preserve"> </w:t>
      </w:r>
      <w:r>
        <w:rPr>
          <w:rFonts w:ascii="Century"/>
          <w:sz w:val="24"/>
        </w:rPr>
        <w:t>commodities</w:t>
      </w:r>
      <w:r>
        <w:rPr>
          <w:rFonts w:ascii="Century"/>
          <w:spacing w:val="-6"/>
          <w:sz w:val="24"/>
        </w:rPr>
        <w:t xml:space="preserve"> </w:t>
      </w:r>
      <w:r>
        <w:rPr>
          <w:rFonts w:ascii="Century"/>
          <w:sz w:val="24"/>
        </w:rPr>
        <w:t>in</w:t>
      </w:r>
      <w:r>
        <w:rPr>
          <w:rFonts w:ascii="Century"/>
          <w:spacing w:val="-6"/>
          <w:sz w:val="24"/>
        </w:rPr>
        <w:t xml:space="preserve"> </w:t>
      </w:r>
      <w:r>
        <w:rPr>
          <w:rFonts w:ascii="Century"/>
          <w:sz w:val="24"/>
        </w:rPr>
        <w:t>response</w:t>
      </w:r>
      <w:r>
        <w:rPr>
          <w:rFonts w:ascii="Century"/>
          <w:spacing w:val="-6"/>
          <w:sz w:val="24"/>
        </w:rPr>
        <w:t xml:space="preserve"> </w:t>
      </w:r>
      <w:r>
        <w:rPr>
          <w:rFonts w:ascii="Century"/>
          <w:sz w:val="24"/>
        </w:rPr>
        <w:t>to</w:t>
      </w:r>
      <w:r>
        <w:rPr>
          <w:rFonts w:ascii="Century"/>
          <w:spacing w:val="-6"/>
          <w:sz w:val="24"/>
        </w:rPr>
        <w:t xml:space="preserve"> </w:t>
      </w:r>
      <w:r>
        <w:rPr>
          <w:rFonts w:ascii="Century"/>
          <w:sz w:val="24"/>
        </w:rPr>
        <w:t>a</w:t>
      </w:r>
      <w:r>
        <w:rPr>
          <w:rFonts w:ascii="Century"/>
          <w:spacing w:val="-5"/>
          <w:sz w:val="24"/>
        </w:rPr>
        <w:t xml:space="preserve"> </w:t>
      </w:r>
      <w:r>
        <w:rPr>
          <w:rFonts w:ascii="Century"/>
          <w:sz w:val="24"/>
        </w:rPr>
        <w:t>request for</w:t>
      </w:r>
      <w:r>
        <w:rPr>
          <w:rFonts w:ascii="Century"/>
          <w:spacing w:val="-8"/>
          <w:sz w:val="24"/>
        </w:rPr>
        <w:t xml:space="preserve"> </w:t>
      </w:r>
      <w:r>
        <w:rPr>
          <w:rFonts w:ascii="Century"/>
          <w:sz w:val="24"/>
        </w:rPr>
        <w:t>setting</w:t>
      </w:r>
      <w:r>
        <w:rPr>
          <w:rFonts w:ascii="Century"/>
          <w:spacing w:val="-6"/>
          <w:sz w:val="24"/>
        </w:rPr>
        <w:t xml:space="preserve"> </w:t>
      </w:r>
      <w:r>
        <w:rPr>
          <w:rFonts w:ascii="Century"/>
          <w:sz w:val="24"/>
        </w:rPr>
        <w:t>MRLs</w:t>
      </w:r>
      <w:r>
        <w:rPr>
          <w:rFonts w:ascii="Century"/>
          <w:spacing w:val="-7"/>
          <w:sz w:val="24"/>
        </w:rPr>
        <w:t xml:space="preserve"> </w:t>
      </w:r>
      <w:r>
        <w:rPr>
          <w:rFonts w:ascii="Century"/>
          <w:sz w:val="24"/>
        </w:rPr>
        <w:t>by</w:t>
      </w:r>
      <w:r>
        <w:rPr>
          <w:rFonts w:ascii="Century"/>
          <w:spacing w:val="-8"/>
          <w:sz w:val="24"/>
        </w:rPr>
        <w:t xml:space="preserve"> </w:t>
      </w:r>
      <w:r>
        <w:rPr>
          <w:rFonts w:ascii="Century"/>
          <w:sz w:val="24"/>
        </w:rPr>
        <w:t>the</w:t>
      </w:r>
      <w:r>
        <w:rPr>
          <w:rFonts w:ascii="Century"/>
          <w:spacing w:val="-7"/>
          <w:sz w:val="24"/>
        </w:rPr>
        <w:t xml:space="preserve"> </w:t>
      </w:r>
      <w:r>
        <w:rPr>
          <w:rFonts w:ascii="Century"/>
          <w:sz w:val="24"/>
        </w:rPr>
        <w:t>MAFF</w:t>
      </w:r>
      <w:r>
        <w:rPr>
          <w:rFonts w:ascii="Century"/>
          <w:spacing w:val="-6"/>
          <w:sz w:val="24"/>
        </w:rPr>
        <w:t xml:space="preserve"> </w:t>
      </w:r>
      <w:r>
        <w:rPr>
          <w:rFonts w:ascii="Century"/>
          <w:sz w:val="24"/>
        </w:rPr>
        <w:t>with</w:t>
      </w:r>
      <w:r>
        <w:rPr>
          <w:rFonts w:ascii="Century"/>
          <w:spacing w:val="-9"/>
          <w:sz w:val="24"/>
        </w:rPr>
        <w:t xml:space="preserve"> </w:t>
      </w:r>
      <w:r>
        <w:rPr>
          <w:rFonts w:ascii="Century"/>
          <w:sz w:val="24"/>
        </w:rPr>
        <w:t>the</w:t>
      </w:r>
      <w:r>
        <w:rPr>
          <w:rFonts w:ascii="Century"/>
          <w:spacing w:val="-9"/>
          <w:sz w:val="24"/>
        </w:rPr>
        <w:t xml:space="preserve"> </w:t>
      </w:r>
      <w:r>
        <w:rPr>
          <w:rFonts w:ascii="Century"/>
          <w:sz w:val="24"/>
        </w:rPr>
        <w:t>intention</w:t>
      </w:r>
      <w:r>
        <w:rPr>
          <w:rFonts w:ascii="Century"/>
          <w:spacing w:val="-7"/>
          <w:sz w:val="24"/>
        </w:rPr>
        <w:t xml:space="preserve"> </w:t>
      </w:r>
      <w:r>
        <w:rPr>
          <w:rFonts w:ascii="Century"/>
          <w:sz w:val="24"/>
        </w:rPr>
        <w:t>to</w:t>
      </w:r>
      <w:r>
        <w:rPr>
          <w:rFonts w:ascii="Century"/>
          <w:spacing w:val="-7"/>
          <w:sz w:val="24"/>
        </w:rPr>
        <w:t xml:space="preserve"> </w:t>
      </w:r>
      <w:r>
        <w:rPr>
          <w:rFonts w:ascii="Century"/>
          <w:sz w:val="24"/>
        </w:rPr>
        <w:t>expand</w:t>
      </w:r>
      <w:r>
        <w:rPr>
          <w:rFonts w:ascii="Century"/>
          <w:spacing w:val="-8"/>
          <w:sz w:val="24"/>
        </w:rPr>
        <w:t xml:space="preserve"> </w:t>
      </w:r>
      <w:r>
        <w:rPr>
          <w:rFonts w:ascii="Century"/>
          <w:sz w:val="24"/>
        </w:rPr>
        <w:t>its</w:t>
      </w:r>
      <w:r>
        <w:rPr>
          <w:rFonts w:ascii="Century"/>
          <w:spacing w:val="-7"/>
          <w:sz w:val="24"/>
        </w:rPr>
        <w:t xml:space="preserve"> </w:t>
      </w:r>
      <w:r>
        <w:rPr>
          <w:rFonts w:ascii="Century"/>
          <w:sz w:val="24"/>
        </w:rPr>
        <w:t>use</w:t>
      </w:r>
      <w:r>
        <w:rPr>
          <w:rFonts w:ascii="Century"/>
          <w:spacing w:val="-7"/>
          <w:sz w:val="24"/>
        </w:rPr>
        <w:t xml:space="preserve"> </w:t>
      </w:r>
      <w:r>
        <w:rPr>
          <w:rFonts w:ascii="Century"/>
          <w:sz w:val="24"/>
        </w:rPr>
        <w:t>pattern.</w:t>
      </w:r>
      <w:r>
        <w:rPr>
          <w:rFonts w:ascii="Century"/>
          <w:spacing w:val="-6"/>
          <w:sz w:val="24"/>
        </w:rPr>
        <w:t xml:space="preserve"> </w:t>
      </w:r>
      <w:r>
        <w:rPr>
          <w:rFonts w:ascii="Century"/>
          <w:sz w:val="24"/>
        </w:rPr>
        <w:t>The MHLW is also going to modify MRLs in some commodities that were provisionally set at the introduction of the Positive List</w:t>
      </w:r>
      <w:r>
        <w:rPr>
          <w:rFonts w:ascii="Century"/>
          <w:spacing w:val="-19"/>
          <w:sz w:val="24"/>
        </w:rPr>
        <w:t xml:space="preserve"> </w:t>
      </w:r>
      <w:r>
        <w:rPr>
          <w:rFonts w:ascii="Century"/>
          <w:sz w:val="24"/>
        </w:rPr>
        <w:t>System.</w:t>
      </w:r>
    </w:p>
    <w:p w:rsidR="006F7971" w:rsidRDefault="006F7971">
      <w:pPr>
        <w:pStyle w:val="BodyText"/>
        <w:spacing w:before="3"/>
        <w:rPr>
          <w:rFonts w:ascii="Century"/>
          <w:sz w:val="29"/>
        </w:rPr>
      </w:pPr>
    </w:p>
    <w:p w:rsidR="006F7971" w:rsidRDefault="009D70E6">
      <w:pPr>
        <w:spacing w:line="290" w:lineRule="auto"/>
        <w:ind w:left="358" w:right="112" w:hanging="240"/>
        <w:jc w:val="both"/>
        <w:rPr>
          <w:rFonts w:ascii="Century"/>
          <w:sz w:val="24"/>
        </w:rPr>
      </w:pPr>
      <w:r>
        <w:rPr>
          <w:rFonts w:ascii="Century"/>
          <w:b/>
          <w:sz w:val="24"/>
        </w:rPr>
        <w:t>Picoxystrobin (pesticide: fungicide)</w:t>
      </w:r>
      <w:r>
        <w:rPr>
          <w:rFonts w:ascii="Century"/>
          <w:sz w:val="24"/>
        </w:rPr>
        <w:t>: Permitted for use in Japan. The MHLW is going to establish MRLs in some commodities in response to a request for setting MRLs by the MAFF with the intention to expand its use pattern. This action will not strengthen the current regulation for any commodities.</w:t>
      </w:r>
    </w:p>
    <w:p w:rsidR="006F7971" w:rsidRDefault="006F7971">
      <w:pPr>
        <w:pStyle w:val="BodyText"/>
        <w:spacing w:before="3"/>
        <w:rPr>
          <w:rFonts w:ascii="Century"/>
          <w:sz w:val="29"/>
        </w:rPr>
      </w:pPr>
    </w:p>
    <w:p w:rsidR="006F7971" w:rsidRDefault="009D70E6">
      <w:pPr>
        <w:spacing w:line="290" w:lineRule="auto"/>
        <w:ind w:left="358" w:right="114" w:hanging="240"/>
        <w:jc w:val="both"/>
        <w:rPr>
          <w:rFonts w:ascii="Century"/>
          <w:sz w:val="24"/>
        </w:rPr>
      </w:pPr>
      <w:proofErr w:type="spellStart"/>
      <w:r>
        <w:rPr>
          <w:rFonts w:ascii="Century"/>
          <w:b/>
          <w:sz w:val="24"/>
        </w:rPr>
        <w:t>Pyribencarb</w:t>
      </w:r>
      <w:proofErr w:type="spellEnd"/>
      <w:r>
        <w:rPr>
          <w:rFonts w:ascii="Century"/>
          <w:b/>
          <w:sz w:val="24"/>
        </w:rPr>
        <w:t xml:space="preserve"> (pesticide: fungicide)</w:t>
      </w:r>
      <w:r>
        <w:rPr>
          <w:rFonts w:ascii="Century"/>
          <w:sz w:val="24"/>
        </w:rPr>
        <w:t>: Permitted for use in Japan. The MHLW is going to establish MRLs in some commodities in response to a request for setting MRLs by the MAFF with the intention to expand its use pattern. This action will not strengthen the current regulation for any commodities.</w:t>
      </w:r>
    </w:p>
    <w:p w:rsidR="006F7971" w:rsidRDefault="006F7971">
      <w:pPr>
        <w:pStyle w:val="BodyText"/>
        <w:rPr>
          <w:rFonts w:ascii="Century"/>
          <w:sz w:val="29"/>
        </w:rPr>
      </w:pPr>
    </w:p>
    <w:p w:rsidR="006F7971" w:rsidRDefault="009D70E6">
      <w:pPr>
        <w:spacing w:line="290" w:lineRule="auto"/>
        <w:ind w:left="358" w:right="112" w:hanging="240"/>
        <w:jc w:val="both"/>
        <w:rPr>
          <w:rFonts w:ascii="Century"/>
          <w:sz w:val="24"/>
        </w:rPr>
      </w:pPr>
      <w:r>
        <w:rPr>
          <w:rFonts w:ascii="Century"/>
          <w:b/>
          <w:sz w:val="24"/>
        </w:rPr>
        <w:t>Metalaxyl</w:t>
      </w:r>
      <w:r>
        <w:rPr>
          <w:rFonts w:ascii="Century"/>
          <w:b/>
          <w:spacing w:val="-7"/>
          <w:sz w:val="24"/>
        </w:rPr>
        <w:t xml:space="preserve"> </w:t>
      </w:r>
      <w:r>
        <w:rPr>
          <w:rFonts w:ascii="Century"/>
          <w:b/>
          <w:sz w:val="24"/>
        </w:rPr>
        <w:t>and</w:t>
      </w:r>
      <w:r>
        <w:rPr>
          <w:rFonts w:ascii="Century"/>
          <w:b/>
          <w:spacing w:val="-9"/>
          <w:sz w:val="24"/>
        </w:rPr>
        <w:t xml:space="preserve"> </w:t>
      </w:r>
      <w:r>
        <w:rPr>
          <w:rFonts w:ascii="Century"/>
          <w:b/>
          <w:sz w:val="24"/>
        </w:rPr>
        <w:t>Metalaxyl-M</w:t>
      </w:r>
      <w:r>
        <w:rPr>
          <w:rFonts w:ascii="Century"/>
          <w:b/>
          <w:spacing w:val="-9"/>
          <w:sz w:val="24"/>
        </w:rPr>
        <w:t xml:space="preserve"> </w:t>
      </w:r>
      <w:r>
        <w:rPr>
          <w:rFonts w:ascii="Century"/>
          <w:b/>
          <w:sz w:val="24"/>
        </w:rPr>
        <w:t>(pesticide:</w:t>
      </w:r>
      <w:r>
        <w:rPr>
          <w:rFonts w:ascii="Century"/>
          <w:b/>
          <w:spacing w:val="-7"/>
          <w:sz w:val="24"/>
        </w:rPr>
        <w:t xml:space="preserve"> </w:t>
      </w:r>
      <w:r>
        <w:rPr>
          <w:rFonts w:ascii="Century"/>
          <w:b/>
          <w:sz w:val="24"/>
        </w:rPr>
        <w:t>fungicide)</w:t>
      </w:r>
      <w:r>
        <w:rPr>
          <w:rFonts w:ascii="Century"/>
          <w:sz w:val="24"/>
        </w:rPr>
        <w:t>:</w:t>
      </w:r>
      <w:r>
        <w:rPr>
          <w:rFonts w:ascii="Century"/>
          <w:spacing w:val="-7"/>
          <w:sz w:val="24"/>
        </w:rPr>
        <w:t xml:space="preserve"> </w:t>
      </w:r>
      <w:r>
        <w:rPr>
          <w:rFonts w:ascii="Century"/>
          <w:sz w:val="24"/>
        </w:rPr>
        <w:t>Permitted</w:t>
      </w:r>
      <w:r>
        <w:rPr>
          <w:rFonts w:ascii="Century"/>
          <w:spacing w:val="-9"/>
          <w:sz w:val="24"/>
        </w:rPr>
        <w:t xml:space="preserve"> </w:t>
      </w:r>
      <w:r>
        <w:rPr>
          <w:rFonts w:ascii="Century"/>
          <w:sz w:val="24"/>
        </w:rPr>
        <w:t>for</w:t>
      </w:r>
      <w:r>
        <w:rPr>
          <w:rFonts w:ascii="Century"/>
          <w:spacing w:val="-9"/>
          <w:sz w:val="24"/>
        </w:rPr>
        <w:t xml:space="preserve"> </w:t>
      </w:r>
      <w:r>
        <w:rPr>
          <w:rFonts w:ascii="Century"/>
          <w:sz w:val="24"/>
        </w:rPr>
        <w:t>use</w:t>
      </w:r>
      <w:r>
        <w:rPr>
          <w:rFonts w:ascii="Century"/>
          <w:spacing w:val="-8"/>
          <w:sz w:val="24"/>
        </w:rPr>
        <w:t xml:space="preserve"> </w:t>
      </w:r>
      <w:r>
        <w:rPr>
          <w:rFonts w:ascii="Century"/>
          <w:sz w:val="24"/>
        </w:rPr>
        <w:t>in</w:t>
      </w:r>
      <w:r>
        <w:rPr>
          <w:rFonts w:ascii="Century"/>
          <w:spacing w:val="-8"/>
          <w:sz w:val="24"/>
        </w:rPr>
        <w:t xml:space="preserve"> </w:t>
      </w:r>
      <w:r>
        <w:rPr>
          <w:rFonts w:ascii="Century"/>
          <w:sz w:val="24"/>
        </w:rPr>
        <w:t>Japan.</w:t>
      </w:r>
      <w:r>
        <w:rPr>
          <w:rFonts w:ascii="Century"/>
          <w:spacing w:val="-7"/>
          <w:sz w:val="24"/>
        </w:rPr>
        <w:t xml:space="preserve"> </w:t>
      </w:r>
      <w:r>
        <w:rPr>
          <w:rFonts w:ascii="Century"/>
          <w:sz w:val="24"/>
        </w:rPr>
        <w:t xml:space="preserve">The </w:t>
      </w:r>
      <w:r>
        <w:rPr>
          <w:rFonts w:ascii="Century"/>
          <w:spacing w:val="-5"/>
          <w:sz w:val="24"/>
        </w:rPr>
        <w:t>MHLW</w:t>
      </w:r>
      <w:r>
        <w:rPr>
          <w:rFonts w:ascii="Century"/>
          <w:spacing w:val="-6"/>
          <w:sz w:val="24"/>
        </w:rPr>
        <w:t xml:space="preserve"> </w:t>
      </w:r>
      <w:r>
        <w:rPr>
          <w:rFonts w:ascii="Century"/>
          <w:sz w:val="24"/>
        </w:rPr>
        <w:t>is</w:t>
      </w:r>
      <w:r>
        <w:rPr>
          <w:rFonts w:ascii="Century"/>
          <w:spacing w:val="-6"/>
          <w:sz w:val="24"/>
        </w:rPr>
        <w:t xml:space="preserve"> </w:t>
      </w:r>
      <w:r>
        <w:rPr>
          <w:rFonts w:ascii="Century"/>
          <w:sz w:val="24"/>
        </w:rPr>
        <w:t>going</w:t>
      </w:r>
      <w:r>
        <w:rPr>
          <w:rFonts w:ascii="Century"/>
          <w:spacing w:val="-7"/>
          <w:sz w:val="24"/>
        </w:rPr>
        <w:t xml:space="preserve"> </w:t>
      </w:r>
      <w:r>
        <w:rPr>
          <w:rFonts w:ascii="Century"/>
          <w:sz w:val="24"/>
        </w:rPr>
        <w:t>to</w:t>
      </w:r>
      <w:r>
        <w:rPr>
          <w:rFonts w:ascii="Century"/>
          <w:spacing w:val="-6"/>
          <w:sz w:val="24"/>
        </w:rPr>
        <w:t xml:space="preserve"> </w:t>
      </w:r>
      <w:r>
        <w:rPr>
          <w:rFonts w:ascii="Century"/>
          <w:sz w:val="24"/>
        </w:rPr>
        <w:t>establish</w:t>
      </w:r>
      <w:r>
        <w:rPr>
          <w:rFonts w:ascii="Century"/>
          <w:spacing w:val="-6"/>
          <w:sz w:val="24"/>
        </w:rPr>
        <w:t xml:space="preserve"> </w:t>
      </w:r>
      <w:r>
        <w:rPr>
          <w:rFonts w:ascii="Century"/>
          <w:sz w:val="24"/>
        </w:rPr>
        <w:t>MRLs</w:t>
      </w:r>
      <w:r>
        <w:rPr>
          <w:rFonts w:ascii="Century"/>
          <w:spacing w:val="-6"/>
          <w:sz w:val="24"/>
        </w:rPr>
        <w:t xml:space="preserve"> </w:t>
      </w:r>
      <w:r>
        <w:rPr>
          <w:rFonts w:ascii="Century"/>
          <w:sz w:val="24"/>
        </w:rPr>
        <w:t>in</w:t>
      </w:r>
      <w:r>
        <w:rPr>
          <w:rFonts w:ascii="Century"/>
          <w:spacing w:val="-6"/>
          <w:sz w:val="24"/>
        </w:rPr>
        <w:t xml:space="preserve"> </w:t>
      </w:r>
      <w:r>
        <w:rPr>
          <w:rFonts w:ascii="Century"/>
          <w:sz w:val="24"/>
        </w:rPr>
        <w:t>some</w:t>
      </w:r>
      <w:r>
        <w:rPr>
          <w:rFonts w:ascii="Century"/>
          <w:spacing w:val="-8"/>
          <w:sz w:val="24"/>
        </w:rPr>
        <w:t xml:space="preserve"> </w:t>
      </w:r>
      <w:r>
        <w:rPr>
          <w:rFonts w:ascii="Century"/>
          <w:sz w:val="24"/>
        </w:rPr>
        <w:t>commodities</w:t>
      </w:r>
      <w:r>
        <w:rPr>
          <w:rFonts w:ascii="Century"/>
          <w:spacing w:val="-6"/>
          <w:sz w:val="24"/>
        </w:rPr>
        <w:t xml:space="preserve"> </w:t>
      </w:r>
      <w:r>
        <w:rPr>
          <w:rFonts w:ascii="Century"/>
          <w:sz w:val="24"/>
        </w:rPr>
        <w:t>in</w:t>
      </w:r>
      <w:r>
        <w:rPr>
          <w:rFonts w:ascii="Century"/>
          <w:spacing w:val="-6"/>
          <w:sz w:val="24"/>
        </w:rPr>
        <w:t xml:space="preserve"> </w:t>
      </w:r>
      <w:r>
        <w:rPr>
          <w:rFonts w:ascii="Century"/>
          <w:sz w:val="24"/>
        </w:rPr>
        <w:t>response</w:t>
      </w:r>
      <w:r>
        <w:rPr>
          <w:rFonts w:ascii="Century"/>
          <w:spacing w:val="-6"/>
          <w:sz w:val="24"/>
        </w:rPr>
        <w:t xml:space="preserve"> </w:t>
      </w:r>
      <w:r>
        <w:rPr>
          <w:rFonts w:ascii="Century"/>
          <w:sz w:val="24"/>
        </w:rPr>
        <w:t>to</w:t>
      </w:r>
      <w:r>
        <w:rPr>
          <w:rFonts w:ascii="Century"/>
          <w:spacing w:val="-6"/>
          <w:sz w:val="24"/>
        </w:rPr>
        <w:t xml:space="preserve"> </w:t>
      </w:r>
      <w:r>
        <w:rPr>
          <w:rFonts w:ascii="Century"/>
          <w:sz w:val="24"/>
        </w:rPr>
        <w:t>a</w:t>
      </w:r>
      <w:r>
        <w:rPr>
          <w:rFonts w:ascii="Century"/>
          <w:spacing w:val="-5"/>
          <w:sz w:val="24"/>
        </w:rPr>
        <w:t xml:space="preserve"> </w:t>
      </w:r>
      <w:r>
        <w:rPr>
          <w:rFonts w:ascii="Century"/>
          <w:sz w:val="24"/>
        </w:rPr>
        <w:t>request for setting MRLs by the MAFF with the intention to expand its use pattern and in response to a request for setting import tolerances based on the Guideline</w:t>
      </w:r>
      <w:r>
        <w:rPr>
          <w:rFonts w:ascii="Century"/>
          <w:spacing w:val="-38"/>
          <w:sz w:val="24"/>
        </w:rPr>
        <w:t xml:space="preserve"> </w:t>
      </w:r>
      <w:r>
        <w:rPr>
          <w:rFonts w:ascii="Century"/>
          <w:sz w:val="24"/>
        </w:rPr>
        <w:t>for Application for Establishment and Revision of Maximum Residue Limits for Agricultural Chemicals Used outside Japan (</w:t>
      </w:r>
      <w:proofErr w:type="spellStart"/>
      <w:r>
        <w:rPr>
          <w:rFonts w:ascii="Century"/>
          <w:sz w:val="24"/>
        </w:rPr>
        <w:t>Shokuan</w:t>
      </w:r>
      <w:proofErr w:type="spellEnd"/>
      <w:r>
        <w:rPr>
          <w:rFonts w:ascii="Century"/>
          <w:sz w:val="24"/>
        </w:rPr>
        <w:t xml:space="preserve"> No. 0205001, 5 February 2004).</w:t>
      </w:r>
    </w:p>
    <w:p w:rsidR="006F7971" w:rsidRDefault="006F7971">
      <w:pPr>
        <w:spacing w:line="290" w:lineRule="auto"/>
        <w:jc w:val="both"/>
        <w:rPr>
          <w:rFonts w:ascii="Century"/>
          <w:sz w:val="24"/>
        </w:rPr>
        <w:sectPr w:rsidR="006F7971">
          <w:pgSz w:w="11910" w:h="16840"/>
          <w:pgMar w:top="1360" w:right="1300" w:bottom="700" w:left="1300" w:header="0" w:footer="460" w:gutter="0"/>
          <w:cols w:space="720"/>
        </w:sectPr>
      </w:pPr>
    </w:p>
    <w:p w:rsidR="006F7971" w:rsidRDefault="009D70E6">
      <w:pPr>
        <w:spacing w:before="70" w:line="290" w:lineRule="auto"/>
        <w:ind w:left="358" w:right="112" w:hanging="240"/>
        <w:jc w:val="both"/>
        <w:rPr>
          <w:rFonts w:ascii="Century"/>
          <w:sz w:val="24"/>
        </w:rPr>
      </w:pPr>
      <w:r>
        <w:rPr>
          <w:rFonts w:ascii="Century"/>
          <w:b/>
          <w:sz w:val="24"/>
        </w:rPr>
        <w:lastRenderedPageBreak/>
        <w:t>Spinosad (pesticide and Veterinary drug: insecticide/</w:t>
      </w:r>
      <w:proofErr w:type="spellStart"/>
      <w:r>
        <w:rPr>
          <w:rFonts w:ascii="Century"/>
          <w:b/>
          <w:sz w:val="24"/>
        </w:rPr>
        <w:t>ecto</w:t>
      </w:r>
      <w:r>
        <w:rPr>
          <w:rFonts w:ascii="Century"/>
          <w:b/>
        </w:rPr>
        <w:t>parasiticide</w:t>
      </w:r>
      <w:proofErr w:type="spellEnd"/>
      <w:r>
        <w:rPr>
          <w:rFonts w:ascii="Century"/>
          <w:b/>
          <w:sz w:val="24"/>
        </w:rPr>
        <w:t>)</w:t>
      </w:r>
      <w:r>
        <w:rPr>
          <w:rFonts w:ascii="Century"/>
          <w:sz w:val="24"/>
        </w:rPr>
        <w:t>: Permitted for use in Japan as a pesticide and a veterinary drug. The MHLW is going to establish MRLs in some commodities in response to a request for setting MRLs by the MAFF with the intention to expand its use pattern.</w:t>
      </w:r>
    </w:p>
    <w:p w:rsidR="006F7971" w:rsidRDefault="006F7971">
      <w:pPr>
        <w:spacing w:line="290" w:lineRule="auto"/>
        <w:jc w:val="both"/>
        <w:rPr>
          <w:rFonts w:ascii="Century"/>
          <w:sz w:val="24"/>
        </w:rPr>
        <w:sectPr w:rsidR="006F7971">
          <w:pgSz w:w="11910" w:h="16840"/>
          <w:pgMar w:top="1360" w:right="1300" w:bottom="700" w:left="1300" w:header="0" w:footer="460" w:gutter="0"/>
          <w:cols w:space="720"/>
        </w:sectPr>
      </w:pPr>
    </w:p>
    <w:p w:rsidR="006F7971" w:rsidRDefault="009D70E6">
      <w:pPr>
        <w:pStyle w:val="Heading4"/>
        <w:spacing w:before="79"/>
        <w:ind w:left="153"/>
        <w:jc w:val="left"/>
        <w:rPr>
          <w:rFonts w:ascii="Arial"/>
        </w:rPr>
      </w:pPr>
      <w:bookmarkStart w:id="2" w:name="1-2_基準値表n（英文）.pdf"/>
      <w:bookmarkEnd w:id="2"/>
      <w:r>
        <w:rPr>
          <w:rFonts w:ascii="Arial"/>
        </w:rPr>
        <w:lastRenderedPageBreak/>
        <w:t>2,4-D</w:t>
      </w:r>
    </w:p>
    <w:p w:rsidR="006F7971" w:rsidRDefault="006F7971">
      <w:pPr>
        <w:pStyle w:val="BodyText"/>
        <w:rPr>
          <w:sz w:val="22"/>
        </w:rPr>
      </w:pPr>
    </w:p>
    <w:tbl>
      <w:tblPr>
        <w:tblW w:w="0" w:type="auto"/>
        <w:tblInd w:w="10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67"/>
        <w:gridCol w:w="632"/>
        <w:gridCol w:w="941"/>
        <w:gridCol w:w="1123"/>
        <w:gridCol w:w="721"/>
        <w:gridCol w:w="710"/>
        <w:gridCol w:w="969"/>
      </w:tblGrid>
      <w:tr w:rsidR="006F7971">
        <w:trPr>
          <w:trHeight w:hRule="exact" w:val="491"/>
        </w:trPr>
        <w:tc>
          <w:tcPr>
            <w:tcW w:w="4272" w:type="dxa"/>
            <w:vMerge w:val="restart"/>
          </w:tcPr>
          <w:p w:rsidR="006F7971" w:rsidRDefault="006F7971">
            <w:pPr>
              <w:pStyle w:val="TableParagraph"/>
              <w:rPr>
                <w:sz w:val="18"/>
              </w:rPr>
            </w:pPr>
          </w:p>
          <w:p w:rsidR="006F7971" w:rsidRDefault="006F7971">
            <w:pPr>
              <w:pStyle w:val="TableParagraph"/>
              <w:spacing w:before="6"/>
              <w:rPr>
                <w:sz w:val="26"/>
              </w:rPr>
            </w:pPr>
          </w:p>
          <w:p w:rsidR="006F7971" w:rsidRDefault="009D70E6">
            <w:pPr>
              <w:pStyle w:val="TableParagraph"/>
              <w:ind w:left="1650" w:right="1634"/>
              <w:jc w:val="center"/>
              <w:rPr>
                <w:b/>
                <w:sz w:val="16"/>
              </w:rPr>
            </w:pPr>
            <w:r>
              <w:rPr>
                <w:b/>
                <w:w w:val="105"/>
                <w:sz w:val="16"/>
              </w:rPr>
              <w:t>Commodity</w:t>
            </w:r>
          </w:p>
        </w:tc>
        <w:tc>
          <w:tcPr>
            <w:tcW w:w="998" w:type="dxa"/>
            <w:gridSpan w:val="2"/>
            <w:vMerge w:val="restart"/>
          </w:tcPr>
          <w:p w:rsidR="006F7971" w:rsidRDefault="006F7971">
            <w:pPr>
              <w:pStyle w:val="TableParagraph"/>
              <w:spacing w:before="1"/>
              <w:rPr>
                <w:sz w:val="24"/>
              </w:rPr>
            </w:pPr>
          </w:p>
          <w:p w:rsidR="006F7971" w:rsidRDefault="009D70E6">
            <w:pPr>
              <w:pStyle w:val="TableParagraph"/>
              <w:ind w:left="309"/>
              <w:rPr>
                <w:b/>
                <w:sz w:val="16"/>
              </w:rPr>
            </w:pPr>
            <w:r>
              <w:rPr>
                <w:b/>
                <w:w w:val="105"/>
                <w:sz w:val="16"/>
              </w:rPr>
              <w:t>MRL</w:t>
            </w:r>
          </w:p>
          <w:p w:rsidR="006F7971" w:rsidRDefault="009D70E6">
            <w:pPr>
              <w:pStyle w:val="TableParagraph"/>
              <w:spacing w:before="44" w:line="307" w:lineRule="auto"/>
              <w:ind w:left="316" w:right="218" w:hanging="65"/>
              <w:rPr>
                <w:b/>
                <w:sz w:val="16"/>
              </w:rPr>
            </w:pPr>
            <w:r>
              <w:rPr>
                <w:b/>
                <w:w w:val="105"/>
                <w:sz w:val="16"/>
              </w:rPr>
              <w:t>(draft) ppm</w:t>
            </w:r>
          </w:p>
        </w:tc>
        <w:tc>
          <w:tcPr>
            <w:tcW w:w="941" w:type="dxa"/>
            <w:vMerge w:val="restart"/>
          </w:tcPr>
          <w:p w:rsidR="006F7971" w:rsidRDefault="006F7971">
            <w:pPr>
              <w:pStyle w:val="TableParagraph"/>
              <w:spacing w:before="1"/>
              <w:rPr>
                <w:sz w:val="24"/>
              </w:rPr>
            </w:pPr>
          </w:p>
          <w:p w:rsidR="006F7971" w:rsidRDefault="009D70E6">
            <w:pPr>
              <w:pStyle w:val="TableParagraph"/>
              <w:ind w:left="116" w:right="105"/>
              <w:jc w:val="center"/>
              <w:rPr>
                <w:b/>
                <w:sz w:val="16"/>
              </w:rPr>
            </w:pPr>
            <w:r>
              <w:rPr>
                <w:b/>
                <w:w w:val="105"/>
                <w:sz w:val="16"/>
              </w:rPr>
              <w:t>MRL</w:t>
            </w:r>
          </w:p>
          <w:p w:rsidR="006F7971" w:rsidRDefault="009D70E6">
            <w:pPr>
              <w:pStyle w:val="TableParagraph"/>
              <w:spacing w:before="51" w:line="297" w:lineRule="auto"/>
              <w:ind w:left="120" w:right="105"/>
              <w:jc w:val="center"/>
              <w:rPr>
                <w:b/>
                <w:sz w:val="16"/>
              </w:rPr>
            </w:pPr>
            <w:r>
              <w:rPr>
                <w:b/>
                <w:w w:val="105"/>
                <w:sz w:val="16"/>
              </w:rPr>
              <w:t>(current) ppm</w:t>
            </w:r>
          </w:p>
        </w:tc>
        <w:tc>
          <w:tcPr>
            <w:tcW w:w="1123" w:type="dxa"/>
            <w:vMerge w:val="restart"/>
          </w:tcPr>
          <w:p w:rsidR="006F7971" w:rsidRDefault="006F7971">
            <w:pPr>
              <w:pStyle w:val="TableParagraph"/>
              <w:rPr>
                <w:sz w:val="18"/>
              </w:rPr>
            </w:pPr>
          </w:p>
          <w:p w:rsidR="006F7971" w:rsidRDefault="006F7971">
            <w:pPr>
              <w:pStyle w:val="TableParagraph"/>
              <w:spacing w:before="6"/>
              <w:rPr>
                <w:sz w:val="26"/>
              </w:rPr>
            </w:pPr>
          </w:p>
          <w:p w:rsidR="006F7971" w:rsidRDefault="009D70E6">
            <w:pPr>
              <w:pStyle w:val="TableParagraph"/>
              <w:ind w:left="67"/>
              <w:rPr>
                <w:b/>
                <w:sz w:val="16"/>
              </w:rPr>
            </w:pPr>
            <w:r>
              <w:rPr>
                <w:b/>
                <w:w w:val="105"/>
                <w:sz w:val="16"/>
              </w:rPr>
              <w:t>Registration</w:t>
            </w:r>
          </w:p>
        </w:tc>
        <w:tc>
          <w:tcPr>
            <w:tcW w:w="2400" w:type="dxa"/>
            <w:gridSpan w:val="3"/>
            <w:tcBorders>
              <w:bottom w:val="single" w:sz="5" w:space="0" w:color="000000"/>
            </w:tcBorders>
          </w:tcPr>
          <w:p w:rsidR="006F7971" w:rsidRDefault="009D70E6">
            <w:pPr>
              <w:pStyle w:val="TableParagraph"/>
              <w:spacing w:before="138"/>
              <w:ind w:left="580"/>
              <w:rPr>
                <w:b/>
                <w:sz w:val="16"/>
              </w:rPr>
            </w:pPr>
            <w:r>
              <w:rPr>
                <w:b/>
                <w:w w:val="105"/>
                <w:sz w:val="16"/>
              </w:rPr>
              <w:t>Reference MRL</w:t>
            </w:r>
          </w:p>
        </w:tc>
      </w:tr>
      <w:tr w:rsidR="006F7971">
        <w:trPr>
          <w:trHeight w:hRule="exact" w:val="490"/>
        </w:trPr>
        <w:tc>
          <w:tcPr>
            <w:tcW w:w="4272" w:type="dxa"/>
            <w:vMerge/>
            <w:tcBorders>
              <w:bottom w:val="double" w:sz="5" w:space="0" w:color="000000"/>
            </w:tcBorders>
          </w:tcPr>
          <w:p w:rsidR="006F7971" w:rsidRDefault="006F7971"/>
        </w:tc>
        <w:tc>
          <w:tcPr>
            <w:tcW w:w="998" w:type="dxa"/>
            <w:gridSpan w:val="2"/>
            <w:vMerge/>
            <w:tcBorders>
              <w:bottom w:val="double" w:sz="5" w:space="0" w:color="000000"/>
            </w:tcBorders>
          </w:tcPr>
          <w:p w:rsidR="006F7971" w:rsidRDefault="006F7971"/>
        </w:tc>
        <w:tc>
          <w:tcPr>
            <w:tcW w:w="941" w:type="dxa"/>
            <w:vMerge/>
            <w:tcBorders>
              <w:bottom w:val="double" w:sz="5" w:space="0" w:color="000000"/>
            </w:tcBorders>
          </w:tcPr>
          <w:p w:rsidR="006F7971" w:rsidRDefault="006F7971"/>
        </w:tc>
        <w:tc>
          <w:tcPr>
            <w:tcW w:w="1123" w:type="dxa"/>
            <w:vMerge/>
            <w:tcBorders>
              <w:bottom w:val="double" w:sz="5" w:space="0" w:color="000000"/>
            </w:tcBorders>
          </w:tcPr>
          <w:p w:rsidR="006F7971" w:rsidRDefault="006F7971"/>
        </w:tc>
        <w:tc>
          <w:tcPr>
            <w:tcW w:w="721" w:type="dxa"/>
            <w:tcBorders>
              <w:top w:val="single" w:sz="5" w:space="0" w:color="000000"/>
              <w:bottom w:val="double" w:sz="5" w:space="0" w:color="000000"/>
              <w:right w:val="single" w:sz="5" w:space="0" w:color="000000"/>
            </w:tcBorders>
          </w:tcPr>
          <w:p w:rsidR="006F7971" w:rsidRDefault="009D70E6">
            <w:pPr>
              <w:pStyle w:val="TableParagraph"/>
              <w:spacing w:before="25" w:line="295" w:lineRule="auto"/>
              <w:ind w:left="189" w:right="85" w:hanging="77"/>
              <w:rPr>
                <w:sz w:val="16"/>
              </w:rPr>
            </w:pPr>
            <w:r>
              <w:rPr>
                <w:w w:val="105"/>
                <w:sz w:val="16"/>
              </w:rPr>
              <w:t>Codex ppm</w:t>
            </w:r>
          </w:p>
        </w:tc>
        <w:tc>
          <w:tcPr>
            <w:tcW w:w="1679" w:type="dxa"/>
            <w:gridSpan w:val="2"/>
            <w:tcBorders>
              <w:top w:val="single" w:sz="5" w:space="0" w:color="000000"/>
              <w:left w:val="single" w:sz="5" w:space="0" w:color="000000"/>
              <w:bottom w:val="double" w:sz="5" w:space="0" w:color="000000"/>
            </w:tcBorders>
          </w:tcPr>
          <w:p w:rsidR="006F7971" w:rsidRDefault="009D70E6">
            <w:pPr>
              <w:pStyle w:val="TableParagraph"/>
              <w:spacing w:before="18" w:line="304" w:lineRule="auto"/>
              <w:ind w:left="674" w:right="494" w:hanging="144"/>
              <w:rPr>
                <w:sz w:val="16"/>
              </w:rPr>
            </w:pPr>
            <w:r>
              <w:rPr>
                <w:w w:val="105"/>
                <w:sz w:val="16"/>
              </w:rPr>
              <w:t>National ppm</w:t>
            </w:r>
          </w:p>
        </w:tc>
      </w:tr>
      <w:tr w:rsidR="006F7971">
        <w:trPr>
          <w:trHeight w:hRule="exact" w:val="245"/>
        </w:trPr>
        <w:tc>
          <w:tcPr>
            <w:tcW w:w="4272" w:type="dxa"/>
            <w:tcBorders>
              <w:top w:val="double" w:sz="5" w:space="0" w:color="000000"/>
              <w:bottom w:val="single" w:sz="5" w:space="0" w:color="000000"/>
            </w:tcBorders>
          </w:tcPr>
          <w:p w:rsidR="006F7971" w:rsidRDefault="009D70E6">
            <w:pPr>
              <w:pStyle w:val="TableParagraph"/>
              <w:spacing w:line="215" w:lineRule="exact"/>
              <w:ind w:left="23"/>
              <w:rPr>
                <w:sz w:val="19"/>
              </w:rPr>
            </w:pPr>
            <w:r>
              <w:rPr>
                <w:w w:val="105"/>
                <w:sz w:val="19"/>
              </w:rPr>
              <w:t>Rice (brown rice)</w:t>
            </w:r>
            <w:bookmarkStart w:id="3" w:name="_GoBack"/>
            <w:bookmarkEnd w:id="3"/>
          </w:p>
        </w:tc>
        <w:tc>
          <w:tcPr>
            <w:tcW w:w="367" w:type="dxa"/>
            <w:tcBorders>
              <w:top w:val="double" w:sz="5" w:space="0" w:color="000000"/>
              <w:bottom w:val="single" w:sz="5" w:space="0" w:color="000000"/>
              <w:right w:val="nil"/>
            </w:tcBorders>
          </w:tcPr>
          <w:p w:rsidR="006F7971" w:rsidRDefault="009D70E6">
            <w:pPr>
              <w:pStyle w:val="TableParagraph"/>
              <w:spacing w:line="215" w:lineRule="exact"/>
              <w:ind w:left="24"/>
              <w:rPr>
                <w:sz w:val="19"/>
              </w:rPr>
            </w:pPr>
            <w:r>
              <w:rPr>
                <w:w w:val="103"/>
                <w:sz w:val="19"/>
              </w:rPr>
              <w:t>●</w:t>
            </w:r>
          </w:p>
        </w:tc>
        <w:tc>
          <w:tcPr>
            <w:tcW w:w="632" w:type="dxa"/>
            <w:tcBorders>
              <w:top w:val="double" w:sz="5" w:space="0" w:color="000000"/>
              <w:left w:val="nil"/>
              <w:bottom w:val="single" w:sz="5" w:space="0" w:color="000000"/>
            </w:tcBorders>
          </w:tcPr>
          <w:p w:rsidR="006F7971" w:rsidRDefault="009D70E6">
            <w:pPr>
              <w:pStyle w:val="TableParagraph"/>
              <w:spacing w:line="215" w:lineRule="exact"/>
              <w:ind w:right="20"/>
              <w:jc w:val="right"/>
              <w:rPr>
                <w:sz w:val="19"/>
              </w:rPr>
            </w:pPr>
            <w:r>
              <w:rPr>
                <w:sz w:val="19"/>
              </w:rPr>
              <w:t>0.05</w:t>
            </w:r>
          </w:p>
        </w:tc>
        <w:tc>
          <w:tcPr>
            <w:tcW w:w="941" w:type="dxa"/>
            <w:tcBorders>
              <w:top w:val="double" w:sz="5" w:space="0" w:color="000000"/>
              <w:bottom w:val="single" w:sz="5" w:space="0" w:color="000000"/>
            </w:tcBorders>
          </w:tcPr>
          <w:p w:rsidR="006F7971" w:rsidRDefault="009D70E6">
            <w:pPr>
              <w:pStyle w:val="TableParagraph"/>
              <w:spacing w:line="215" w:lineRule="exact"/>
              <w:ind w:right="20"/>
              <w:jc w:val="right"/>
              <w:rPr>
                <w:sz w:val="19"/>
              </w:rPr>
            </w:pPr>
            <w:r>
              <w:rPr>
                <w:sz w:val="19"/>
              </w:rPr>
              <w:t>0.1</w:t>
            </w:r>
          </w:p>
        </w:tc>
        <w:tc>
          <w:tcPr>
            <w:tcW w:w="1123" w:type="dxa"/>
            <w:tcBorders>
              <w:top w:val="double" w:sz="5" w:space="0" w:color="000000"/>
              <w:bottom w:val="single" w:sz="5" w:space="0" w:color="000000"/>
            </w:tcBorders>
          </w:tcPr>
          <w:p w:rsidR="006F7971" w:rsidRDefault="009D70E6">
            <w:pPr>
              <w:pStyle w:val="TableParagraph"/>
              <w:spacing w:line="215" w:lineRule="exact"/>
              <w:ind w:left="13"/>
              <w:jc w:val="center"/>
              <w:rPr>
                <w:sz w:val="19"/>
              </w:rPr>
            </w:pPr>
            <w:r>
              <w:rPr>
                <w:w w:val="103"/>
                <w:sz w:val="19"/>
              </w:rPr>
              <w:t>§</w:t>
            </w:r>
          </w:p>
        </w:tc>
        <w:tc>
          <w:tcPr>
            <w:tcW w:w="721" w:type="dxa"/>
            <w:tcBorders>
              <w:top w:val="double" w:sz="5" w:space="0" w:color="000000"/>
              <w:bottom w:val="single" w:sz="5" w:space="0" w:color="000000"/>
              <w:right w:val="single" w:sz="5" w:space="0" w:color="000000"/>
            </w:tcBorders>
          </w:tcPr>
          <w:p w:rsidR="006F7971" w:rsidRDefault="006F7971"/>
        </w:tc>
        <w:tc>
          <w:tcPr>
            <w:tcW w:w="710" w:type="dxa"/>
            <w:tcBorders>
              <w:top w:val="double" w:sz="5" w:space="0" w:color="000000"/>
              <w:left w:val="single" w:sz="5" w:space="0" w:color="000000"/>
              <w:bottom w:val="single" w:sz="5" w:space="0" w:color="000000"/>
              <w:right w:val="single" w:sz="5" w:space="0" w:color="000000"/>
            </w:tcBorders>
          </w:tcPr>
          <w:p w:rsidR="006F7971" w:rsidRDefault="006F7971"/>
        </w:tc>
        <w:tc>
          <w:tcPr>
            <w:tcW w:w="968" w:type="dxa"/>
            <w:tcBorders>
              <w:top w:val="doub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Wheat</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w w:val="103"/>
                <w:sz w:val="19"/>
              </w:rPr>
              <w:t>2</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sz w:val="19"/>
              </w:rPr>
              <w:t>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9"/>
              <w:ind w:right="27"/>
              <w:jc w:val="right"/>
              <w:rPr>
                <w:sz w:val="19"/>
              </w:rPr>
            </w:pPr>
            <w:r>
              <w:rPr>
                <w:w w:val="103"/>
                <w:sz w:val="19"/>
              </w:rPr>
              <w:t>2</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Barley</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w w:val="103"/>
                <w:sz w:val="19"/>
              </w:rPr>
              <w:t>2</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before="14"/>
              <w:ind w:right="27"/>
              <w:jc w:val="right"/>
              <w:rPr>
                <w:sz w:val="19"/>
              </w:rPr>
            </w:pPr>
            <w:r>
              <w:rPr>
                <w:w w:val="103"/>
                <w:sz w:val="19"/>
              </w:rPr>
              <w:t>2</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before="14"/>
              <w:ind w:right="20"/>
              <w:jc w:val="right"/>
              <w:rPr>
                <w:sz w:val="19"/>
              </w:rPr>
            </w:pPr>
            <w:r>
              <w:rPr>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Rye</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w w:val="103"/>
                <w:sz w:val="19"/>
              </w:rPr>
              <w:t>2</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4"/>
              <w:ind w:right="27"/>
              <w:jc w:val="right"/>
              <w:rPr>
                <w:sz w:val="19"/>
              </w:rPr>
            </w:pPr>
            <w:r>
              <w:rPr>
                <w:w w:val="103"/>
                <w:sz w:val="19"/>
              </w:rPr>
              <w:t>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ight="-16"/>
              <w:rPr>
                <w:sz w:val="19"/>
              </w:rPr>
            </w:pPr>
            <w:r>
              <w:rPr>
                <w:w w:val="105"/>
                <w:sz w:val="19"/>
              </w:rPr>
              <w:t>Corn</w:t>
            </w:r>
            <w:r>
              <w:rPr>
                <w:spacing w:val="-11"/>
                <w:w w:val="105"/>
                <w:sz w:val="19"/>
              </w:rPr>
              <w:t xml:space="preserve"> </w:t>
            </w:r>
            <w:r>
              <w:rPr>
                <w:w w:val="105"/>
                <w:sz w:val="19"/>
              </w:rPr>
              <w:t>(maize,</w:t>
            </w:r>
            <w:r>
              <w:rPr>
                <w:spacing w:val="-12"/>
                <w:w w:val="105"/>
                <w:sz w:val="19"/>
              </w:rPr>
              <w:t xml:space="preserve"> </w:t>
            </w:r>
            <w:r>
              <w:rPr>
                <w:w w:val="105"/>
                <w:sz w:val="19"/>
              </w:rPr>
              <w:t>including</w:t>
            </w:r>
            <w:r>
              <w:rPr>
                <w:spacing w:val="-13"/>
                <w:w w:val="105"/>
                <w:sz w:val="19"/>
              </w:rPr>
              <w:t xml:space="preserve"> </w:t>
            </w:r>
            <w:proofErr w:type="spellStart"/>
            <w:r>
              <w:rPr>
                <w:w w:val="105"/>
                <w:sz w:val="19"/>
              </w:rPr>
              <w:t>pop</w:t>
            </w:r>
            <w:r>
              <w:rPr>
                <w:spacing w:val="-11"/>
                <w:w w:val="105"/>
                <w:sz w:val="19"/>
              </w:rPr>
              <w:t xml:space="preserve"> </w:t>
            </w:r>
            <w:r>
              <w:rPr>
                <w:w w:val="105"/>
                <w:sz w:val="19"/>
              </w:rPr>
              <w:t>corn</w:t>
            </w:r>
            <w:proofErr w:type="spellEnd"/>
            <w:r>
              <w:rPr>
                <w:spacing w:val="-11"/>
                <w:w w:val="105"/>
                <w:sz w:val="19"/>
              </w:rPr>
              <w:t xml:space="preserve"> </w:t>
            </w:r>
            <w:r>
              <w:rPr>
                <w:w w:val="105"/>
                <w:sz w:val="19"/>
              </w:rPr>
              <w:t>and</w:t>
            </w:r>
            <w:r>
              <w:rPr>
                <w:spacing w:val="-11"/>
                <w:w w:val="105"/>
                <w:sz w:val="19"/>
              </w:rPr>
              <w:t xml:space="preserve"> </w:t>
            </w:r>
            <w:r>
              <w:rPr>
                <w:w w:val="105"/>
                <w:sz w:val="19"/>
              </w:rPr>
              <w:t>sweet</w:t>
            </w:r>
            <w:r>
              <w:rPr>
                <w:spacing w:val="-12"/>
                <w:w w:val="105"/>
                <w:sz w:val="19"/>
              </w:rPr>
              <w:t xml:space="preserve"> </w:t>
            </w:r>
            <w:r>
              <w:rPr>
                <w:w w:val="105"/>
                <w:sz w:val="19"/>
              </w:rPr>
              <w:t>corn)</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sz w:val="19"/>
              </w:rPr>
              <w:t>0.05</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4"/>
              <w:ind w:right="27"/>
              <w:jc w:val="right"/>
              <w:rPr>
                <w:sz w:val="19"/>
              </w:rPr>
            </w:pPr>
            <w:r>
              <w:rPr>
                <w:sz w:val="19"/>
              </w:rPr>
              <w:t>0.05</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Buckwheat</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3"/>
              <w:ind w:left="23"/>
              <w:rPr>
                <w:sz w:val="19"/>
              </w:rPr>
            </w:pPr>
            <w:r>
              <w:rPr>
                <w:w w:val="105"/>
                <w:sz w:val="19"/>
              </w:rPr>
              <w:t>Other cereal grains</w:t>
            </w:r>
          </w:p>
        </w:tc>
        <w:tc>
          <w:tcPr>
            <w:tcW w:w="367" w:type="dxa"/>
            <w:tcBorders>
              <w:top w:val="single" w:sz="1" w:space="0" w:color="000000"/>
              <w:bottom w:val="single" w:sz="5"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3"/>
              <w:ind w:right="20"/>
              <w:jc w:val="right"/>
              <w:rPr>
                <w:sz w:val="19"/>
              </w:rPr>
            </w:pPr>
            <w:r>
              <w:rPr>
                <w:w w:val="103"/>
                <w:sz w:val="19"/>
              </w:rPr>
              <w:t>2</w:t>
            </w:r>
          </w:p>
        </w:tc>
        <w:tc>
          <w:tcPr>
            <w:tcW w:w="941" w:type="dxa"/>
            <w:tcBorders>
              <w:top w:val="single" w:sz="1" w:space="0" w:color="000000"/>
              <w:bottom w:val="single" w:sz="5" w:space="0" w:color="000000"/>
            </w:tcBorders>
          </w:tcPr>
          <w:p w:rsidR="006F7971" w:rsidRDefault="009D70E6">
            <w:pPr>
              <w:pStyle w:val="TableParagraph"/>
              <w:spacing w:before="13"/>
              <w:ind w:right="20"/>
              <w:jc w:val="right"/>
              <w:rPr>
                <w:sz w:val="19"/>
              </w:rPr>
            </w:pPr>
            <w:r>
              <w:rPr>
                <w:sz w:val="19"/>
              </w:rPr>
              <w:t>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3"/>
              <w:ind w:right="27"/>
              <w:jc w:val="right"/>
              <w:rPr>
                <w:sz w:val="19"/>
              </w:rPr>
            </w:pPr>
            <w:r>
              <w:rPr>
                <w:sz w:val="19"/>
              </w:rPr>
              <w:t>0.01</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Soybeans, dry</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sz w:val="19"/>
              </w:rPr>
              <w:t>0.01</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9"/>
              <w:ind w:right="27"/>
              <w:jc w:val="right"/>
              <w:rPr>
                <w:sz w:val="19"/>
              </w:rPr>
            </w:pPr>
            <w:r>
              <w:rPr>
                <w:sz w:val="19"/>
              </w:rPr>
              <w:t>0.01</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Beans, dry</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Peas</w:t>
            </w:r>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Broad beans</w:t>
            </w:r>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Peanuts, dry</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3"/>
              <w:ind w:left="23"/>
              <w:rPr>
                <w:sz w:val="19"/>
              </w:rPr>
            </w:pPr>
            <w:r>
              <w:rPr>
                <w:w w:val="105"/>
                <w:sz w:val="19"/>
              </w:rPr>
              <w:t>Other pulses</w:t>
            </w:r>
          </w:p>
        </w:tc>
        <w:tc>
          <w:tcPr>
            <w:tcW w:w="998" w:type="dxa"/>
            <w:gridSpan w:val="2"/>
            <w:tcBorders>
              <w:top w:val="single" w:sz="1" w:space="0" w:color="000000"/>
              <w:bottom w:val="single" w:sz="5"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5" w:space="0" w:color="000000"/>
            </w:tcBorders>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Potato</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sz w:val="19"/>
              </w:rPr>
              <w:t>0.4</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sz w:val="19"/>
              </w:rPr>
              <w:t>0.2</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9"/>
              <w:ind w:right="27"/>
              <w:jc w:val="right"/>
              <w:rPr>
                <w:sz w:val="19"/>
              </w:rPr>
            </w:pPr>
            <w:r>
              <w:rPr>
                <w:sz w:val="19"/>
              </w:rPr>
              <w:t>0.2</w:t>
            </w:r>
          </w:p>
        </w:tc>
        <w:tc>
          <w:tcPr>
            <w:tcW w:w="710" w:type="dxa"/>
            <w:tcBorders>
              <w:top w:val="single" w:sz="5" w:space="0" w:color="000000"/>
              <w:left w:val="single" w:sz="5" w:space="0" w:color="000000"/>
              <w:bottom w:val="single" w:sz="1" w:space="0" w:color="000000"/>
              <w:right w:val="single" w:sz="5" w:space="0" w:color="000000"/>
            </w:tcBorders>
          </w:tcPr>
          <w:p w:rsidR="006F7971" w:rsidRDefault="009D70E6">
            <w:pPr>
              <w:pStyle w:val="TableParagraph"/>
              <w:spacing w:before="9"/>
              <w:ind w:right="27"/>
              <w:jc w:val="right"/>
              <w:rPr>
                <w:sz w:val="19"/>
              </w:rPr>
            </w:pPr>
            <w:r>
              <w:rPr>
                <w:sz w:val="19"/>
              </w:rPr>
              <w:t>0.4</w:t>
            </w:r>
          </w:p>
        </w:tc>
        <w:tc>
          <w:tcPr>
            <w:tcW w:w="968" w:type="dxa"/>
            <w:tcBorders>
              <w:top w:val="single" w:sz="5" w:space="0" w:color="000000"/>
              <w:left w:val="single" w:sz="5" w:space="0" w:color="000000"/>
              <w:bottom w:val="single" w:sz="1" w:space="0" w:color="000000"/>
            </w:tcBorders>
          </w:tcPr>
          <w:p w:rsidR="006F7971" w:rsidRDefault="009D70E6">
            <w:pPr>
              <w:pStyle w:val="TableParagraph"/>
              <w:spacing w:before="9"/>
              <w:ind w:right="20"/>
              <w:jc w:val="right"/>
              <w:rPr>
                <w:sz w:val="19"/>
              </w:rPr>
            </w:pPr>
            <w:r>
              <w:rPr>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Taro</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Sweet potato</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Yam</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Konjac</w:t>
            </w:r>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3"/>
              <w:ind w:left="23"/>
              <w:rPr>
                <w:sz w:val="19"/>
              </w:rPr>
            </w:pPr>
            <w:r>
              <w:rPr>
                <w:w w:val="105"/>
                <w:sz w:val="19"/>
              </w:rPr>
              <w:t>Other potatoes</w:t>
            </w:r>
          </w:p>
        </w:tc>
        <w:tc>
          <w:tcPr>
            <w:tcW w:w="998" w:type="dxa"/>
            <w:gridSpan w:val="2"/>
            <w:tcBorders>
              <w:top w:val="single" w:sz="1" w:space="0" w:color="000000"/>
              <w:bottom w:val="single" w:sz="5"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Sugar beet</w:t>
            </w:r>
          </w:p>
        </w:tc>
        <w:tc>
          <w:tcPr>
            <w:tcW w:w="998" w:type="dxa"/>
            <w:gridSpan w:val="2"/>
            <w:tcBorders>
              <w:top w:val="single" w:sz="5" w:space="0" w:color="000000"/>
              <w:bottom w:val="single" w:sz="1" w:space="0" w:color="000000"/>
            </w:tcBorders>
          </w:tcPr>
          <w:p w:rsidR="006F7971" w:rsidRDefault="009D70E6">
            <w:pPr>
              <w:pStyle w:val="TableParagraph"/>
              <w:spacing w:before="9"/>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9"/>
              <w:ind w:right="20"/>
              <w:jc w:val="right"/>
              <w:rPr>
                <w:sz w:val="19"/>
              </w:rPr>
            </w:pPr>
            <w:r>
              <w:rPr>
                <w:sz w:val="19"/>
              </w:rPr>
              <w:t>0.08</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4"/>
              <w:ind w:left="23"/>
              <w:rPr>
                <w:sz w:val="19"/>
              </w:rPr>
            </w:pPr>
            <w:r>
              <w:rPr>
                <w:w w:val="105"/>
                <w:sz w:val="19"/>
              </w:rPr>
              <w:t>Sugarcane</w:t>
            </w:r>
          </w:p>
        </w:tc>
        <w:tc>
          <w:tcPr>
            <w:tcW w:w="367" w:type="dxa"/>
            <w:tcBorders>
              <w:top w:val="single" w:sz="1" w:space="0" w:color="000000"/>
              <w:bottom w:val="single" w:sz="5"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4"/>
              <w:ind w:right="20"/>
              <w:jc w:val="right"/>
              <w:rPr>
                <w:sz w:val="19"/>
              </w:rPr>
            </w:pPr>
            <w:r>
              <w:rPr>
                <w:sz w:val="19"/>
              </w:rPr>
              <w:t>0.1</w:t>
            </w:r>
          </w:p>
        </w:tc>
        <w:tc>
          <w:tcPr>
            <w:tcW w:w="941" w:type="dxa"/>
            <w:tcBorders>
              <w:top w:val="single" w:sz="1" w:space="0" w:color="000000"/>
              <w:bottom w:val="single" w:sz="5" w:space="0" w:color="000000"/>
            </w:tcBorders>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5" w:space="0" w:color="000000"/>
            </w:tcBorders>
          </w:tcPr>
          <w:p w:rsidR="006F7971" w:rsidRDefault="009D70E6">
            <w:pPr>
              <w:pStyle w:val="TableParagraph"/>
              <w:spacing w:line="232" w:lineRule="exact"/>
              <w:ind w:left="34" w:right="21"/>
              <w:jc w:val="center"/>
              <w:rPr>
                <w:sz w:val="19"/>
              </w:rPr>
            </w:pPr>
            <w:r>
              <w:rPr>
                <w:sz w:val="19"/>
              </w:rPr>
              <w:t>§</w:t>
            </w:r>
            <w:r>
              <w:rPr>
                <w:rFonts w:ascii="MS Gothic" w:eastAsia="MS Gothic" w:hAnsi="MS Gothic" w:hint="eastAsia"/>
                <w:sz w:val="19"/>
              </w:rPr>
              <w:t>・</w:t>
            </w:r>
            <w:r>
              <w:rPr>
                <w:sz w:val="19"/>
              </w:rPr>
              <w:t>Request</w:t>
            </w:r>
          </w:p>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4"/>
              <w:ind w:right="27"/>
              <w:jc w:val="right"/>
              <w:rPr>
                <w:sz w:val="19"/>
              </w:rPr>
            </w:pPr>
            <w:r>
              <w:rPr>
                <w:sz w:val="19"/>
              </w:rPr>
              <w:t>0.05</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Japanese radish, roots (including radish)</w:t>
            </w:r>
          </w:p>
        </w:tc>
        <w:tc>
          <w:tcPr>
            <w:tcW w:w="998" w:type="dxa"/>
            <w:gridSpan w:val="2"/>
            <w:tcBorders>
              <w:top w:val="single" w:sz="5" w:space="0" w:color="000000"/>
              <w:bottom w:val="single" w:sz="1" w:space="0" w:color="000000"/>
            </w:tcBorders>
          </w:tcPr>
          <w:p w:rsidR="006F7971" w:rsidRDefault="009D70E6">
            <w:pPr>
              <w:pStyle w:val="TableParagraph"/>
              <w:spacing w:before="9"/>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9"/>
              <w:ind w:right="20"/>
              <w:jc w:val="right"/>
              <w:rPr>
                <w:sz w:val="19"/>
              </w:rPr>
            </w:pPr>
            <w:r>
              <w:rPr>
                <w:sz w:val="19"/>
              </w:rPr>
              <w:t>0.08</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Japanese radish, leaves (including radish)</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Turnip, roots (including rutabaga)</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Turnip, leaves (including rutabaga)</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Horseradish</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Watercress</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Chinese cabbage</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Cabbage</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Brussels sprouts</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Kale</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proofErr w:type="spellStart"/>
            <w:proofErr w:type="gramStart"/>
            <w:r>
              <w:rPr>
                <w:w w:val="105"/>
                <w:sz w:val="19"/>
              </w:rPr>
              <w:t>Komatsuna</w:t>
            </w:r>
            <w:proofErr w:type="spellEnd"/>
            <w:r>
              <w:rPr>
                <w:w w:val="105"/>
                <w:sz w:val="19"/>
              </w:rPr>
              <w:t>(</w:t>
            </w:r>
            <w:proofErr w:type="gramEnd"/>
            <w:r>
              <w:rPr>
                <w:w w:val="105"/>
                <w:sz w:val="19"/>
              </w:rPr>
              <w:t>Japanese mustard spinach)</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proofErr w:type="spellStart"/>
            <w:r>
              <w:rPr>
                <w:w w:val="105"/>
                <w:sz w:val="19"/>
              </w:rPr>
              <w:t>Kyona</w:t>
            </w:r>
            <w:proofErr w:type="spellEnd"/>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Qing-</w:t>
            </w:r>
            <w:proofErr w:type="spellStart"/>
            <w:r>
              <w:rPr>
                <w:w w:val="105"/>
                <w:sz w:val="19"/>
              </w:rPr>
              <w:t>geng</w:t>
            </w:r>
            <w:proofErr w:type="spellEnd"/>
            <w:r>
              <w:rPr>
                <w:w w:val="105"/>
                <w:sz w:val="19"/>
              </w:rPr>
              <w:t>-</w:t>
            </w:r>
            <w:proofErr w:type="spellStart"/>
            <w:r>
              <w:rPr>
                <w:w w:val="105"/>
                <w:sz w:val="19"/>
              </w:rPr>
              <w:t>cai</w:t>
            </w:r>
            <w:proofErr w:type="spellEnd"/>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4"/>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Cauliflower</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Broccoli</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4"/>
              <w:ind w:left="23"/>
              <w:rPr>
                <w:sz w:val="19"/>
              </w:rPr>
            </w:pPr>
            <w:r>
              <w:rPr>
                <w:w w:val="105"/>
                <w:sz w:val="19"/>
              </w:rPr>
              <w:t>Other cruciferous vegetables</w:t>
            </w:r>
          </w:p>
        </w:tc>
        <w:tc>
          <w:tcPr>
            <w:tcW w:w="998" w:type="dxa"/>
            <w:gridSpan w:val="2"/>
            <w:tcBorders>
              <w:top w:val="single" w:sz="1" w:space="0" w:color="000000"/>
              <w:bottom w:val="single" w:sz="5"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4"/>
              <w:ind w:right="20"/>
              <w:jc w:val="right"/>
              <w:rPr>
                <w:sz w:val="19"/>
              </w:rPr>
            </w:pPr>
            <w:r>
              <w:rPr>
                <w:sz w:val="19"/>
              </w:rPr>
              <w:t>0.08</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Burdock</w:t>
            </w:r>
          </w:p>
        </w:tc>
        <w:tc>
          <w:tcPr>
            <w:tcW w:w="998" w:type="dxa"/>
            <w:gridSpan w:val="2"/>
            <w:tcBorders>
              <w:top w:val="single" w:sz="5" w:space="0" w:color="000000"/>
              <w:bottom w:val="single" w:sz="1" w:space="0" w:color="000000"/>
            </w:tcBorders>
          </w:tcPr>
          <w:p w:rsidR="006F7971" w:rsidRDefault="009D70E6">
            <w:pPr>
              <w:pStyle w:val="TableParagraph"/>
              <w:spacing w:before="9"/>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9"/>
              <w:ind w:right="20"/>
              <w:jc w:val="right"/>
              <w:rPr>
                <w:sz w:val="19"/>
              </w:rPr>
            </w:pPr>
            <w:r>
              <w:rPr>
                <w:sz w:val="19"/>
              </w:rPr>
              <w:t>0.08</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Salsify</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Artichoke</w:t>
            </w:r>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Chicory</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Endive</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proofErr w:type="spellStart"/>
            <w:r>
              <w:rPr>
                <w:w w:val="105"/>
                <w:sz w:val="19"/>
              </w:rPr>
              <w:t>Shungiku</w:t>
            </w:r>
            <w:proofErr w:type="spellEnd"/>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4"/>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Lettuce (including cos lettuce and leaf lettuce)</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4"/>
              <w:ind w:left="23"/>
              <w:rPr>
                <w:sz w:val="19"/>
              </w:rPr>
            </w:pPr>
            <w:r>
              <w:rPr>
                <w:w w:val="105"/>
                <w:sz w:val="19"/>
              </w:rPr>
              <w:t>Other composite vegetables</w:t>
            </w:r>
          </w:p>
        </w:tc>
        <w:tc>
          <w:tcPr>
            <w:tcW w:w="998" w:type="dxa"/>
            <w:gridSpan w:val="2"/>
            <w:tcBorders>
              <w:top w:val="single" w:sz="1" w:space="0" w:color="000000"/>
              <w:bottom w:val="single" w:sz="5"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4"/>
              <w:ind w:right="20"/>
              <w:jc w:val="right"/>
              <w:rPr>
                <w:sz w:val="19"/>
              </w:rPr>
            </w:pPr>
            <w:r>
              <w:rPr>
                <w:sz w:val="19"/>
              </w:rPr>
              <w:t>0.08</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Onion</w:t>
            </w:r>
          </w:p>
        </w:tc>
        <w:tc>
          <w:tcPr>
            <w:tcW w:w="998" w:type="dxa"/>
            <w:gridSpan w:val="2"/>
            <w:tcBorders>
              <w:top w:val="single" w:sz="5" w:space="0" w:color="000000"/>
              <w:bottom w:val="single" w:sz="1" w:space="0" w:color="000000"/>
            </w:tcBorders>
          </w:tcPr>
          <w:p w:rsidR="006F7971" w:rsidRDefault="009D70E6">
            <w:pPr>
              <w:pStyle w:val="TableParagraph"/>
              <w:spacing w:before="9"/>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9"/>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Welsh (including leek)</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Garlic</w:t>
            </w:r>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proofErr w:type="spellStart"/>
            <w:r>
              <w:rPr>
                <w:w w:val="105"/>
                <w:sz w:val="19"/>
              </w:rPr>
              <w:t>Nira</w:t>
            </w:r>
            <w:proofErr w:type="spellEnd"/>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Asparagus</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w w:val="103"/>
                <w:sz w:val="19"/>
              </w:rPr>
              <w:t>5</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w w:val="103"/>
                <w:sz w:val="19"/>
              </w:rPr>
              <w:t>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before="14"/>
              <w:ind w:right="27"/>
              <w:jc w:val="right"/>
              <w:rPr>
                <w:sz w:val="19"/>
              </w:rPr>
            </w:pPr>
            <w:r>
              <w:rPr>
                <w:w w:val="103"/>
                <w:sz w:val="19"/>
              </w:rPr>
              <w:t>5</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before="14"/>
              <w:ind w:right="20"/>
              <w:jc w:val="right"/>
              <w:rPr>
                <w:sz w:val="19"/>
              </w:rPr>
            </w:pPr>
            <w:r>
              <w:rPr>
                <w:sz w:val="19"/>
              </w:rPr>
              <w:t>USA</w:t>
            </w:r>
          </w:p>
        </w:tc>
      </w:tr>
      <w:tr w:rsidR="006F7971">
        <w:trPr>
          <w:trHeight w:hRule="exact" w:val="244"/>
        </w:trPr>
        <w:tc>
          <w:tcPr>
            <w:tcW w:w="4272" w:type="dxa"/>
            <w:tcBorders>
              <w:top w:val="single" w:sz="1" w:space="0" w:color="000000"/>
            </w:tcBorders>
          </w:tcPr>
          <w:p w:rsidR="006F7971" w:rsidRDefault="009D70E6">
            <w:pPr>
              <w:pStyle w:val="TableParagraph"/>
              <w:spacing w:before="1"/>
              <w:ind w:left="23"/>
              <w:rPr>
                <w:sz w:val="19"/>
              </w:rPr>
            </w:pPr>
            <w:r>
              <w:rPr>
                <w:w w:val="105"/>
                <w:sz w:val="19"/>
              </w:rPr>
              <w:t>Multiplying onion (including shallot)</w:t>
            </w:r>
          </w:p>
        </w:tc>
        <w:tc>
          <w:tcPr>
            <w:tcW w:w="998" w:type="dxa"/>
            <w:gridSpan w:val="2"/>
            <w:tcBorders>
              <w:top w:val="single" w:sz="1" w:space="0" w:color="000000"/>
            </w:tcBorders>
          </w:tcPr>
          <w:p w:rsidR="006F7971" w:rsidRDefault="009D70E6">
            <w:pPr>
              <w:pStyle w:val="TableParagraph"/>
              <w:spacing w:before="1"/>
              <w:ind w:left="24"/>
              <w:rPr>
                <w:sz w:val="19"/>
              </w:rPr>
            </w:pPr>
            <w:r>
              <w:rPr>
                <w:w w:val="103"/>
                <w:sz w:val="19"/>
              </w:rPr>
              <w:t>●</w:t>
            </w:r>
          </w:p>
        </w:tc>
        <w:tc>
          <w:tcPr>
            <w:tcW w:w="941" w:type="dxa"/>
            <w:tcBorders>
              <w:top w:val="single" w:sz="1" w:space="0" w:color="000000"/>
            </w:tcBorders>
            <w:shd w:val="clear" w:color="auto" w:fill="BFBFBF"/>
          </w:tcPr>
          <w:p w:rsidR="006F7971" w:rsidRDefault="009D70E6">
            <w:pPr>
              <w:pStyle w:val="TableParagraph"/>
              <w:spacing w:before="1"/>
              <w:ind w:right="20"/>
              <w:jc w:val="right"/>
              <w:rPr>
                <w:sz w:val="19"/>
              </w:rPr>
            </w:pPr>
            <w:r>
              <w:rPr>
                <w:sz w:val="19"/>
              </w:rPr>
              <w:t>0.05</w:t>
            </w:r>
          </w:p>
        </w:tc>
        <w:tc>
          <w:tcPr>
            <w:tcW w:w="1123" w:type="dxa"/>
            <w:tcBorders>
              <w:top w:val="single" w:sz="1" w:space="0" w:color="000000"/>
            </w:tcBorders>
          </w:tcPr>
          <w:p w:rsidR="006F7971" w:rsidRDefault="006F7971"/>
        </w:tc>
        <w:tc>
          <w:tcPr>
            <w:tcW w:w="721" w:type="dxa"/>
            <w:tcBorders>
              <w:top w:val="single" w:sz="1" w:space="0" w:color="000000"/>
              <w:right w:val="single" w:sz="5" w:space="0" w:color="000000"/>
            </w:tcBorders>
          </w:tcPr>
          <w:p w:rsidR="006F7971" w:rsidRDefault="006F7971"/>
        </w:tc>
        <w:tc>
          <w:tcPr>
            <w:tcW w:w="710" w:type="dxa"/>
            <w:tcBorders>
              <w:top w:val="single" w:sz="1" w:space="0" w:color="000000"/>
              <w:left w:val="single" w:sz="5" w:space="0" w:color="000000"/>
              <w:right w:val="single" w:sz="5" w:space="0" w:color="000000"/>
            </w:tcBorders>
          </w:tcPr>
          <w:p w:rsidR="006F7971" w:rsidRDefault="006F7971"/>
        </w:tc>
        <w:tc>
          <w:tcPr>
            <w:tcW w:w="968" w:type="dxa"/>
            <w:tcBorders>
              <w:top w:val="single" w:sz="1" w:space="0" w:color="000000"/>
              <w:left w:val="single" w:sz="5" w:space="0" w:color="000000"/>
            </w:tcBorders>
          </w:tcPr>
          <w:p w:rsidR="006F7971" w:rsidRDefault="006F7971"/>
        </w:tc>
      </w:tr>
    </w:tbl>
    <w:p w:rsidR="006F7971" w:rsidRDefault="006F7971">
      <w:pPr>
        <w:sectPr w:rsidR="006F7971">
          <w:pgSz w:w="11910" w:h="16840"/>
          <w:pgMar w:top="1240" w:right="960" w:bottom="700" w:left="960" w:header="0" w:footer="460" w:gutter="0"/>
          <w:cols w:space="720"/>
        </w:sectPr>
      </w:pPr>
    </w:p>
    <w:tbl>
      <w:tblPr>
        <w:tblW w:w="0" w:type="auto"/>
        <w:tblInd w:w="10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67"/>
        <w:gridCol w:w="632"/>
        <w:gridCol w:w="941"/>
        <w:gridCol w:w="1123"/>
        <w:gridCol w:w="721"/>
        <w:gridCol w:w="710"/>
        <w:gridCol w:w="969"/>
      </w:tblGrid>
      <w:tr w:rsidR="006F7971">
        <w:trPr>
          <w:trHeight w:hRule="exact" w:val="491"/>
        </w:trPr>
        <w:tc>
          <w:tcPr>
            <w:tcW w:w="4272"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1650" w:right="1634"/>
              <w:jc w:val="center"/>
              <w:rPr>
                <w:b/>
                <w:sz w:val="16"/>
              </w:rPr>
            </w:pPr>
            <w:r>
              <w:rPr>
                <w:b/>
                <w:w w:val="105"/>
                <w:sz w:val="16"/>
              </w:rPr>
              <w:t>Commodity</w:t>
            </w:r>
          </w:p>
        </w:tc>
        <w:tc>
          <w:tcPr>
            <w:tcW w:w="998" w:type="dxa"/>
            <w:gridSpan w:val="2"/>
            <w:vMerge w:val="restart"/>
          </w:tcPr>
          <w:p w:rsidR="006F7971" w:rsidRDefault="006F7971">
            <w:pPr>
              <w:pStyle w:val="TableParagraph"/>
              <w:spacing w:before="10"/>
              <w:rPr>
                <w:sz w:val="23"/>
              </w:rPr>
            </w:pPr>
          </w:p>
          <w:p w:rsidR="006F7971" w:rsidRDefault="009D70E6">
            <w:pPr>
              <w:pStyle w:val="TableParagraph"/>
              <w:ind w:left="309"/>
              <w:rPr>
                <w:b/>
                <w:sz w:val="16"/>
              </w:rPr>
            </w:pPr>
            <w:r>
              <w:rPr>
                <w:b/>
                <w:w w:val="105"/>
                <w:sz w:val="16"/>
              </w:rPr>
              <w:t>MRL</w:t>
            </w:r>
          </w:p>
          <w:p w:rsidR="006F7971" w:rsidRDefault="009D70E6">
            <w:pPr>
              <w:pStyle w:val="TableParagraph"/>
              <w:spacing w:before="44" w:line="307" w:lineRule="auto"/>
              <w:ind w:left="316" w:right="218" w:hanging="65"/>
              <w:rPr>
                <w:b/>
                <w:sz w:val="16"/>
              </w:rPr>
            </w:pPr>
            <w:r>
              <w:rPr>
                <w:b/>
                <w:w w:val="105"/>
                <w:sz w:val="16"/>
              </w:rPr>
              <w:t>(draft) ppm</w:t>
            </w:r>
          </w:p>
        </w:tc>
        <w:tc>
          <w:tcPr>
            <w:tcW w:w="941" w:type="dxa"/>
            <w:vMerge w:val="restart"/>
          </w:tcPr>
          <w:p w:rsidR="006F7971" w:rsidRDefault="006F7971">
            <w:pPr>
              <w:pStyle w:val="TableParagraph"/>
              <w:spacing w:before="10"/>
              <w:rPr>
                <w:sz w:val="23"/>
              </w:rPr>
            </w:pPr>
          </w:p>
          <w:p w:rsidR="006F7971" w:rsidRDefault="009D70E6">
            <w:pPr>
              <w:pStyle w:val="TableParagraph"/>
              <w:ind w:left="116" w:right="105"/>
              <w:jc w:val="center"/>
              <w:rPr>
                <w:b/>
                <w:sz w:val="16"/>
              </w:rPr>
            </w:pPr>
            <w:r>
              <w:rPr>
                <w:b/>
                <w:w w:val="105"/>
                <w:sz w:val="16"/>
              </w:rPr>
              <w:t>MRL</w:t>
            </w:r>
          </w:p>
          <w:p w:rsidR="006F7971" w:rsidRDefault="009D70E6">
            <w:pPr>
              <w:pStyle w:val="TableParagraph"/>
              <w:spacing w:before="51" w:line="297" w:lineRule="auto"/>
              <w:ind w:left="120" w:right="105"/>
              <w:jc w:val="center"/>
              <w:rPr>
                <w:b/>
                <w:sz w:val="16"/>
              </w:rPr>
            </w:pPr>
            <w:r>
              <w:rPr>
                <w:b/>
                <w:w w:val="105"/>
                <w:sz w:val="16"/>
              </w:rPr>
              <w:t>(current) ppm</w:t>
            </w:r>
          </w:p>
        </w:tc>
        <w:tc>
          <w:tcPr>
            <w:tcW w:w="1123"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67"/>
              <w:rPr>
                <w:b/>
                <w:sz w:val="16"/>
              </w:rPr>
            </w:pPr>
            <w:r>
              <w:rPr>
                <w:b/>
                <w:w w:val="105"/>
                <w:sz w:val="16"/>
              </w:rPr>
              <w:t>Registration</w:t>
            </w:r>
          </w:p>
        </w:tc>
        <w:tc>
          <w:tcPr>
            <w:tcW w:w="2400" w:type="dxa"/>
            <w:gridSpan w:val="3"/>
            <w:tcBorders>
              <w:bottom w:val="single" w:sz="5" w:space="0" w:color="000000"/>
            </w:tcBorders>
          </w:tcPr>
          <w:p w:rsidR="006F7971" w:rsidRDefault="009D70E6">
            <w:pPr>
              <w:pStyle w:val="TableParagraph"/>
              <w:spacing w:before="135"/>
              <w:ind w:left="580"/>
              <w:rPr>
                <w:b/>
                <w:sz w:val="16"/>
              </w:rPr>
            </w:pPr>
            <w:r>
              <w:rPr>
                <w:b/>
                <w:w w:val="105"/>
                <w:sz w:val="16"/>
              </w:rPr>
              <w:t>Reference MRL</w:t>
            </w:r>
          </w:p>
        </w:tc>
      </w:tr>
      <w:tr w:rsidR="006F7971">
        <w:trPr>
          <w:trHeight w:hRule="exact" w:val="490"/>
        </w:trPr>
        <w:tc>
          <w:tcPr>
            <w:tcW w:w="4272" w:type="dxa"/>
            <w:vMerge/>
            <w:tcBorders>
              <w:bottom w:val="double" w:sz="5" w:space="0" w:color="000000"/>
            </w:tcBorders>
          </w:tcPr>
          <w:p w:rsidR="006F7971" w:rsidRDefault="006F7971"/>
        </w:tc>
        <w:tc>
          <w:tcPr>
            <w:tcW w:w="998" w:type="dxa"/>
            <w:gridSpan w:val="2"/>
            <w:vMerge/>
            <w:tcBorders>
              <w:bottom w:val="double" w:sz="5" w:space="0" w:color="000000"/>
            </w:tcBorders>
          </w:tcPr>
          <w:p w:rsidR="006F7971" w:rsidRDefault="006F7971"/>
        </w:tc>
        <w:tc>
          <w:tcPr>
            <w:tcW w:w="941" w:type="dxa"/>
            <w:vMerge/>
            <w:tcBorders>
              <w:bottom w:val="double" w:sz="5" w:space="0" w:color="000000"/>
            </w:tcBorders>
          </w:tcPr>
          <w:p w:rsidR="006F7971" w:rsidRDefault="006F7971"/>
        </w:tc>
        <w:tc>
          <w:tcPr>
            <w:tcW w:w="1123" w:type="dxa"/>
            <w:vMerge/>
            <w:tcBorders>
              <w:bottom w:val="double" w:sz="5" w:space="0" w:color="000000"/>
            </w:tcBorders>
          </w:tcPr>
          <w:p w:rsidR="006F7971" w:rsidRDefault="006F7971"/>
        </w:tc>
        <w:tc>
          <w:tcPr>
            <w:tcW w:w="721" w:type="dxa"/>
            <w:tcBorders>
              <w:top w:val="single" w:sz="5" w:space="0" w:color="000000"/>
              <w:bottom w:val="double" w:sz="5" w:space="0" w:color="000000"/>
              <w:right w:val="single" w:sz="5" w:space="0" w:color="000000"/>
            </w:tcBorders>
          </w:tcPr>
          <w:p w:rsidR="006F7971" w:rsidRDefault="009D70E6">
            <w:pPr>
              <w:pStyle w:val="TableParagraph"/>
              <w:spacing w:before="22" w:line="295" w:lineRule="auto"/>
              <w:ind w:left="189" w:right="85" w:hanging="77"/>
              <w:rPr>
                <w:sz w:val="16"/>
              </w:rPr>
            </w:pPr>
            <w:r>
              <w:rPr>
                <w:w w:val="105"/>
                <w:sz w:val="16"/>
              </w:rPr>
              <w:t>Codex ppm</w:t>
            </w:r>
          </w:p>
        </w:tc>
        <w:tc>
          <w:tcPr>
            <w:tcW w:w="1679" w:type="dxa"/>
            <w:gridSpan w:val="2"/>
            <w:tcBorders>
              <w:top w:val="single" w:sz="5" w:space="0" w:color="000000"/>
              <w:left w:val="single" w:sz="5" w:space="0" w:color="000000"/>
              <w:bottom w:val="double" w:sz="5" w:space="0" w:color="000000"/>
            </w:tcBorders>
          </w:tcPr>
          <w:p w:rsidR="006F7971" w:rsidRDefault="009D70E6">
            <w:pPr>
              <w:pStyle w:val="TableParagraph"/>
              <w:spacing w:before="15" w:line="304" w:lineRule="auto"/>
              <w:ind w:left="674" w:right="494" w:hanging="144"/>
              <w:rPr>
                <w:sz w:val="16"/>
              </w:rPr>
            </w:pPr>
            <w:r>
              <w:rPr>
                <w:w w:val="105"/>
                <w:sz w:val="16"/>
              </w:rPr>
              <w:t>National ppm</w:t>
            </w:r>
          </w:p>
        </w:tc>
      </w:tr>
      <w:tr w:rsidR="006F7971">
        <w:trPr>
          <w:trHeight w:hRule="exact" w:val="245"/>
        </w:trPr>
        <w:tc>
          <w:tcPr>
            <w:tcW w:w="4272" w:type="dxa"/>
            <w:tcBorders>
              <w:top w:val="double" w:sz="5" w:space="0" w:color="000000"/>
              <w:bottom w:val="single" w:sz="5" w:space="0" w:color="000000"/>
            </w:tcBorders>
          </w:tcPr>
          <w:p w:rsidR="006F7971" w:rsidRDefault="009D70E6">
            <w:pPr>
              <w:pStyle w:val="TableParagraph"/>
              <w:spacing w:line="213" w:lineRule="exact"/>
              <w:ind w:left="23"/>
              <w:rPr>
                <w:sz w:val="19"/>
              </w:rPr>
            </w:pPr>
            <w:r>
              <w:rPr>
                <w:w w:val="105"/>
                <w:sz w:val="19"/>
              </w:rPr>
              <w:t>Other liliaceous vegetables</w:t>
            </w:r>
          </w:p>
        </w:tc>
        <w:tc>
          <w:tcPr>
            <w:tcW w:w="998" w:type="dxa"/>
            <w:gridSpan w:val="2"/>
            <w:tcBorders>
              <w:top w:val="double" w:sz="5" w:space="0" w:color="000000"/>
              <w:bottom w:val="single" w:sz="5" w:space="0" w:color="000000"/>
            </w:tcBorders>
          </w:tcPr>
          <w:p w:rsidR="006F7971" w:rsidRDefault="009D70E6">
            <w:pPr>
              <w:pStyle w:val="TableParagraph"/>
              <w:spacing w:line="213" w:lineRule="exact"/>
              <w:ind w:left="24"/>
              <w:rPr>
                <w:sz w:val="19"/>
              </w:rPr>
            </w:pPr>
            <w:r>
              <w:rPr>
                <w:w w:val="103"/>
                <w:sz w:val="19"/>
              </w:rPr>
              <w:t>●</w:t>
            </w:r>
          </w:p>
        </w:tc>
        <w:tc>
          <w:tcPr>
            <w:tcW w:w="941" w:type="dxa"/>
            <w:tcBorders>
              <w:top w:val="double" w:sz="5" w:space="0" w:color="000000"/>
              <w:bottom w:val="single" w:sz="5" w:space="0" w:color="000000"/>
            </w:tcBorders>
            <w:shd w:val="clear" w:color="auto" w:fill="BFBFBF"/>
          </w:tcPr>
          <w:p w:rsidR="006F7971" w:rsidRDefault="009D70E6">
            <w:pPr>
              <w:pStyle w:val="TableParagraph"/>
              <w:spacing w:line="213" w:lineRule="exact"/>
              <w:ind w:right="20"/>
              <w:jc w:val="right"/>
              <w:rPr>
                <w:sz w:val="19"/>
              </w:rPr>
            </w:pPr>
            <w:r>
              <w:rPr>
                <w:sz w:val="19"/>
              </w:rPr>
              <w:t>0.05</w:t>
            </w:r>
          </w:p>
        </w:tc>
        <w:tc>
          <w:tcPr>
            <w:tcW w:w="1123" w:type="dxa"/>
            <w:tcBorders>
              <w:top w:val="double" w:sz="5" w:space="0" w:color="000000"/>
              <w:bottom w:val="single" w:sz="5" w:space="0" w:color="000000"/>
            </w:tcBorders>
          </w:tcPr>
          <w:p w:rsidR="006F7971" w:rsidRDefault="006F7971"/>
        </w:tc>
        <w:tc>
          <w:tcPr>
            <w:tcW w:w="721" w:type="dxa"/>
            <w:tcBorders>
              <w:top w:val="double" w:sz="5" w:space="0" w:color="000000"/>
              <w:bottom w:val="single" w:sz="5" w:space="0" w:color="000000"/>
              <w:right w:val="single" w:sz="5" w:space="0" w:color="000000"/>
            </w:tcBorders>
          </w:tcPr>
          <w:p w:rsidR="006F7971" w:rsidRDefault="006F7971"/>
        </w:tc>
        <w:tc>
          <w:tcPr>
            <w:tcW w:w="710" w:type="dxa"/>
            <w:tcBorders>
              <w:top w:val="double" w:sz="5" w:space="0" w:color="000000"/>
              <w:left w:val="single" w:sz="5" w:space="0" w:color="000000"/>
              <w:bottom w:val="single" w:sz="5" w:space="0" w:color="000000"/>
              <w:right w:val="single" w:sz="5" w:space="0" w:color="000000"/>
            </w:tcBorders>
          </w:tcPr>
          <w:p w:rsidR="006F7971" w:rsidRDefault="006F7971"/>
        </w:tc>
        <w:tc>
          <w:tcPr>
            <w:tcW w:w="968" w:type="dxa"/>
            <w:tcBorders>
              <w:top w:val="doub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Carrot</w:t>
            </w:r>
          </w:p>
        </w:tc>
        <w:tc>
          <w:tcPr>
            <w:tcW w:w="998" w:type="dxa"/>
            <w:gridSpan w:val="2"/>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0.08</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Parsnip</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Parsley</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Celery</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Mitsuba</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umbelliferous vegetables</w:t>
            </w:r>
          </w:p>
        </w:tc>
        <w:tc>
          <w:tcPr>
            <w:tcW w:w="998" w:type="dxa"/>
            <w:gridSpan w:val="2"/>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0.08</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Tomato</w:t>
            </w:r>
          </w:p>
        </w:tc>
        <w:tc>
          <w:tcPr>
            <w:tcW w:w="998" w:type="dxa"/>
            <w:gridSpan w:val="2"/>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0.2</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Pimiento (sweet pepper)</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Egg plant</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solanaceous vegetables</w:t>
            </w:r>
          </w:p>
        </w:tc>
        <w:tc>
          <w:tcPr>
            <w:tcW w:w="998" w:type="dxa"/>
            <w:gridSpan w:val="2"/>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0.08</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Cucumber (including gherkin)</w:t>
            </w:r>
          </w:p>
        </w:tc>
        <w:tc>
          <w:tcPr>
            <w:tcW w:w="998" w:type="dxa"/>
            <w:gridSpan w:val="2"/>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0.08</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Pumpkin (including squash)</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Oriental pickling melon (vegetable)</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Water melon</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Melons</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proofErr w:type="spellStart"/>
            <w:r>
              <w:rPr>
                <w:w w:val="105"/>
                <w:sz w:val="19"/>
              </w:rPr>
              <w:t>Makuwauri</w:t>
            </w:r>
            <w:proofErr w:type="spellEnd"/>
            <w:r>
              <w:rPr>
                <w:w w:val="105"/>
                <w:sz w:val="19"/>
              </w:rPr>
              <w:t xml:space="preserve"> melon</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cucurbitaceous vegetables</w:t>
            </w:r>
          </w:p>
        </w:tc>
        <w:tc>
          <w:tcPr>
            <w:tcW w:w="998" w:type="dxa"/>
            <w:gridSpan w:val="2"/>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0.08</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Spinach</w:t>
            </w:r>
          </w:p>
        </w:tc>
        <w:tc>
          <w:tcPr>
            <w:tcW w:w="998" w:type="dxa"/>
            <w:gridSpan w:val="2"/>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0.08</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Bamboo shoots</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Okra</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Ginger</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Peas, immature (with pods)</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Kidney beans, immature (with pods)</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Green soybeans</w:t>
            </w:r>
          </w:p>
        </w:tc>
        <w:tc>
          <w:tcPr>
            <w:tcW w:w="998" w:type="dxa"/>
            <w:gridSpan w:val="2"/>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Button mushroom</w:t>
            </w:r>
          </w:p>
        </w:tc>
        <w:tc>
          <w:tcPr>
            <w:tcW w:w="998" w:type="dxa"/>
            <w:gridSpan w:val="2"/>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Shiitake mushroom</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mushrooms</w:t>
            </w:r>
          </w:p>
        </w:tc>
        <w:tc>
          <w:tcPr>
            <w:tcW w:w="998" w:type="dxa"/>
            <w:gridSpan w:val="2"/>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Other vegetables</w:t>
            </w:r>
          </w:p>
        </w:tc>
        <w:tc>
          <w:tcPr>
            <w:tcW w:w="998" w:type="dxa"/>
            <w:gridSpan w:val="2"/>
            <w:tcBorders>
              <w:top w:val="single" w:sz="5" w:space="0" w:color="000000"/>
              <w:bottom w:val="single" w:sz="5"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5" w:space="0" w:color="000000"/>
            </w:tcBorders>
            <w:shd w:val="clear" w:color="auto" w:fill="BFBFBF"/>
          </w:tcPr>
          <w:p w:rsidR="006F7971" w:rsidRDefault="009D70E6">
            <w:pPr>
              <w:pStyle w:val="TableParagraph"/>
              <w:spacing w:before="6"/>
              <w:ind w:right="20"/>
              <w:jc w:val="right"/>
              <w:rPr>
                <w:sz w:val="19"/>
              </w:rPr>
            </w:pPr>
            <w:r>
              <w:rPr>
                <w:sz w:val="19"/>
              </w:rPr>
              <w:t>0.07</w:t>
            </w:r>
          </w:p>
        </w:tc>
        <w:tc>
          <w:tcPr>
            <w:tcW w:w="1123" w:type="dxa"/>
            <w:tcBorders>
              <w:top w:val="single" w:sz="5" w:space="0" w:color="000000"/>
              <w:bottom w:val="single" w:sz="5" w:space="0" w:color="000000"/>
            </w:tcBorders>
          </w:tcPr>
          <w:p w:rsidR="006F7971" w:rsidRDefault="006F7971"/>
        </w:tc>
        <w:tc>
          <w:tcPr>
            <w:tcW w:w="721" w:type="dxa"/>
            <w:tcBorders>
              <w:top w:val="single" w:sz="5" w:space="0" w:color="000000"/>
              <w:bottom w:val="single" w:sz="5" w:space="0" w:color="000000"/>
              <w:right w:val="single" w:sz="5" w:space="0" w:color="000000"/>
            </w:tcBorders>
          </w:tcPr>
          <w:p w:rsidR="006F7971" w:rsidRDefault="006F7971"/>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proofErr w:type="spellStart"/>
            <w:r>
              <w:rPr>
                <w:w w:val="105"/>
                <w:sz w:val="19"/>
              </w:rPr>
              <w:t>Unshu</w:t>
            </w:r>
            <w:proofErr w:type="spellEnd"/>
            <w:r>
              <w:rPr>
                <w:w w:val="105"/>
                <w:sz w:val="19"/>
              </w:rPr>
              <w:t xml:space="preserve"> orange, pulp</w:t>
            </w:r>
          </w:p>
        </w:tc>
        <w:tc>
          <w:tcPr>
            <w:tcW w:w="998" w:type="dxa"/>
            <w:gridSpan w:val="2"/>
            <w:tcBorders>
              <w:top w:val="single" w:sz="5" w:space="0" w:color="000000"/>
              <w:bottom w:val="single" w:sz="1" w:space="0" w:color="000000"/>
            </w:tcBorders>
          </w:tcPr>
          <w:p w:rsidR="006F7971" w:rsidRDefault="009D70E6">
            <w:pPr>
              <w:pStyle w:val="TableParagraph"/>
              <w:spacing w:before="56"/>
              <w:ind w:left="43"/>
              <w:rPr>
                <w:rFonts w:ascii="MS UI Gothic" w:hAnsi="MS UI Gothic"/>
                <w:sz w:val="11"/>
              </w:rPr>
            </w:pPr>
            <w:r>
              <w:rPr>
                <w:rFonts w:ascii="MS UI Gothic" w:hAnsi="MS UI Gothic"/>
                <w:w w:val="102"/>
                <w:sz w:val="11"/>
              </w:rPr>
              <w:t>●</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 xml:space="preserve">Citrus </w:t>
            </w:r>
            <w:proofErr w:type="spellStart"/>
            <w:r>
              <w:rPr>
                <w:w w:val="105"/>
                <w:sz w:val="19"/>
              </w:rPr>
              <w:t>natsudaidai</w:t>
            </w:r>
            <w:proofErr w:type="spellEnd"/>
            <w:r>
              <w:rPr>
                <w:w w:val="105"/>
                <w:sz w:val="19"/>
              </w:rPr>
              <w:t>, whole</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w w:val="103"/>
                <w:sz w:val="19"/>
              </w:rPr>
              <w:t>1</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w w:val="103"/>
                <w:sz w:val="19"/>
              </w:rPr>
              <w:t>1</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Lemon</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w w:val="103"/>
                <w:sz w:val="19"/>
              </w:rPr>
              <w:t>3</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w w:val="103"/>
                <w:sz w:val="19"/>
              </w:rPr>
              <w:t>1</w:t>
            </w:r>
          </w:p>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w w:val="103"/>
                <w:sz w:val="19"/>
              </w:rPr>
              <w:t>3</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before="11"/>
              <w:ind w:right="20"/>
              <w:jc w:val="right"/>
              <w:rPr>
                <w:sz w:val="19"/>
              </w:rPr>
            </w:pPr>
            <w:r>
              <w:rPr>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Orange (including navel orange)</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w w:val="103"/>
                <w:sz w:val="19"/>
              </w:rPr>
              <w:t>1</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w w:val="103"/>
                <w:sz w:val="19"/>
              </w:rPr>
              <w:t>1</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Grapefruit</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w w:val="103"/>
                <w:sz w:val="19"/>
              </w:rPr>
              <w:t>1</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w w:val="103"/>
                <w:sz w:val="19"/>
              </w:rPr>
              <w:t>1</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Lime</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w w:val="103"/>
                <w:sz w:val="19"/>
              </w:rPr>
              <w:t>1</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w w:val="103"/>
                <w:sz w:val="19"/>
              </w:rPr>
              <w:t>1</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citrus fruits</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w w:val="103"/>
                <w:sz w:val="19"/>
              </w:rPr>
              <w:t>1</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w w:val="103"/>
                <w:sz w:val="19"/>
              </w:rPr>
              <w:t>2</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w w:val="103"/>
                <w:sz w:val="19"/>
              </w:rPr>
              <w:t>1</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line="203" w:lineRule="exact"/>
              <w:ind w:left="23"/>
              <w:rPr>
                <w:sz w:val="19"/>
              </w:rPr>
            </w:pPr>
            <w:r>
              <w:rPr>
                <w:w w:val="105"/>
                <w:sz w:val="19"/>
              </w:rPr>
              <w:t>Apple</w:t>
            </w:r>
          </w:p>
        </w:tc>
        <w:tc>
          <w:tcPr>
            <w:tcW w:w="367" w:type="dxa"/>
            <w:tcBorders>
              <w:top w:val="single" w:sz="5" w:space="0" w:color="000000"/>
              <w:bottom w:val="single" w:sz="1" w:space="0" w:color="000000"/>
              <w:right w:val="nil"/>
            </w:tcBorders>
          </w:tcPr>
          <w:p w:rsidR="006F7971" w:rsidRDefault="009D70E6">
            <w:pPr>
              <w:pStyle w:val="TableParagraph"/>
              <w:spacing w:line="203" w:lineRule="exact"/>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line="203" w:lineRule="exact"/>
              <w:ind w:right="20"/>
              <w:jc w:val="right"/>
              <w:rPr>
                <w:sz w:val="19"/>
              </w:rPr>
            </w:pPr>
            <w:r>
              <w:rPr>
                <w:sz w:val="19"/>
              </w:rPr>
              <w:t>0.05</w:t>
            </w:r>
          </w:p>
        </w:tc>
        <w:tc>
          <w:tcPr>
            <w:tcW w:w="941" w:type="dxa"/>
            <w:tcBorders>
              <w:top w:val="single" w:sz="5" w:space="0" w:color="000000"/>
              <w:bottom w:val="single" w:sz="1" w:space="0" w:color="000000"/>
            </w:tcBorders>
          </w:tcPr>
          <w:p w:rsidR="006F7971" w:rsidRDefault="009D70E6">
            <w:pPr>
              <w:pStyle w:val="TableParagraph"/>
              <w:spacing w:line="203" w:lineRule="exact"/>
              <w:ind w:right="20"/>
              <w:jc w:val="right"/>
              <w:rPr>
                <w:sz w:val="19"/>
              </w:rPr>
            </w:pPr>
            <w:r>
              <w:rPr>
                <w:sz w:val="19"/>
              </w:rPr>
              <w:t>0.01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line="203" w:lineRule="exact"/>
              <w:ind w:right="27"/>
              <w:jc w:val="right"/>
              <w:rPr>
                <w:sz w:val="19"/>
              </w:rPr>
            </w:pPr>
            <w:r>
              <w:rPr>
                <w:sz w:val="19"/>
              </w:rPr>
              <w:t>0.01</w:t>
            </w:r>
          </w:p>
        </w:tc>
        <w:tc>
          <w:tcPr>
            <w:tcW w:w="710" w:type="dxa"/>
            <w:tcBorders>
              <w:top w:val="single" w:sz="5" w:space="0" w:color="000000"/>
              <w:left w:val="single" w:sz="5" w:space="0" w:color="000000"/>
              <w:bottom w:val="single" w:sz="1" w:space="0" w:color="000000"/>
              <w:right w:val="single" w:sz="5" w:space="0" w:color="000000"/>
            </w:tcBorders>
          </w:tcPr>
          <w:p w:rsidR="006F7971" w:rsidRDefault="009D70E6">
            <w:pPr>
              <w:pStyle w:val="TableParagraph"/>
              <w:spacing w:line="203" w:lineRule="exact"/>
              <w:ind w:right="27"/>
              <w:jc w:val="right"/>
              <w:rPr>
                <w:sz w:val="19"/>
              </w:rPr>
            </w:pPr>
            <w:r>
              <w:rPr>
                <w:sz w:val="19"/>
              </w:rPr>
              <w:t>0.05</w:t>
            </w:r>
          </w:p>
        </w:tc>
        <w:tc>
          <w:tcPr>
            <w:tcW w:w="968" w:type="dxa"/>
            <w:tcBorders>
              <w:top w:val="single" w:sz="5" w:space="0" w:color="000000"/>
              <w:left w:val="single" w:sz="5" w:space="0" w:color="000000"/>
              <w:bottom w:val="single" w:sz="1" w:space="0" w:color="000000"/>
            </w:tcBorders>
          </w:tcPr>
          <w:p w:rsidR="006F7971" w:rsidRDefault="009D70E6">
            <w:pPr>
              <w:pStyle w:val="TableParagraph"/>
              <w:spacing w:line="215"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Japanese pear</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0.01</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0.01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0.01</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08" w:lineRule="exact"/>
              <w:ind w:left="23"/>
              <w:rPr>
                <w:sz w:val="19"/>
              </w:rPr>
            </w:pPr>
            <w:r>
              <w:rPr>
                <w:w w:val="105"/>
                <w:sz w:val="19"/>
              </w:rPr>
              <w:t>Pear</w:t>
            </w:r>
          </w:p>
        </w:tc>
        <w:tc>
          <w:tcPr>
            <w:tcW w:w="367" w:type="dxa"/>
            <w:tcBorders>
              <w:top w:val="single" w:sz="1" w:space="0" w:color="000000"/>
              <w:bottom w:val="single" w:sz="1" w:space="0" w:color="000000"/>
              <w:right w:val="nil"/>
            </w:tcBorders>
          </w:tcPr>
          <w:p w:rsidR="006F7971" w:rsidRDefault="009D70E6">
            <w:pPr>
              <w:pStyle w:val="TableParagraph"/>
              <w:spacing w:line="208" w:lineRule="exact"/>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line="208" w:lineRule="exact"/>
              <w:ind w:right="20"/>
              <w:jc w:val="right"/>
              <w:rPr>
                <w:sz w:val="19"/>
              </w:rPr>
            </w:pPr>
            <w:r>
              <w:rPr>
                <w:sz w:val="19"/>
              </w:rPr>
              <w:t>0.05</w:t>
            </w:r>
          </w:p>
        </w:tc>
        <w:tc>
          <w:tcPr>
            <w:tcW w:w="941" w:type="dxa"/>
            <w:tcBorders>
              <w:top w:val="single" w:sz="1" w:space="0" w:color="000000"/>
              <w:bottom w:val="single" w:sz="1" w:space="0" w:color="000000"/>
            </w:tcBorders>
          </w:tcPr>
          <w:p w:rsidR="006F7971" w:rsidRDefault="009D70E6">
            <w:pPr>
              <w:pStyle w:val="TableParagraph"/>
              <w:spacing w:line="208" w:lineRule="exact"/>
              <w:ind w:right="20"/>
              <w:jc w:val="right"/>
              <w:rPr>
                <w:sz w:val="19"/>
              </w:rPr>
            </w:pPr>
            <w:r>
              <w:rPr>
                <w:sz w:val="19"/>
              </w:rPr>
              <w:t>0.01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line="208" w:lineRule="exact"/>
              <w:ind w:right="27"/>
              <w:jc w:val="right"/>
              <w:rPr>
                <w:sz w:val="19"/>
              </w:rPr>
            </w:pPr>
            <w:r>
              <w:rPr>
                <w:sz w:val="19"/>
              </w:rPr>
              <w:t>0.01</w:t>
            </w:r>
          </w:p>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line="208" w:lineRule="exact"/>
              <w:ind w:right="27"/>
              <w:jc w:val="right"/>
              <w:rPr>
                <w:sz w:val="19"/>
              </w:rPr>
            </w:pPr>
            <w:r>
              <w:rPr>
                <w:sz w:val="19"/>
              </w:rPr>
              <w:t>0.05</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19"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Quince</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0.01</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0.01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0.01</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Loquat</w:t>
            </w:r>
          </w:p>
        </w:tc>
        <w:tc>
          <w:tcPr>
            <w:tcW w:w="998" w:type="dxa"/>
            <w:gridSpan w:val="2"/>
            <w:tcBorders>
              <w:top w:val="single" w:sz="1" w:space="0" w:color="000000"/>
              <w:bottom w:val="single" w:sz="5" w:space="0" w:color="000000"/>
            </w:tcBorders>
          </w:tcPr>
          <w:p w:rsidR="006F7971" w:rsidRDefault="009D70E6">
            <w:pPr>
              <w:pStyle w:val="TableParagraph"/>
              <w:spacing w:before="61"/>
              <w:ind w:left="43"/>
              <w:rPr>
                <w:rFonts w:ascii="MS UI Gothic" w:hAnsi="MS UI Gothic"/>
                <w:sz w:val="11"/>
              </w:rPr>
            </w:pPr>
            <w:r>
              <w:rPr>
                <w:rFonts w:ascii="MS UI Gothic" w:hAnsi="MS UI Gothic"/>
                <w:w w:val="102"/>
                <w:sz w:val="11"/>
              </w:rPr>
              <w:t>●</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0.01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Peach</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0.05</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0.2</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0.05</w:t>
            </w:r>
          </w:p>
        </w:tc>
        <w:tc>
          <w:tcPr>
            <w:tcW w:w="968" w:type="dxa"/>
            <w:tcBorders>
              <w:top w:val="single" w:sz="5" w:space="0" w:color="000000"/>
              <w:left w:val="single" w:sz="5" w:space="0" w:color="000000"/>
              <w:bottom w:val="single" w:sz="1" w:space="0" w:color="000000"/>
            </w:tcBorders>
          </w:tcPr>
          <w:p w:rsidR="006F7971" w:rsidRDefault="009D70E6">
            <w:pPr>
              <w:pStyle w:val="TableParagraph"/>
              <w:spacing w:before="6"/>
              <w:ind w:right="20"/>
              <w:jc w:val="right"/>
              <w:rPr>
                <w:sz w:val="19"/>
              </w:rPr>
            </w:pPr>
            <w:r>
              <w:rPr>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Nectarine</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0.05</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0.05</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Apricot</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0.05</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w w:val="103"/>
                <w:sz w:val="19"/>
              </w:rPr>
              <w:t>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0.05</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Japanese plum (including prune)</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0.05</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0.05</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proofErr w:type="spellStart"/>
            <w:r>
              <w:rPr>
                <w:w w:val="105"/>
                <w:sz w:val="19"/>
              </w:rPr>
              <w:t>Mume</w:t>
            </w:r>
            <w:proofErr w:type="spellEnd"/>
            <w:r>
              <w:rPr>
                <w:w w:val="105"/>
                <w:sz w:val="19"/>
              </w:rPr>
              <w:t xml:space="preserve"> plum</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0.05</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0.05</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Cherry</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0.05</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0.05</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Strawberry</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0.1</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0.1</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08" w:lineRule="exact"/>
              <w:ind w:left="23"/>
              <w:rPr>
                <w:sz w:val="19"/>
              </w:rPr>
            </w:pPr>
            <w:r>
              <w:rPr>
                <w:w w:val="105"/>
                <w:sz w:val="19"/>
              </w:rPr>
              <w:t>Raspberry</w:t>
            </w:r>
          </w:p>
        </w:tc>
        <w:tc>
          <w:tcPr>
            <w:tcW w:w="367" w:type="dxa"/>
            <w:tcBorders>
              <w:top w:val="single" w:sz="1" w:space="0" w:color="000000"/>
              <w:bottom w:val="single" w:sz="1" w:space="0" w:color="000000"/>
              <w:right w:val="nil"/>
            </w:tcBorders>
          </w:tcPr>
          <w:p w:rsidR="006F7971" w:rsidRDefault="009D70E6">
            <w:pPr>
              <w:pStyle w:val="TableParagraph"/>
              <w:spacing w:line="208" w:lineRule="exact"/>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line="208" w:lineRule="exact"/>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line="208" w:lineRule="exact"/>
              <w:ind w:right="20"/>
              <w:jc w:val="right"/>
              <w:rPr>
                <w:sz w:val="19"/>
              </w:rPr>
            </w:pPr>
            <w:r>
              <w:rPr>
                <w:sz w:val="19"/>
              </w:rPr>
              <w:t>0.1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line="208" w:lineRule="exact"/>
              <w:ind w:right="27"/>
              <w:jc w:val="right"/>
              <w:rPr>
                <w:sz w:val="19"/>
              </w:rPr>
            </w:pPr>
            <w:r>
              <w:rPr>
                <w:sz w:val="19"/>
              </w:rPr>
              <w:t>0.1</w:t>
            </w:r>
          </w:p>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line="208" w:lineRule="exact"/>
              <w:ind w:right="27"/>
              <w:jc w:val="right"/>
              <w:rPr>
                <w:sz w:val="19"/>
              </w:rPr>
            </w:pPr>
            <w:r>
              <w:rPr>
                <w:sz w:val="19"/>
              </w:rPr>
              <w:t>0.2</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19"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08" w:lineRule="exact"/>
              <w:ind w:left="23"/>
              <w:rPr>
                <w:sz w:val="19"/>
              </w:rPr>
            </w:pPr>
            <w:r>
              <w:rPr>
                <w:w w:val="105"/>
                <w:sz w:val="19"/>
              </w:rPr>
              <w:t>Blackberry</w:t>
            </w:r>
          </w:p>
        </w:tc>
        <w:tc>
          <w:tcPr>
            <w:tcW w:w="367" w:type="dxa"/>
            <w:tcBorders>
              <w:top w:val="single" w:sz="1" w:space="0" w:color="000000"/>
              <w:bottom w:val="single" w:sz="1" w:space="0" w:color="000000"/>
              <w:right w:val="nil"/>
            </w:tcBorders>
          </w:tcPr>
          <w:p w:rsidR="006F7971" w:rsidRDefault="009D70E6">
            <w:pPr>
              <w:pStyle w:val="TableParagraph"/>
              <w:spacing w:line="208" w:lineRule="exact"/>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line="208" w:lineRule="exact"/>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line="208" w:lineRule="exact"/>
              <w:ind w:right="20"/>
              <w:jc w:val="right"/>
              <w:rPr>
                <w:sz w:val="19"/>
              </w:rPr>
            </w:pPr>
            <w:r>
              <w:rPr>
                <w:sz w:val="19"/>
              </w:rPr>
              <w:t>0.1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line="208" w:lineRule="exact"/>
              <w:ind w:right="27"/>
              <w:jc w:val="right"/>
              <w:rPr>
                <w:sz w:val="19"/>
              </w:rPr>
            </w:pPr>
            <w:r>
              <w:rPr>
                <w:sz w:val="19"/>
              </w:rPr>
              <w:t>0.1</w:t>
            </w:r>
          </w:p>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line="208" w:lineRule="exact"/>
              <w:ind w:right="27"/>
              <w:jc w:val="right"/>
              <w:rPr>
                <w:sz w:val="19"/>
              </w:rPr>
            </w:pPr>
            <w:r>
              <w:rPr>
                <w:sz w:val="19"/>
              </w:rPr>
              <w:t>0.2</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19" w:lineRule="exact"/>
              <w:ind w:right="20"/>
              <w:jc w:val="right"/>
              <w:rPr>
                <w:rFonts w:ascii="Arial Unicode MS"/>
                <w:sz w:val="19"/>
              </w:rPr>
            </w:pPr>
            <w:r>
              <w:rPr>
                <w:rFonts w:ascii="Arial Unicode MS"/>
                <w:sz w:val="19"/>
              </w:rPr>
              <w:t>USA</w:t>
            </w:r>
          </w:p>
        </w:tc>
      </w:tr>
      <w:tr w:rsidR="006F7971">
        <w:trPr>
          <w:trHeight w:hRule="exact" w:val="244"/>
        </w:trPr>
        <w:tc>
          <w:tcPr>
            <w:tcW w:w="4272" w:type="dxa"/>
            <w:tcBorders>
              <w:top w:val="single" w:sz="1" w:space="0" w:color="000000"/>
            </w:tcBorders>
          </w:tcPr>
          <w:p w:rsidR="006F7971" w:rsidRDefault="009D70E6">
            <w:pPr>
              <w:pStyle w:val="TableParagraph"/>
              <w:spacing w:line="196" w:lineRule="exact"/>
              <w:ind w:left="23"/>
              <w:rPr>
                <w:sz w:val="19"/>
              </w:rPr>
            </w:pPr>
            <w:r>
              <w:rPr>
                <w:w w:val="105"/>
                <w:sz w:val="19"/>
              </w:rPr>
              <w:t>Blueberry</w:t>
            </w:r>
          </w:p>
        </w:tc>
        <w:tc>
          <w:tcPr>
            <w:tcW w:w="367" w:type="dxa"/>
            <w:tcBorders>
              <w:top w:val="single" w:sz="1" w:space="0" w:color="000000"/>
              <w:right w:val="nil"/>
            </w:tcBorders>
          </w:tcPr>
          <w:p w:rsidR="006F7971" w:rsidRDefault="009D70E6">
            <w:pPr>
              <w:pStyle w:val="TableParagraph"/>
              <w:spacing w:line="196" w:lineRule="exact"/>
              <w:ind w:left="24"/>
              <w:rPr>
                <w:sz w:val="19"/>
              </w:rPr>
            </w:pPr>
            <w:r>
              <w:rPr>
                <w:w w:val="103"/>
                <w:sz w:val="19"/>
              </w:rPr>
              <w:t>○</w:t>
            </w:r>
          </w:p>
        </w:tc>
        <w:tc>
          <w:tcPr>
            <w:tcW w:w="632" w:type="dxa"/>
            <w:tcBorders>
              <w:top w:val="single" w:sz="1" w:space="0" w:color="000000"/>
              <w:left w:val="nil"/>
            </w:tcBorders>
          </w:tcPr>
          <w:p w:rsidR="006F7971" w:rsidRDefault="009D70E6">
            <w:pPr>
              <w:pStyle w:val="TableParagraph"/>
              <w:spacing w:line="196" w:lineRule="exact"/>
              <w:ind w:right="20"/>
              <w:jc w:val="right"/>
              <w:rPr>
                <w:sz w:val="19"/>
              </w:rPr>
            </w:pPr>
            <w:r>
              <w:rPr>
                <w:sz w:val="19"/>
              </w:rPr>
              <w:t>0.2</w:t>
            </w:r>
          </w:p>
        </w:tc>
        <w:tc>
          <w:tcPr>
            <w:tcW w:w="941" w:type="dxa"/>
            <w:tcBorders>
              <w:top w:val="single" w:sz="1" w:space="0" w:color="000000"/>
            </w:tcBorders>
          </w:tcPr>
          <w:p w:rsidR="006F7971" w:rsidRDefault="009D70E6">
            <w:pPr>
              <w:pStyle w:val="TableParagraph"/>
              <w:spacing w:line="196" w:lineRule="exact"/>
              <w:ind w:right="20"/>
              <w:jc w:val="right"/>
              <w:rPr>
                <w:sz w:val="19"/>
              </w:rPr>
            </w:pPr>
            <w:r>
              <w:rPr>
                <w:sz w:val="19"/>
              </w:rPr>
              <w:t>0.1</w:t>
            </w:r>
          </w:p>
        </w:tc>
        <w:tc>
          <w:tcPr>
            <w:tcW w:w="1123" w:type="dxa"/>
            <w:tcBorders>
              <w:top w:val="single" w:sz="1" w:space="0" w:color="000000"/>
            </w:tcBorders>
          </w:tcPr>
          <w:p w:rsidR="006F7971" w:rsidRDefault="006F7971"/>
        </w:tc>
        <w:tc>
          <w:tcPr>
            <w:tcW w:w="721" w:type="dxa"/>
            <w:tcBorders>
              <w:top w:val="single" w:sz="1" w:space="0" w:color="000000"/>
              <w:right w:val="single" w:sz="5" w:space="0" w:color="000000"/>
            </w:tcBorders>
          </w:tcPr>
          <w:p w:rsidR="006F7971" w:rsidRDefault="009D70E6">
            <w:pPr>
              <w:pStyle w:val="TableParagraph"/>
              <w:spacing w:line="196" w:lineRule="exact"/>
              <w:ind w:right="27"/>
              <w:jc w:val="right"/>
              <w:rPr>
                <w:sz w:val="19"/>
              </w:rPr>
            </w:pPr>
            <w:r>
              <w:rPr>
                <w:sz w:val="19"/>
              </w:rPr>
              <w:t>0.1</w:t>
            </w:r>
          </w:p>
        </w:tc>
        <w:tc>
          <w:tcPr>
            <w:tcW w:w="710" w:type="dxa"/>
            <w:tcBorders>
              <w:top w:val="single" w:sz="1" w:space="0" w:color="000000"/>
              <w:left w:val="single" w:sz="5" w:space="0" w:color="000000"/>
              <w:right w:val="single" w:sz="5" w:space="0" w:color="000000"/>
            </w:tcBorders>
          </w:tcPr>
          <w:p w:rsidR="006F7971" w:rsidRDefault="009D70E6">
            <w:pPr>
              <w:pStyle w:val="TableParagraph"/>
              <w:spacing w:line="196" w:lineRule="exact"/>
              <w:ind w:right="27"/>
              <w:jc w:val="right"/>
              <w:rPr>
                <w:sz w:val="19"/>
              </w:rPr>
            </w:pPr>
            <w:r>
              <w:rPr>
                <w:sz w:val="19"/>
              </w:rPr>
              <w:t>0.2</w:t>
            </w:r>
          </w:p>
        </w:tc>
        <w:tc>
          <w:tcPr>
            <w:tcW w:w="968" w:type="dxa"/>
            <w:tcBorders>
              <w:top w:val="single" w:sz="1" w:space="0" w:color="000000"/>
              <w:left w:val="single" w:sz="5" w:space="0" w:color="000000"/>
            </w:tcBorders>
          </w:tcPr>
          <w:p w:rsidR="006F7971" w:rsidRDefault="009D70E6">
            <w:pPr>
              <w:pStyle w:val="TableParagraph"/>
              <w:spacing w:line="207" w:lineRule="exact"/>
              <w:ind w:right="20"/>
              <w:jc w:val="right"/>
              <w:rPr>
                <w:rFonts w:ascii="Arial Unicode MS"/>
                <w:sz w:val="19"/>
              </w:rPr>
            </w:pPr>
            <w:r>
              <w:rPr>
                <w:rFonts w:ascii="Arial Unicode MS"/>
                <w:sz w:val="19"/>
              </w:rPr>
              <w:t>USA</w:t>
            </w:r>
          </w:p>
        </w:tc>
      </w:tr>
    </w:tbl>
    <w:p w:rsidR="006F7971" w:rsidRDefault="006F7971">
      <w:pPr>
        <w:spacing w:line="207" w:lineRule="exact"/>
        <w:jc w:val="right"/>
        <w:rPr>
          <w:rFonts w:ascii="Arial Unicode MS"/>
          <w:sz w:val="19"/>
        </w:rPr>
        <w:sectPr w:rsidR="006F7971">
          <w:pgSz w:w="11910" w:h="16840"/>
          <w:pgMar w:top="1300" w:right="960" w:bottom="640" w:left="960" w:header="0" w:footer="460" w:gutter="0"/>
          <w:cols w:space="720"/>
        </w:sectPr>
      </w:pPr>
    </w:p>
    <w:tbl>
      <w:tblPr>
        <w:tblW w:w="0" w:type="auto"/>
        <w:tblInd w:w="10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67"/>
        <w:gridCol w:w="632"/>
        <w:gridCol w:w="941"/>
        <w:gridCol w:w="1123"/>
        <w:gridCol w:w="721"/>
        <w:gridCol w:w="710"/>
        <w:gridCol w:w="969"/>
      </w:tblGrid>
      <w:tr w:rsidR="006F7971">
        <w:trPr>
          <w:trHeight w:hRule="exact" w:val="491"/>
        </w:trPr>
        <w:tc>
          <w:tcPr>
            <w:tcW w:w="4272"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1650" w:right="1634"/>
              <w:jc w:val="center"/>
              <w:rPr>
                <w:b/>
                <w:sz w:val="16"/>
              </w:rPr>
            </w:pPr>
            <w:r>
              <w:rPr>
                <w:b/>
                <w:w w:val="105"/>
                <w:sz w:val="16"/>
              </w:rPr>
              <w:t>Commodity</w:t>
            </w:r>
          </w:p>
        </w:tc>
        <w:tc>
          <w:tcPr>
            <w:tcW w:w="998" w:type="dxa"/>
            <w:gridSpan w:val="2"/>
            <w:vMerge w:val="restart"/>
          </w:tcPr>
          <w:p w:rsidR="006F7971" w:rsidRDefault="006F7971">
            <w:pPr>
              <w:pStyle w:val="TableParagraph"/>
              <w:spacing w:before="10"/>
              <w:rPr>
                <w:sz w:val="23"/>
              </w:rPr>
            </w:pPr>
          </w:p>
          <w:p w:rsidR="006F7971" w:rsidRDefault="009D70E6">
            <w:pPr>
              <w:pStyle w:val="TableParagraph"/>
              <w:ind w:left="309"/>
              <w:rPr>
                <w:b/>
                <w:sz w:val="16"/>
              </w:rPr>
            </w:pPr>
            <w:r>
              <w:rPr>
                <w:b/>
                <w:w w:val="105"/>
                <w:sz w:val="16"/>
              </w:rPr>
              <w:t>MRL</w:t>
            </w:r>
          </w:p>
          <w:p w:rsidR="006F7971" w:rsidRDefault="009D70E6">
            <w:pPr>
              <w:pStyle w:val="TableParagraph"/>
              <w:spacing w:before="44" w:line="307" w:lineRule="auto"/>
              <w:ind w:left="316" w:right="218" w:hanging="65"/>
              <w:rPr>
                <w:b/>
                <w:sz w:val="16"/>
              </w:rPr>
            </w:pPr>
            <w:r>
              <w:rPr>
                <w:b/>
                <w:w w:val="105"/>
                <w:sz w:val="16"/>
              </w:rPr>
              <w:t>(draft) ppm</w:t>
            </w:r>
          </w:p>
        </w:tc>
        <w:tc>
          <w:tcPr>
            <w:tcW w:w="941" w:type="dxa"/>
            <w:vMerge w:val="restart"/>
          </w:tcPr>
          <w:p w:rsidR="006F7971" w:rsidRDefault="006F7971">
            <w:pPr>
              <w:pStyle w:val="TableParagraph"/>
              <w:spacing w:before="10"/>
              <w:rPr>
                <w:sz w:val="23"/>
              </w:rPr>
            </w:pPr>
          </w:p>
          <w:p w:rsidR="006F7971" w:rsidRDefault="009D70E6">
            <w:pPr>
              <w:pStyle w:val="TableParagraph"/>
              <w:ind w:left="116" w:right="105"/>
              <w:jc w:val="center"/>
              <w:rPr>
                <w:b/>
                <w:sz w:val="16"/>
              </w:rPr>
            </w:pPr>
            <w:r>
              <w:rPr>
                <w:b/>
                <w:w w:val="105"/>
                <w:sz w:val="16"/>
              </w:rPr>
              <w:t>MRL</w:t>
            </w:r>
          </w:p>
          <w:p w:rsidR="006F7971" w:rsidRDefault="009D70E6">
            <w:pPr>
              <w:pStyle w:val="TableParagraph"/>
              <w:spacing w:before="51" w:line="297" w:lineRule="auto"/>
              <w:ind w:left="120" w:right="105"/>
              <w:jc w:val="center"/>
              <w:rPr>
                <w:b/>
                <w:sz w:val="16"/>
              </w:rPr>
            </w:pPr>
            <w:r>
              <w:rPr>
                <w:b/>
                <w:w w:val="105"/>
                <w:sz w:val="16"/>
              </w:rPr>
              <w:t>(current) ppm</w:t>
            </w:r>
          </w:p>
        </w:tc>
        <w:tc>
          <w:tcPr>
            <w:tcW w:w="1123"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67"/>
              <w:rPr>
                <w:b/>
                <w:sz w:val="16"/>
              </w:rPr>
            </w:pPr>
            <w:r>
              <w:rPr>
                <w:b/>
                <w:w w:val="105"/>
                <w:sz w:val="16"/>
              </w:rPr>
              <w:t>Registration</w:t>
            </w:r>
          </w:p>
        </w:tc>
        <w:tc>
          <w:tcPr>
            <w:tcW w:w="2400" w:type="dxa"/>
            <w:gridSpan w:val="3"/>
            <w:tcBorders>
              <w:bottom w:val="single" w:sz="5" w:space="0" w:color="000000"/>
            </w:tcBorders>
          </w:tcPr>
          <w:p w:rsidR="006F7971" w:rsidRDefault="009D70E6">
            <w:pPr>
              <w:pStyle w:val="TableParagraph"/>
              <w:spacing w:before="135"/>
              <w:ind w:left="580"/>
              <w:rPr>
                <w:b/>
                <w:sz w:val="16"/>
              </w:rPr>
            </w:pPr>
            <w:r>
              <w:rPr>
                <w:b/>
                <w:w w:val="105"/>
                <w:sz w:val="16"/>
              </w:rPr>
              <w:t>Reference MRL</w:t>
            </w:r>
          </w:p>
        </w:tc>
      </w:tr>
      <w:tr w:rsidR="006F7971">
        <w:trPr>
          <w:trHeight w:hRule="exact" w:val="490"/>
        </w:trPr>
        <w:tc>
          <w:tcPr>
            <w:tcW w:w="4272" w:type="dxa"/>
            <w:vMerge/>
            <w:tcBorders>
              <w:bottom w:val="double" w:sz="5" w:space="0" w:color="000000"/>
            </w:tcBorders>
          </w:tcPr>
          <w:p w:rsidR="006F7971" w:rsidRDefault="006F7971"/>
        </w:tc>
        <w:tc>
          <w:tcPr>
            <w:tcW w:w="998" w:type="dxa"/>
            <w:gridSpan w:val="2"/>
            <w:vMerge/>
            <w:tcBorders>
              <w:bottom w:val="double" w:sz="5" w:space="0" w:color="000000"/>
            </w:tcBorders>
          </w:tcPr>
          <w:p w:rsidR="006F7971" w:rsidRDefault="006F7971"/>
        </w:tc>
        <w:tc>
          <w:tcPr>
            <w:tcW w:w="941" w:type="dxa"/>
            <w:vMerge/>
            <w:tcBorders>
              <w:bottom w:val="double" w:sz="5" w:space="0" w:color="000000"/>
            </w:tcBorders>
          </w:tcPr>
          <w:p w:rsidR="006F7971" w:rsidRDefault="006F7971"/>
        </w:tc>
        <w:tc>
          <w:tcPr>
            <w:tcW w:w="1123" w:type="dxa"/>
            <w:vMerge/>
            <w:tcBorders>
              <w:bottom w:val="double" w:sz="5" w:space="0" w:color="000000"/>
            </w:tcBorders>
          </w:tcPr>
          <w:p w:rsidR="006F7971" w:rsidRDefault="006F7971"/>
        </w:tc>
        <w:tc>
          <w:tcPr>
            <w:tcW w:w="721" w:type="dxa"/>
            <w:tcBorders>
              <w:top w:val="single" w:sz="5" w:space="0" w:color="000000"/>
              <w:bottom w:val="double" w:sz="5" w:space="0" w:color="000000"/>
              <w:right w:val="single" w:sz="5" w:space="0" w:color="000000"/>
            </w:tcBorders>
          </w:tcPr>
          <w:p w:rsidR="006F7971" w:rsidRDefault="009D70E6">
            <w:pPr>
              <w:pStyle w:val="TableParagraph"/>
              <w:spacing w:before="22" w:line="295" w:lineRule="auto"/>
              <w:ind w:left="189" w:right="85" w:hanging="77"/>
              <w:rPr>
                <w:sz w:val="16"/>
              </w:rPr>
            </w:pPr>
            <w:r>
              <w:rPr>
                <w:w w:val="105"/>
                <w:sz w:val="16"/>
              </w:rPr>
              <w:t>Codex ppm</w:t>
            </w:r>
          </w:p>
        </w:tc>
        <w:tc>
          <w:tcPr>
            <w:tcW w:w="1679" w:type="dxa"/>
            <w:gridSpan w:val="2"/>
            <w:tcBorders>
              <w:top w:val="single" w:sz="5" w:space="0" w:color="000000"/>
              <w:left w:val="single" w:sz="5" w:space="0" w:color="000000"/>
              <w:bottom w:val="double" w:sz="5" w:space="0" w:color="000000"/>
            </w:tcBorders>
          </w:tcPr>
          <w:p w:rsidR="006F7971" w:rsidRDefault="009D70E6">
            <w:pPr>
              <w:pStyle w:val="TableParagraph"/>
              <w:spacing w:before="15" w:line="304" w:lineRule="auto"/>
              <w:ind w:left="674" w:right="494" w:hanging="144"/>
              <w:rPr>
                <w:sz w:val="16"/>
              </w:rPr>
            </w:pPr>
            <w:r>
              <w:rPr>
                <w:w w:val="105"/>
                <w:sz w:val="16"/>
              </w:rPr>
              <w:t>National ppm</w:t>
            </w:r>
          </w:p>
        </w:tc>
      </w:tr>
      <w:tr w:rsidR="006F7971">
        <w:trPr>
          <w:trHeight w:hRule="exact" w:val="245"/>
        </w:trPr>
        <w:tc>
          <w:tcPr>
            <w:tcW w:w="4272" w:type="dxa"/>
            <w:tcBorders>
              <w:top w:val="double" w:sz="5" w:space="0" w:color="000000"/>
              <w:bottom w:val="single" w:sz="1" w:space="0" w:color="000000"/>
            </w:tcBorders>
          </w:tcPr>
          <w:p w:rsidR="006F7971" w:rsidRDefault="009D70E6">
            <w:pPr>
              <w:pStyle w:val="TableParagraph"/>
              <w:spacing w:line="191" w:lineRule="exact"/>
              <w:ind w:left="23"/>
              <w:rPr>
                <w:sz w:val="19"/>
              </w:rPr>
            </w:pPr>
            <w:r>
              <w:rPr>
                <w:w w:val="105"/>
                <w:sz w:val="19"/>
              </w:rPr>
              <w:t>Cranberry</w:t>
            </w:r>
          </w:p>
        </w:tc>
        <w:tc>
          <w:tcPr>
            <w:tcW w:w="367" w:type="dxa"/>
            <w:tcBorders>
              <w:top w:val="double" w:sz="5" w:space="0" w:color="000000"/>
              <w:bottom w:val="single" w:sz="1" w:space="0" w:color="000000"/>
              <w:right w:val="nil"/>
            </w:tcBorders>
          </w:tcPr>
          <w:p w:rsidR="006F7971" w:rsidRDefault="009D70E6">
            <w:pPr>
              <w:pStyle w:val="TableParagraph"/>
              <w:spacing w:line="191" w:lineRule="exact"/>
              <w:ind w:left="24"/>
              <w:rPr>
                <w:sz w:val="19"/>
              </w:rPr>
            </w:pPr>
            <w:r>
              <w:rPr>
                <w:w w:val="103"/>
                <w:sz w:val="19"/>
              </w:rPr>
              <w:t>○</w:t>
            </w:r>
          </w:p>
        </w:tc>
        <w:tc>
          <w:tcPr>
            <w:tcW w:w="632" w:type="dxa"/>
            <w:tcBorders>
              <w:top w:val="double" w:sz="5" w:space="0" w:color="000000"/>
              <w:left w:val="nil"/>
              <w:bottom w:val="single" w:sz="1" w:space="0" w:color="000000"/>
            </w:tcBorders>
          </w:tcPr>
          <w:p w:rsidR="006F7971" w:rsidRDefault="009D70E6">
            <w:pPr>
              <w:pStyle w:val="TableParagraph"/>
              <w:spacing w:line="191" w:lineRule="exact"/>
              <w:ind w:right="20"/>
              <w:jc w:val="right"/>
              <w:rPr>
                <w:sz w:val="19"/>
              </w:rPr>
            </w:pPr>
            <w:r>
              <w:rPr>
                <w:sz w:val="19"/>
              </w:rPr>
              <w:t>0.5</w:t>
            </w:r>
          </w:p>
        </w:tc>
        <w:tc>
          <w:tcPr>
            <w:tcW w:w="941" w:type="dxa"/>
            <w:tcBorders>
              <w:top w:val="double" w:sz="5" w:space="0" w:color="000000"/>
              <w:bottom w:val="single" w:sz="1" w:space="0" w:color="000000"/>
            </w:tcBorders>
          </w:tcPr>
          <w:p w:rsidR="006F7971" w:rsidRDefault="009D70E6">
            <w:pPr>
              <w:pStyle w:val="TableParagraph"/>
              <w:spacing w:line="191" w:lineRule="exact"/>
              <w:ind w:right="20"/>
              <w:jc w:val="right"/>
              <w:rPr>
                <w:sz w:val="19"/>
              </w:rPr>
            </w:pPr>
            <w:r>
              <w:rPr>
                <w:sz w:val="19"/>
              </w:rPr>
              <w:t>0.5</w:t>
            </w:r>
          </w:p>
        </w:tc>
        <w:tc>
          <w:tcPr>
            <w:tcW w:w="1123" w:type="dxa"/>
            <w:tcBorders>
              <w:top w:val="double" w:sz="5" w:space="0" w:color="000000"/>
              <w:bottom w:val="single" w:sz="1" w:space="0" w:color="000000"/>
            </w:tcBorders>
          </w:tcPr>
          <w:p w:rsidR="006F7971" w:rsidRDefault="006F7971"/>
        </w:tc>
        <w:tc>
          <w:tcPr>
            <w:tcW w:w="721" w:type="dxa"/>
            <w:tcBorders>
              <w:top w:val="double" w:sz="5" w:space="0" w:color="000000"/>
              <w:bottom w:val="single" w:sz="1" w:space="0" w:color="000000"/>
              <w:right w:val="single" w:sz="5" w:space="0" w:color="000000"/>
            </w:tcBorders>
          </w:tcPr>
          <w:p w:rsidR="006F7971" w:rsidRDefault="009D70E6">
            <w:pPr>
              <w:pStyle w:val="TableParagraph"/>
              <w:spacing w:line="191" w:lineRule="exact"/>
              <w:ind w:right="27"/>
              <w:jc w:val="right"/>
              <w:rPr>
                <w:sz w:val="19"/>
              </w:rPr>
            </w:pPr>
            <w:r>
              <w:rPr>
                <w:sz w:val="19"/>
              </w:rPr>
              <w:t>0.1</w:t>
            </w:r>
          </w:p>
        </w:tc>
        <w:tc>
          <w:tcPr>
            <w:tcW w:w="710" w:type="dxa"/>
            <w:tcBorders>
              <w:top w:val="double" w:sz="5" w:space="0" w:color="000000"/>
              <w:left w:val="single" w:sz="5" w:space="0" w:color="000000"/>
              <w:bottom w:val="single" w:sz="1" w:space="0" w:color="000000"/>
              <w:right w:val="single" w:sz="5" w:space="0" w:color="000000"/>
            </w:tcBorders>
          </w:tcPr>
          <w:p w:rsidR="006F7971" w:rsidRDefault="009D70E6">
            <w:pPr>
              <w:pStyle w:val="TableParagraph"/>
              <w:spacing w:line="191" w:lineRule="exact"/>
              <w:ind w:right="27"/>
              <w:jc w:val="right"/>
              <w:rPr>
                <w:sz w:val="19"/>
              </w:rPr>
            </w:pPr>
            <w:r>
              <w:rPr>
                <w:sz w:val="19"/>
              </w:rPr>
              <w:t>0.5</w:t>
            </w:r>
          </w:p>
        </w:tc>
        <w:tc>
          <w:tcPr>
            <w:tcW w:w="968" w:type="dxa"/>
            <w:tcBorders>
              <w:top w:val="double" w:sz="5" w:space="0" w:color="000000"/>
              <w:left w:val="single" w:sz="5" w:space="0" w:color="000000"/>
              <w:bottom w:val="single" w:sz="1" w:space="0" w:color="000000"/>
            </w:tcBorders>
          </w:tcPr>
          <w:p w:rsidR="006F7971" w:rsidRDefault="009D70E6">
            <w:pPr>
              <w:pStyle w:val="TableParagraph"/>
              <w:spacing w:line="203"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08" w:lineRule="exact"/>
              <w:ind w:left="23"/>
              <w:rPr>
                <w:sz w:val="19"/>
              </w:rPr>
            </w:pPr>
            <w:r>
              <w:rPr>
                <w:w w:val="105"/>
                <w:sz w:val="19"/>
              </w:rPr>
              <w:t>Huckleberry</w:t>
            </w:r>
          </w:p>
        </w:tc>
        <w:tc>
          <w:tcPr>
            <w:tcW w:w="367" w:type="dxa"/>
            <w:tcBorders>
              <w:top w:val="single" w:sz="1" w:space="0" w:color="000000"/>
              <w:bottom w:val="single" w:sz="1" w:space="0" w:color="000000"/>
              <w:right w:val="nil"/>
            </w:tcBorders>
          </w:tcPr>
          <w:p w:rsidR="006F7971" w:rsidRDefault="009D70E6">
            <w:pPr>
              <w:pStyle w:val="TableParagraph"/>
              <w:spacing w:line="208" w:lineRule="exact"/>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line="208" w:lineRule="exact"/>
              <w:ind w:right="20"/>
              <w:jc w:val="right"/>
              <w:rPr>
                <w:sz w:val="19"/>
              </w:rPr>
            </w:pPr>
            <w:r>
              <w:rPr>
                <w:sz w:val="19"/>
              </w:rPr>
              <w:t>0.2</w:t>
            </w:r>
          </w:p>
        </w:tc>
        <w:tc>
          <w:tcPr>
            <w:tcW w:w="941" w:type="dxa"/>
            <w:tcBorders>
              <w:top w:val="single" w:sz="1" w:space="0" w:color="000000"/>
              <w:bottom w:val="single" w:sz="1" w:space="0" w:color="000000"/>
            </w:tcBorders>
            <w:shd w:val="clear" w:color="auto" w:fill="BFBFBF"/>
          </w:tcPr>
          <w:p w:rsidR="006F7971" w:rsidRDefault="009D70E6">
            <w:pPr>
              <w:pStyle w:val="TableParagraph"/>
              <w:spacing w:line="208" w:lineRule="exact"/>
              <w:ind w:right="20"/>
              <w:jc w:val="right"/>
              <w:rPr>
                <w:sz w:val="19"/>
              </w:rPr>
            </w:pPr>
            <w:r>
              <w:rPr>
                <w:sz w:val="19"/>
              </w:rPr>
              <w:t>0.1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line="208" w:lineRule="exact"/>
              <w:ind w:right="27"/>
              <w:jc w:val="right"/>
              <w:rPr>
                <w:sz w:val="19"/>
              </w:rPr>
            </w:pPr>
            <w:r>
              <w:rPr>
                <w:sz w:val="19"/>
              </w:rPr>
              <w:t>0.1</w:t>
            </w:r>
          </w:p>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line="208" w:lineRule="exact"/>
              <w:ind w:right="27"/>
              <w:jc w:val="right"/>
              <w:rPr>
                <w:sz w:val="19"/>
              </w:rPr>
            </w:pPr>
            <w:r>
              <w:rPr>
                <w:sz w:val="19"/>
              </w:rPr>
              <w:t>0.2</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19"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line="208" w:lineRule="exact"/>
              <w:ind w:left="23"/>
              <w:rPr>
                <w:sz w:val="19"/>
              </w:rPr>
            </w:pPr>
            <w:r>
              <w:rPr>
                <w:w w:val="105"/>
                <w:sz w:val="19"/>
              </w:rPr>
              <w:t>Other berries</w:t>
            </w:r>
          </w:p>
        </w:tc>
        <w:tc>
          <w:tcPr>
            <w:tcW w:w="367" w:type="dxa"/>
            <w:tcBorders>
              <w:top w:val="single" w:sz="1" w:space="0" w:color="000000"/>
              <w:bottom w:val="single" w:sz="5" w:space="0" w:color="000000"/>
              <w:right w:val="nil"/>
            </w:tcBorders>
          </w:tcPr>
          <w:p w:rsidR="006F7971" w:rsidRDefault="009D70E6">
            <w:pPr>
              <w:pStyle w:val="TableParagraph"/>
              <w:spacing w:line="208" w:lineRule="exact"/>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line="208" w:lineRule="exact"/>
              <w:ind w:right="20"/>
              <w:jc w:val="right"/>
              <w:rPr>
                <w:sz w:val="19"/>
              </w:rPr>
            </w:pPr>
            <w:r>
              <w:rPr>
                <w:sz w:val="19"/>
              </w:rPr>
              <w:t>0.2</w:t>
            </w:r>
          </w:p>
        </w:tc>
        <w:tc>
          <w:tcPr>
            <w:tcW w:w="941" w:type="dxa"/>
            <w:tcBorders>
              <w:top w:val="single" w:sz="1" w:space="0" w:color="000000"/>
              <w:bottom w:val="single" w:sz="5" w:space="0" w:color="000000"/>
            </w:tcBorders>
          </w:tcPr>
          <w:p w:rsidR="006F7971" w:rsidRDefault="009D70E6">
            <w:pPr>
              <w:pStyle w:val="TableParagraph"/>
              <w:spacing w:line="208" w:lineRule="exact"/>
              <w:ind w:right="20"/>
              <w:jc w:val="right"/>
              <w:rPr>
                <w:sz w:val="19"/>
              </w:rPr>
            </w:pPr>
            <w:r>
              <w:rPr>
                <w:sz w:val="19"/>
              </w:rPr>
              <w:t>0.1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line="208" w:lineRule="exact"/>
              <w:ind w:right="27"/>
              <w:jc w:val="right"/>
              <w:rPr>
                <w:sz w:val="19"/>
              </w:rPr>
            </w:pPr>
            <w:r>
              <w:rPr>
                <w:sz w:val="19"/>
              </w:rPr>
              <w:t>0.1</w:t>
            </w:r>
          </w:p>
        </w:tc>
        <w:tc>
          <w:tcPr>
            <w:tcW w:w="710" w:type="dxa"/>
            <w:tcBorders>
              <w:top w:val="single" w:sz="1" w:space="0" w:color="000000"/>
              <w:left w:val="single" w:sz="5" w:space="0" w:color="000000"/>
              <w:bottom w:val="single" w:sz="5" w:space="0" w:color="000000"/>
              <w:right w:val="single" w:sz="5" w:space="0" w:color="000000"/>
            </w:tcBorders>
          </w:tcPr>
          <w:p w:rsidR="006F7971" w:rsidRDefault="009D70E6">
            <w:pPr>
              <w:pStyle w:val="TableParagraph"/>
              <w:spacing w:line="208" w:lineRule="exact"/>
              <w:ind w:right="27"/>
              <w:jc w:val="right"/>
              <w:rPr>
                <w:sz w:val="19"/>
              </w:rPr>
            </w:pPr>
            <w:r>
              <w:rPr>
                <w:sz w:val="19"/>
              </w:rPr>
              <w:t>0.2</w:t>
            </w:r>
          </w:p>
        </w:tc>
        <w:tc>
          <w:tcPr>
            <w:tcW w:w="968" w:type="dxa"/>
            <w:tcBorders>
              <w:top w:val="single" w:sz="1" w:space="0" w:color="000000"/>
              <w:left w:val="single" w:sz="5" w:space="0" w:color="000000"/>
              <w:bottom w:val="single" w:sz="5" w:space="0" w:color="000000"/>
            </w:tcBorders>
          </w:tcPr>
          <w:p w:rsidR="006F7971" w:rsidRDefault="009D70E6">
            <w:pPr>
              <w:pStyle w:val="TableParagraph"/>
              <w:spacing w:line="219"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Grape</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0.1</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0.1</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Japanese persimmon</w:t>
            </w:r>
          </w:p>
        </w:tc>
        <w:tc>
          <w:tcPr>
            <w:tcW w:w="998" w:type="dxa"/>
            <w:gridSpan w:val="2"/>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Banana</w:t>
            </w:r>
          </w:p>
        </w:tc>
        <w:tc>
          <w:tcPr>
            <w:tcW w:w="998" w:type="dxa"/>
            <w:gridSpan w:val="2"/>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Kiwifruit</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Papaya</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Avocado</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Pineapple</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Guava</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Mango</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Passion fruit</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Date</w:t>
            </w:r>
          </w:p>
        </w:tc>
        <w:tc>
          <w:tcPr>
            <w:tcW w:w="998" w:type="dxa"/>
            <w:gridSpan w:val="2"/>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Other fruits</w:t>
            </w:r>
          </w:p>
        </w:tc>
        <w:tc>
          <w:tcPr>
            <w:tcW w:w="998" w:type="dxa"/>
            <w:gridSpan w:val="2"/>
            <w:tcBorders>
              <w:top w:val="single" w:sz="5" w:space="0" w:color="000000"/>
              <w:bottom w:val="single" w:sz="5"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5" w:space="0" w:color="000000"/>
            </w:tcBorders>
            <w:shd w:val="clear" w:color="auto" w:fill="BFBFBF"/>
          </w:tcPr>
          <w:p w:rsidR="006F7971" w:rsidRDefault="009D70E6">
            <w:pPr>
              <w:pStyle w:val="TableParagraph"/>
              <w:spacing w:before="6"/>
              <w:ind w:right="20"/>
              <w:jc w:val="right"/>
              <w:rPr>
                <w:sz w:val="19"/>
              </w:rPr>
            </w:pPr>
            <w:r>
              <w:rPr>
                <w:sz w:val="19"/>
              </w:rPr>
              <w:t>0.2</w:t>
            </w:r>
          </w:p>
        </w:tc>
        <w:tc>
          <w:tcPr>
            <w:tcW w:w="1123" w:type="dxa"/>
            <w:tcBorders>
              <w:top w:val="single" w:sz="5" w:space="0" w:color="000000"/>
              <w:bottom w:val="single" w:sz="5" w:space="0" w:color="000000"/>
            </w:tcBorders>
          </w:tcPr>
          <w:p w:rsidR="006F7971" w:rsidRDefault="006F7971"/>
        </w:tc>
        <w:tc>
          <w:tcPr>
            <w:tcW w:w="721" w:type="dxa"/>
            <w:tcBorders>
              <w:top w:val="single" w:sz="5" w:space="0" w:color="000000"/>
              <w:bottom w:val="single" w:sz="5" w:space="0" w:color="000000"/>
              <w:right w:val="single" w:sz="5" w:space="0" w:color="000000"/>
            </w:tcBorders>
          </w:tcPr>
          <w:p w:rsidR="006F7971" w:rsidRDefault="006F7971"/>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Sunflower seeds</w:t>
            </w:r>
          </w:p>
        </w:tc>
        <w:tc>
          <w:tcPr>
            <w:tcW w:w="998" w:type="dxa"/>
            <w:gridSpan w:val="2"/>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Sesame seeds</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Safflower seeds</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08" w:lineRule="exact"/>
              <w:ind w:left="23"/>
              <w:rPr>
                <w:sz w:val="19"/>
              </w:rPr>
            </w:pPr>
            <w:r>
              <w:rPr>
                <w:w w:val="105"/>
                <w:sz w:val="19"/>
              </w:rPr>
              <w:t>Cotton seeds</w:t>
            </w:r>
          </w:p>
        </w:tc>
        <w:tc>
          <w:tcPr>
            <w:tcW w:w="367" w:type="dxa"/>
            <w:tcBorders>
              <w:top w:val="single" w:sz="1" w:space="0" w:color="000000"/>
              <w:bottom w:val="single" w:sz="1" w:space="0" w:color="000000"/>
              <w:right w:val="nil"/>
            </w:tcBorders>
          </w:tcPr>
          <w:p w:rsidR="006F7971" w:rsidRDefault="009D70E6">
            <w:pPr>
              <w:pStyle w:val="TableParagraph"/>
              <w:spacing w:line="208" w:lineRule="exact"/>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line="208" w:lineRule="exact"/>
              <w:ind w:right="20"/>
              <w:jc w:val="right"/>
              <w:rPr>
                <w:sz w:val="19"/>
              </w:rPr>
            </w:pPr>
            <w:r>
              <w:rPr>
                <w:sz w:val="19"/>
              </w:rPr>
              <w:t>0.08</w:t>
            </w:r>
          </w:p>
        </w:tc>
        <w:tc>
          <w:tcPr>
            <w:tcW w:w="941" w:type="dxa"/>
            <w:tcBorders>
              <w:top w:val="single" w:sz="1" w:space="0" w:color="000000"/>
              <w:bottom w:val="single" w:sz="1" w:space="0" w:color="000000"/>
            </w:tcBorders>
          </w:tcPr>
          <w:p w:rsidR="006F7971" w:rsidRDefault="009D70E6">
            <w:pPr>
              <w:pStyle w:val="TableParagraph"/>
              <w:spacing w:line="208" w:lineRule="exact"/>
              <w:ind w:right="20"/>
              <w:jc w:val="right"/>
              <w:rPr>
                <w:sz w:val="19"/>
              </w:rPr>
            </w:pPr>
            <w:r>
              <w:rPr>
                <w:sz w:val="19"/>
              </w:rPr>
              <w:t>0.05</w:t>
            </w:r>
          </w:p>
        </w:tc>
        <w:tc>
          <w:tcPr>
            <w:tcW w:w="1123" w:type="dxa"/>
            <w:tcBorders>
              <w:top w:val="single" w:sz="1" w:space="0" w:color="000000"/>
              <w:bottom w:val="single" w:sz="1" w:space="0" w:color="000000"/>
            </w:tcBorders>
          </w:tcPr>
          <w:p w:rsidR="006F7971" w:rsidRDefault="009D70E6">
            <w:pPr>
              <w:pStyle w:val="TableParagraph"/>
              <w:spacing w:line="208" w:lineRule="exact"/>
              <w:ind w:left="33" w:right="21"/>
              <w:jc w:val="center"/>
              <w:rPr>
                <w:sz w:val="19"/>
              </w:rPr>
            </w:pPr>
            <w:r>
              <w:rPr>
                <w:w w:val="105"/>
                <w:sz w:val="19"/>
              </w:rPr>
              <w:t>IT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line="208" w:lineRule="exact"/>
              <w:ind w:right="27"/>
              <w:jc w:val="right"/>
              <w:rPr>
                <w:sz w:val="19"/>
              </w:rPr>
            </w:pPr>
            <w:r>
              <w:rPr>
                <w:sz w:val="19"/>
              </w:rPr>
              <w:t>0.08</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19"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Rapeseeds</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oil seeds</w:t>
            </w:r>
          </w:p>
        </w:tc>
        <w:tc>
          <w:tcPr>
            <w:tcW w:w="998" w:type="dxa"/>
            <w:gridSpan w:val="2"/>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Ginkgo nut</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0.2</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0.2</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0.2</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Chestnut</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Pecan</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Almond</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Walnut</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nuts</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0.2</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0.2</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line="203" w:lineRule="exact"/>
              <w:ind w:left="23"/>
              <w:rPr>
                <w:sz w:val="19"/>
              </w:rPr>
            </w:pPr>
            <w:r>
              <w:rPr>
                <w:w w:val="105"/>
                <w:sz w:val="19"/>
              </w:rPr>
              <w:t>Hop</w:t>
            </w:r>
          </w:p>
        </w:tc>
        <w:tc>
          <w:tcPr>
            <w:tcW w:w="367" w:type="dxa"/>
            <w:tcBorders>
              <w:top w:val="single" w:sz="5" w:space="0" w:color="000000"/>
              <w:bottom w:val="single" w:sz="5" w:space="0" w:color="000000"/>
              <w:right w:val="nil"/>
            </w:tcBorders>
          </w:tcPr>
          <w:p w:rsidR="006F7971" w:rsidRDefault="009D70E6">
            <w:pPr>
              <w:pStyle w:val="TableParagraph"/>
              <w:spacing w:line="203" w:lineRule="exact"/>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line="203" w:lineRule="exact"/>
              <w:ind w:right="20"/>
              <w:jc w:val="right"/>
              <w:rPr>
                <w:sz w:val="19"/>
              </w:rPr>
            </w:pPr>
            <w:r>
              <w:rPr>
                <w:sz w:val="19"/>
              </w:rPr>
              <w:t>0.2</w:t>
            </w:r>
          </w:p>
        </w:tc>
        <w:tc>
          <w:tcPr>
            <w:tcW w:w="941" w:type="dxa"/>
            <w:tcBorders>
              <w:top w:val="single" w:sz="5" w:space="0" w:color="000000"/>
              <w:bottom w:val="single" w:sz="5" w:space="0" w:color="000000"/>
            </w:tcBorders>
            <w:shd w:val="clear" w:color="auto" w:fill="BFBFBF"/>
          </w:tcPr>
          <w:p w:rsidR="006F7971" w:rsidRDefault="009D70E6">
            <w:pPr>
              <w:pStyle w:val="TableParagraph"/>
              <w:spacing w:line="203" w:lineRule="exact"/>
              <w:ind w:right="20"/>
              <w:jc w:val="right"/>
              <w:rPr>
                <w:sz w:val="19"/>
              </w:rPr>
            </w:pPr>
            <w:r>
              <w:rPr>
                <w:sz w:val="19"/>
              </w:rPr>
              <w:t>0.08</w:t>
            </w:r>
          </w:p>
        </w:tc>
        <w:tc>
          <w:tcPr>
            <w:tcW w:w="1123" w:type="dxa"/>
            <w:tcBorders>
              <w:top w:val="single" w:sz="5" w:space="0" w:color="000000"/>
              <w:bottom w:val="single" w:sz="5" w:space="0" w:color="000000"/>
            </w:tcBorders>
          </w:tcPr>
          <w:p w:rsidR="006F7971" w:rsidRDefault="006F7971"/>
        </w:tc>
        <w:tc>
          <w:tcPr>
            <w:tcW w:w="721" w:type="dxa"/>
            <w:tcBorders>
              <w:top w:val="single" w:sz="5" w:space="0" w:color="000000"/>
              <w:bottom w:val="single" w:sz="5" w:space="0" w:color="000000"/>
              <w:right w:val="single" w:sz="5" w:space="0" w:color="000000"/>
            </w:tcBorders>
          </w:tcPr>
          <w:p w:rsidR="006F7971" w:rsidRDefault="006F7971"/>
        </w:tc>
        <w:tc>
          <w:tcPr>
            <w:tcW w:w="710" w:type="dxa"/>
            <w:tcBorders>
              <w:top w:val="single" w:sz="5" w:space="0" w:color="000000"/>
              <w:left w:val="single" w:sz="5" w:space="0" w:color="000000"/>
              <w:bottom w:val="single" w:sz="5" w:space="0" w:color="000000"/>
              <w:right w:val="single" w:sz="5" w:space="0" w:color="000000"/>
            </w:tcBorders>
          </w:tcPr>
          <w:p w:rsidR="006F7971" w:rsidRDefault="009D70E6">
            <w:pPr>
              <w:pStyle w:val="TableParagraph"/>
              <w:spacing w:line="203" w:lineRule="exact"/>
              <w:ind w:right="27"/>
              <w:jc w:val="right"/>
              <w:rPr>
                <w:sz w:val="19"/>
              </w:rPr>
            </w:pPr>
            <w:r>
              <w:rPr>
                <w:sz w:val="19"/>
              </w:rPr>
              <w:t>0.2</w:t>
            </w:r>
          </w:p>
        </w:tc>
        <w:tc>
          <w:tcPr>
            <w:tcW w:w="968" w:type="dxa"/>
            <w:tcBorders>
              <w:top w:val="single" w:sz="5" w:space="0" w:color="000000"/>
              <w:left w:val="single" w:sz="5" w:space="0" w:color="000000"/>
              <w:bottom w:val="single" w:sz="5" w:space="0" w:color="000000"/>
            </w:tcBorders>
          </w:tcPr>
          <w:p w:rsidR="006F7971" w:rsidRDefault="009D70E6">
            <w:pPr>
              <w:pStyle w:val="TableParagraph"/>
              <w:spacing w:line="215"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Other spices</w:t>
            </w:r>
          </w:p>
        </w:tc>
        <w:tc>
          <w:tcPr>
            <w:tcW w:w="367" w:type="dxa"/>
            <w:tcBorders>
              <w:top w:val="single" w:sz="5" w:space="0" w:color="000000"/>
              <w:bottom w:val="single" w:sz="5"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before="6"/>
              <w:ind w:right="20"/>
              <w:jc w:val="right"/>
              <w:rPr>
                <w:sz w:val="19"/>
              </w:rPr>
            </w:pPr>
            <w:r>
              <w:rPr>
                <w:w w:val="103"/>
                <w:sz w:val="19"/>
              </w:rPr>
              <w:t>1</w:t>
            </w:r>
          </w:p>
        </w:tc>
        <w:tc>
          <w:tcPr>
            <w:tcW w:w="941" w:type="dxa"/>
            <w:tcBorders>
              <w:top w:val="single" w:sz="5" w:space="0" w:color="000000"/>
              <w:bottom w:val="single" w:sz="5" w:space="0" w:color="000000"/>
            </w:tcBorders>
            <w:shd w:val="clear" w:color="auto" w:fill="BFBFBF"/>
          </w:tcPr>
          <w:p w:rsidR="006F7971" w:rsidRDefault="009D70E6">
            <w:pPr>
              <w:pStyle w:val="TableParagraph"/>
              <w:spacing w:before="6"/>
              <w:ind w:right="20"/>
              <w:jc w:val="right"/>
              <w:rPr>
                <w:sz w:val="19"/>
              </w:rPr>
            </w:pPr>
            <w:r>
              <w:rPr>
                <w:w w:val="103"/>
                <w:sz w:val="19"/>
              </w:rPr>
              <w:t>2</w:t>
            </w:r>
          </w:p>
        </w:tc>
        <w:tc>
          <w:tcPr>
            <w:tcW w:w="1123" w:type="dxa"/>
            <w:tcBorders>
              <w:top w:val="single" w:sz="5" w:space="0" w:color="000000"/>
              <w:bottom w:val="single" w:sz="5" w:space="0" w:color="000000"/>
            </w:tcBorders>
          </w:tcPr>
          <w:p w:rsidR="006F7971" w:rsidRDefault="006F7971"/>
        </w:tc>
        <w:tc>
          <w:tcPr>
            <w:tcW w:w="721" w:type="dxa"/>
            <w:tcBorders>
              <w:top w:val="single" w:sz="5" w:space="0" w:color="000000"/>
              <w:bottom w:val="single" w:sz="5" w:space="0" w:color="000000"/>
              <w:right w:val="single" w:sz="5" w:space="0" w:color="000000"/>
            </w:tcBorders>
          </w:tcPr>
          <w:p w:rsidR="006F7971" w:rsidRDefault="009D70E6">
            <w:pPr>
              <w:pStyle w:val="TableParagraph"/>
              <w:spacing w:before="6"/>
              <w:ind w:right="27"/>
              <w:jc w:val="right"/>
              <w:rPr>
                <w:sz w:val="19"/>
              </w:rPr>
            </w:pPr>
            <w:r>
              <w:rPr>
                <w:w w:val="103"/>
                <w:sz w:val="19"/>
              </w:rPr>
              <w:t>1</w:t>
            </w:r>
          </w:p>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Other herbs</w:t>
            </w:r>
          </w:p>
        </w:tc>
        <w:tc>
          <w:tcPr>
            <w:tcW w:w="998" w:type="dxa"/>
            <w:gridSpan w:val="2"/>
            <w:tcBorders>
              <w:top w:val="single" w:sz="5" w:space="0" w:color="000000"/>
              <w:bottom w:val="single" w:sz="5"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5" w:space="0" w:color="000000"/>
            </w:tcBorders>
            <w:shd w:val="clear" w:color="auto" w:fill="BFBFBF"/>
          </w:tcPr>
          <w:p w:rsidR="006F7971" w:rsidRDefault="009D70E6">
            <w:pPr>
              <w:pStyle w:val="TableParagraph"/>
              <w:spacing w:before="6"/>
              <w:ind w:right="20"/>
              <w:jc w:val="right"/>
              <w:rPr>
                <w:sz w:val="19"/>
              </w:rPr>
            </w:pPr>
            <w:r>
              <w:rPr>
                <w:sz w:val="19"/>
              </w:rPr>
              <w:t>0.08</w:t>
            </w:r>
          </w:p>
        </w:tc>
        <w:tc>
          <w:tcPr>
            <w:tcW w:w="1123" w:type="dxa"/>
            <w:tcBorders>
              <w:top w:val="single" w:sz="5" w:space="0" w:color="000000"/>
              <w:bottom w:val="single" w:sz="5" w:space="0" w:color="000000"/>
            </w:tcBorders>
          </w:tcPr>
          <w:p w:rsidR="006F7971" w:rsidRDefault="006F7971"/>
        </w:tc>
        <w:tc>
          <w:tcPr>
            <w:tcW w:w="721" w:type="dxa"/>
            <w:tcBorders>
              <w:top w:val="single" w:sz="5" w:space="0" w:color="000000"/>
              <w:bottom w:val="single" w:sz="5" w:space="0" w:color="000000"/>
              <w:right w:val="single" w:sz="5" w:space="0" w:color="000000"/>
            </w:tcBorders>
          </w:tcPr>
          <w:p w:rsidR="006F7971" w:rsidRDefault="006F7971"/>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Cattle, muscle</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0.2</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0.2</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0.2</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Pig, muscle</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0.2</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terrestrial mammals, muscle</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0.2</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0.2</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Cattle, fat</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0.4</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0.2</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Pig, fat</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0.4</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terrestrial mammals, fat</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0.4</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Cattle, liver</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w w:val="103"/>
                <w:sz w:val="19"/>
              </w:rPr>
              <w:t>5</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w w:val="103"/>
                <w:sz w:val="19"/>
              </w:rPr>
              <w:t>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w w:val="103"/>
                <w:sz w:val="19"/>
              </w:rPr>
              <w:t>5</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Pig, liver</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w w:val="103"/>
                <w:sz w:val="19"/>
              </w:rPr>
              <w:t>5</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w w:val="103"/>
                <w:sz w:val="19"/>
              </w:rPr>
              <w:t>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w w:val="103"/>
                <w:sz w:val="19"/>
              </w:rPr>
              <w:t>5</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terrestrial mammals, liver</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w w:val="103"/>
                <w:sz w:val="19"/>
              </w:rPr>
              <w:t>5</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w w:val="103"/>
                <w:sz w:val="19"/>
              </w:rPr>
              <w:t>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w w:val="103"/>
                <w:sz w:val="19"/>
              </w:rPr>
              <w:t>5</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Cattle, kidney</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w w:val="103"/>
                <w:sz w:val="19"/>
              </w:rPr>
              <w:t>5</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w w:val="103"/>
                <w:sz w:val="19"/>
              </w:rPr>
              <w:t>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w w:val="103"/>
                <w:sz w:val="19"/>
              </w:rPr>
              <w:t>5</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Pig, kidney</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w w:val="103"/>
                <w:sz w:val="19"/>
              </w:rPr>
              <w:t>5</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w w:val="103"/>
                <w:sz w:val="19"/>
              </w:rPr>
              <w:t>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w w:val="103"/>
                <w:sz w:val="19"/>
              </w:rPr>
              <w:t>5</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terrestrial mammals, kidney</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w w:val="103"/>
                <w:sz w:val="19"/>
              </w:rPr>
              <w:t>5</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w w:val="103"/>
                <w:sz w:val="19"/>
              </w:rPr>
              <w:t>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w w:val="103"/>
                <w:sz w:val="19"/>
              </w:rPr>
              <w:t>5</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Cattle, edible offal</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w w:val="103"/>
                <w:sz w:val="19"/>
              </w:rPr>
              <w:t>5</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w w:val="103"/>
                <w:sz w:val="19"/>
              </w:rPr>
              <w:t>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w w:val="103"/>
                <w:sz w:val="19"/>
              </w:rPr>
              <w:t>5</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Pig, edible offal</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w w:val="103"/>
                <w:sz w:val="19"/>
              </w:rPr>
              <w:t>5</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w w:val="103"/>
                <w:sz w:val="19"/>
              </w:rPr>
              <w:t>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w w:val="103"/>
                <w:sz w:val="19"/>
              </w:rPr>
              <w:t>5</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terrestrial mammals, edible offal</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w w:val="103"/>
                <w:sz w:val="19"/>
              </w:rPr>
              <w:t>5</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w w:val="103"/>
                <w:sz w:val="19"/>
              </w:rPr>
              <w:t>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w w:val="103"/>
                <w:sz w:val="19"/>
              </w:rPr>
              <w:t>5</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Milk</w:t>
            </w:r>
          </w:p>
        </w:tc>
        <w:tc>
          <w:tcPr>
            <w:tcW w:w="367" w:type="dxa"/>
            <w:tcBorders>
              <w:top w:val="single" w:sz="5" w:space="0" w:color="000000"/>
              <w:bottom w:val="single" w:sz="5"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before="6"/>
              <w:ind w:right="20"/>
              <w:jc w:val="right"/>
              <w:rPr>
                <w:sz w:val="19"/>
              </w:rPr>
            </w:pPr>
            <w:r>
              <w:rPr>
                <w:sz w:val="19"/>
              </w:rPr>
              <w:t>0.03</w:t>
            </w:r>
          </w:p>
        </w:tc>
        <w:tc>
          <w:tcPr>
            <w:tcW w:w="941" w:type="dxa"/>
            <w:tcBorders>
              <w:top w:val="single" w:sz="5" w:space="0" w:color="000000"/>
              <w:bottom w:val="single" w:sz="5" w:space="0" w:color="000000"/>
            </w:tcBorders>
            <w:shd w:val="clear" w:color="auto" w:fill="BFBFBF"/>
          </w:tcPr>
          <w:p w:rsidR="006F7971" w:rsidRDefault="009D70E6">
            <w:pPr>
              <w:pStyle w:val="TableParagraph"/>
              <w:spacing w:before="6"/>
              <w:ind w:right="20"/>
              <w:jc w:val="right"/>
              <w:rPr>
                <w:sz w:val="19"/>
              </w:rPr>
            </w:pPr>
            <w:r>
              <w:rPr>
                <w:sz w:val="19"/>
              </w:rPr>
              <w:t>0.01</w:t>
            </w:r>
          </w:p>
        </w:tc>
        <w:tc>
          <w:tcPr>
            <w:tcW w:w="1123" w:type="dxa"/>
            <w:tcBorders>
              <w:top w:val="single" w:sz="5" w:space="0" w:color="000000"/>
              <w:bottom w:val="single" w:sz="5" w:space="0" w:color="000000"/>
            </w:tcBorders>
          </w:tcPr>
          <w:p w:rsidR="006F7971" w:rsidRDefault="006F7971"/>
        </w:tc>
        <w:tc>
          <w:tcPr>
            <w:tcW w:w="721" w:type="dxa"/>
            <w:tcBorders>
              <w:top w:val="single" w:sz="5" w:space="0" w:color="000000"/>
              <w:bottom w:val="single" w:sz="5" w:space="0" w:color="000000"/>
              <w:right w:val="single" w:sz="5" w:space="0" w:color="000000"/>
            </w:tcBorders>
          </w:tcPr>
          <w:p w:rsidR="006F7971" w:rsidRDefault="009D70E6">
            <w:pPr>
              <w:pStyle w:val="TableParagraph"/>
              <w:spacing w:before="6"/>
              <w:ind w:right="27"/>
              <w:jc w:val="right"/>
              <w:rPr>
                <w:sz w:val="19"/>
              </w:rPr>
            </w:pPr>
            <w:r>
              <w:rPr>
                <w:sz w:val="19"/>
              </w:rPr>
              <w:t>0.01</w:t>
            </w:r>
          </w:p>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muscle</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0.05</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0.05</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muscle</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0.05</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0.05</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fat</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0.05</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fat</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0.05</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4"/>
        </w:trPr>
        <w:tc>
          <w:tcPr>
            <w:tcW w:w="4272" w:type="dxa"/>
            <w:tcBorders>
              <w:top w:val="single" w:sz="5" w:space="0" w:color="000000"/>
            </w:tcBorders>
          </w:tcPr>
          <w:p w:rsidR="006F7971" w:rsidRDefault="009D70E6">
            <w:pPr>
              <w:pStyle w:val="TableParagraph"/>
              <w:spacing w:line="213" w:lineRule="exact"/>
              <w:ind w:left="23"/>
              <w:rPr>
                <w:sz w:val="19"/>
              </w:rPr>
            </w:pPr>
            <w:r>
              <w:rPr>
                <w:w w:val="105"/>
                <w:sz w:val="19"/>
              </w:rPr>
              <w:t>Chicken, liver</w:t>
            </w:r>
          </w:p>
        </w:tc>
        <w:tc>
          <w:tcPr>
            <w:tcW w:w="367" w:type="dxa"/>
            <w:tcBorders>
              <w:top w:val="single" w:sz="5" w:space="0" w:color="000000"/>
              <w:right w:val="nil"/>
            </w:tcBorders>
          </w:tcPr>
          <w:p w:rsidR="006F7971" w:rsidRDefault="009D70E6">
            <w:pPr>
              <w:pStyle w:val="TableParagraph"/>
              <w:spacing w:line="213" w:lineRule="exact"/>
              <w:ind w:left="24"/>
              <w:rPr>
                <w:sz w:val="19"/>
              </w:rPr>
            </w:pPr>
            <w:r>
              <w:rPr>
                <w:w w:val="103"/>
                <w:sz w:val="19"/>
              </w:rPr>
              <w:t>○</w:t>
            </w:r>
          </w:p>
        </w:tc>
        <w:tc>
          <w:tcPr>
            <w:tcW w:w="632" w:type="dxa"/>
            <w:tcBorders>
              <w:top w:val="single" w:sz="5" w:space="0" w:color="000000"/>
              <w:left w:val="nil"/>
            </w:tcBorders>
          </w:tcPr>
          <w:p w:rsidR="006F7971" w:rsidRDefault="009D70E6">
            <w:pPr>
              <w:pStyle w:val="TableParagraph"/>
              <w:spacing w:line="213" w:lineRule="exact"/>
              <w:ind w:right="20"/>
              <w:jc w:val="right"/>
              <w:rPr>
                <w:sz w:val="19"/>
              </w:rPr>
            </w:pPr>
            <w:r>
              <w:rPr>
                <w:sz w:val="19"/>
              </w:rPr>
              <w:t>0.05</w:t>
            </w:r>
          </w:p>
        </w:tc>
        <w:tc>
          <w:tcPr>
            <w:tcW w:w="941" w:type="dxa"/>
            <w:tcBorders>
              <w:top w:val="single" w:sz="5" w:space="0" w:color="000000"/>
            </w:tcBorders>
            <w:shd w:val="clear" w:color="auto" w:fill="BFBFBF"/>
          </w:tcPr>
          <w:p w:rsidR="006F7971" w:rsidRDefault="009D70E6">
            <w:pPr>
              <w:pStyle w:val="TableParagraph"/>
              <w:spacing w:line="213" w:lineRule="exact"/>
              <w:ind w:right="20"/>
              <w:jc w:val="right"/>
              <w:rPr>
                <w:sz w:val="19"/>
              </w:rPr>
            </w:pPr>
            <w:r>
              <w:rPr>
                <w:sz w:val="19"/>
              </w:rPr>
              <w:t>0.05</w:t>
            </w:r>
          </w:p>
        </w:tc>
        <w:tc>
          <w:tcPr>
            <w:tcW w:w="1123" w:type="dxa"/>
            <w:tcBorders>
              <w:top w:val="single" w:sz="5" w:space="0" w:color="000000"/>
            </w:tcBorders>
          </w:tcPr>
          <w:p w:rsidR="006F7971" w:rsidRDefault="006F7971"/>
        </w:tc>
        <w:tc>
          <w:tcPr>
            <w:tcW w:w="721" w:type="dxa"/>
            <w:tcBorders>
              <w:top w:val="single" w:sz="5" w:space="0" w:color="000000"/>
              <w:right w:val="single" w:sz="5" w:space="0" w:color="000000"/>
            </w:tcBorders>
          </w:tcPr>
          <w:p w:rsidR="006F7971" w:rsidRDefault="009D70E6">
            <w:pPr>
              <w:pStyle w:val="TableParagraph"/>
              <w:spacing w:line="213" w:lineRule="exact"/>
              <w:ind w:right="27"/>
              <w:jc w:val="right"/>
              <w:rPr>
                <w:sz w:val="19"/>
              </w:rPr>
            </w:pPr>
            <w:r>
              <w:rPr>
                <w:sz w:val="19"/>
              </w:rPr>
              <w:t>0.05</w:t>
            </w:r>
          </w:p>
        </w:tc>
        <w:tc>
          <w:tcPr>
            <w:tcW w:w="710" w:type="dxa"/>
            <w:tcBorders>
              <w:top w:val="single" w:sz="5" w:space="0" w:color="000000"/>
              <w:left w:val="single" w:sz="5" w:space="0" w:color="000000"/>
              <w:right w:val="single" w:sz="5" w:space="0" w:color="000000"/>
            </w:tcBorders>
          </w:tcPr>
          <w:p w:rsidR="006F7971" w:rsidRDefault="006F7971"/>
        </w:tc>
        <w:tc>
          <w:tcPr>
            <w:tcW w:w="968" w:type="dxa"/>
            <w:tcBorders>
              <w:top w:val="single" w:sz="5" w:space="0" w:color="000000"/>
              <w:left w:val="single" w:sz="5" w:space="0" w:color="000000"/>
            </w:tcBorders>
          </w:tcPr>
          <w:p w:rsidR="006F7971" w:rsidRDefault="006F7971"/>
        </w:tc>
      </w:tr>
    </w:tbl>
    <w:p w:rsidR="006F7971" w:rsidRDefault="006F7971">
      <w:pPr>
        <w:sectPr w:rsidR="006F7971">
          <w:pgSz w:w="11910" w:h="16840"/>
          <w:pgMar w:top="1300" w:right="960" w:bottom="640" w:left="960" w:header="0" w:footer="460" w:gutter="0"/>
          <w:cols w:space="720"/>
        </w:sectPr>
      </w:pPr>
    </w:p>
    <w:tbl>
      <w:tblPr>
        <w:tblW w:w="0" w:type="auto"/>
        <w:tblInd w:w="10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67"/>
        <w:gridCol w:w="632"/>
        <w:gridCol w:w="941"/>
        <w:gridCol w:w="1123"/>
        <w:gridCol w:w="721"/>
        <w:gridCol w:w="710"/>
        <w:gridCol w:w="969"/>
      </w:tblGrid>
      <w:tr w:rsidR="006F7971">
        <w:trPr>
          <w:trHeight w:hRule="exact" w:val="491"/>
        </w:trPr>
        <w:tc>
          <w:tcPr>
            <w:tcW w:w="4272"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1650" w:right="1634"/>
              <w:jc w:val="center"/>
              <w:rPr>
                <w:b/>
                <w:sz w:val="16"/>
              </w:rPr>
            </w:pPr>
            <w:r>
              <w:rPr>
                <w:b/>
                <w:w w:val="105"/>
                <w:sz w:val="16"/>
              </w:rPr>
              <w:t>Commodity</w:t>
            </w:r>
          </w:p>
        </w:tc>
        <w:tc>
          <w:tcPr>
            <w:tcW w:w="998" w:type="dxa"/>
            <w:gridSpan w:val="2"/>
            <w:vMerge w:val="restart"/>
          </w:tcPr>
          <w:p w:rsidR="006F7971" w:rsidRDefault="006F7971">
            <w:pPr>
              <w:pStyle w:val="TableParagraph"/>
              <w:spacing w:before="10"/>
              <w:rPr>
                <w:sz w:val="23"/>
              </w:rPr>
            </w:pPr>
          </w:p>
          <w:p w:rsidR="006F7971" w:rsidRDefault="009D70E6">
            <w:pPr>
              <w:pStyle w:val="TableParagraph"/>
              <w:ind w:left="309"/>
              <w:rPr>
                <w:b/>
                <w:sz w:val="16"/>
              </w:rPr>
            </w:pPr>
            <w:r>
              <w:rPr>
                <w:b/>
                <w:w w:val="105"/>
                <w:sz w:val="16"/>
              </w:rPr>
              <w:t>MRL</w:t>
            </w:r>
          </w:p>
          <w:p w:rsidR="006F7971" w:rsidRDefault="009D70E6">
            <w:pPr>
              <w:pStyle w:val="TableParagraph"/>
              <w:spacing w:before="44" w:line="307" w:lineRule="auto"/>
              <w:ind w:left="316" w:right="218" w:hanging="65"/>
              <w:rPr>
                <w:b/>
                <w:sz w:val="16"/>
              </w:rPr>
            </w:pPr>
            <w:r>
              <w:rPr>
                <w:b/>
                <w:w w:val="105"/>
                <w:sz w:val="16"/>
              </w:rPr>
              <w:t>(draft) ppm</w:t>
            </w:r>
          </w:p>
        </w:tc>
        <w:tc>
          <w:tcPr>
            <w:tcW w:w="941" w:type="dxa"/>
            <w:vMerge w:val="restart"/>
          </w:tcPr>
          <w:p w:rsidR="006F7971" w:rsidRDefault="006F7971">
            <w:pPr>
              <w:pStyle w:val="TableParagraph"/>
              <w:spacing w:before="10"/>
              <w:rPr>
                <w:sz w:val="23"/>
              </w:rPr>
            </w:pPr>
          </w:p>
          <w:p w:rsidR="006F7971" w:rsidRDefault="009D70E6">
            <w:pPr>
              <w:pStyle w:val="TableParagraph"/>
              <w:ind w:left="116" w:right="105"/>
              <w:jc w:val="center"/>
              <w:rPr>
                <w:b/>
                <w:sz w:val="16"/>
              </w:rPr>
            </w:pPr>
            <w:r>
              <w:rPr>
                <w:b/>
                <w:w w:val="105"/>
                <w:sz w:val="16"/>
              </w:rPr>
              <w:t>MRL</w:t>
            </w:r>
          </w:p>
          <w:p w:rsidR="006F7971" w:rsidRDefault="009D70E6">
            <w:pPr>
              <w:pStyle w:val="TableParagraph"/>
              <w:spacing w:before="51" w:line="297" w:lineRule="auto"/>
              <w:ind w:left="120" w:right="105"/>
              <w:jc w:val="center"/>
              <w:rPr>
                <w:b/>
                <w:sz w:val="16"/>
              </w:rPr>
            </w:pPr>
            <w:r>
              <w:rPr>
                <w:b/>
                <w:w w:val="105"/>
                <w:sz w:val="16"/>
              </w:rPr>
              <w:t>(current) ppm</w:t>
            </w:r>
          </w:p>
        </w:tc>
        <w:tc>
          <w:tcPr>
            <w:tcW w:w="1123"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67"/>
              <w:rPr>
                <w:b/>
                <w:sz w:val="16"/>
              </w:rPr>
            </w:pPr>
            <w:r>
              <w:rPr>
                <w:b/>
                <w:w w:val="105"/>
                <w:sz w:val="16"/>
              </w:rPr>
              <w:t>Registration</w:t>
            </w:r>
          </w:p>
        </w:tc>
        <w:tc>
          <w:tcPr>
            <w:tcW w:w="2400" w:type="dxa"/>
            <w:gridSpan w:val="3"/>
            <w:tcBorders>
              <w:bottom w:val="single" w:sz="5" w:space="0" w:color="000000"/>
            </w:tcBorders>
          </w:tcPr>
          <w:p w:rsidR="006F7971" w:rsidRDefault="009D70E6">
            <w:pPr>
              <w:pStyle w:val="TableParagraph"/>
              <w:spacing w:before="135"/>
              <w:ind w:left="580"/>
              <w:rPr>
                <w:b/>
                <w:sz w:val="16"/>
              </w:rPr>
            </w:pPr>
            <w:r>
              <w:rPr>
                <w:b/>
                <w:w w:val="105"/>
                <w:sz w:val="16"/>
              </w:rPr>
              <w:t>Reference MRL</w:t>
            </w:r>
          </w:p>
        </w:tc>
      </w:tr>
      <w:tr w:rsidR="006F7971">
        <w:trPr>
          <w:trHeight w:hRule="exact" w:val="490"/>
        </w:trPr>
        <w:tc>
          <w:tcPr>
            <w:tcW w:w="4272" w:type="dxa"/>
            <w:vMerge/>
            <w:tcBorders>
              <w:bottom w:val="double" w:sz="5" w:space="0" w:color="000000"/>
            </w:tcBorders>
          </w:tcPr>
          <w:p w:rsidR="006F7971" w:rsidRDefault="006F7971"/>
        </w:tc>
        <w:tc>
          <w:tcPr>
            <w:tcW w:w="998" w:type="dxa"/>
            <w:gridSpan w:val="2"/>
            <w:vMerge/>
            <w:tcBorders>
              <w:bottom w:val="double" w:sz="5" w:space="0" w:color="000000"/>
            </w:tcBorders>
          </w:tcPr>
          <w:p w:rsidR="006F7971" w:rsidRDefault="006F7971"/>
        </w:tc>
        <w:tc>
          <w:tcPr>
            <w:tcW w:w="941" w:type="dxa"/>
            <w:vMerge/>
            <w:tcBorders>
              <w:bottom w:val="double" w:sz="5" w:space="0" w:color="000000"/>
            </w:tcBorders>
          </w:tcPr>
          <w:p w:rsidR="006F7971" w:rsidRDefault="006F7971"/>
        </w:tc>
        <w:tc>
          <w:tcPr>
            <w:tcW w:w="1123" w:type="dxa"/>
            <w:vMerge/>
            <w:tcBorders>
              <w:bottom w:val="double" w:sz="5" w:space="0" w:color="000000"/>
            </w:tcBorders>
          </w:tcPr>
          <w:p w:rsidR="006F7971" w:rsidRDefault="006F7971"/>
        </w:tc>
        <w:tc>
          <w:tcPr>
            <w:tcW w:w="721" w:type="dxa"/>
            <w:tcBorders>
              <w:top w:val="single" w:sz="5" w:space="0" w:color="000000"/>
              <w:bottom w:val="double" w:sz="5" w:space="0" w:color="000000"/>
              <w:right w:val="single" w:sz="5" w:space="0" w:color="000000"/>
            </w:tcBorders>
          </w:tcPr>
          <w:p w:rsidR="006F7971" w:rsidRDefault="009D70E6">
            <w:pPr>
              <w:pStyle w:val="TableParagraph"/>
              <w:spacing w:before="22" w:line="295" w:lineRule="auto"/>
              <w:ind w:left="189" w:right="85" w:hanging="77"/>
              <w:rPr>
                <w:sz w:val="16"/>
              </w:rPr>
            </w:pPr>
            <w:r>
              <w:rPr>
                <w:w w:val="105"/>
                <w:sz w:val="16"/>
              </w:rPr>
              <w:t>Codex ppm</w:t>
            </w:r>
          </w:p>
        </w:tc>
        <w:tc>
          <w:tcPr>
            <w:tcW w:w="1679" w:type="dxa"/>
            <w:gridSpan w:val="2"/>
            <w:tcBorders>
              <w:top w:val="single" w:sz="5" w:space="0" w:color="000000"/>
              <w:left w:val="single" w:sz="5" w:space="0" w:color="000000"/>
              <w:bottom w:val="double" w:sz="5" w:space="0" w:color="000000"/>
            </w:tcBorders>
          </w:tcPr>
          <w:p w:rsidR="006F7971" w:rsidRDefault="009D70E6">
            <w:pPr>
              <w:pStyle w:val="TableParagraph"/>
              <w:spacing w:before="15" w:line="304" w:lineRule="auto"/>
              <w:ind w:left="674" w:right="494" w:hanging="144"/>
              <w:rPr>
                <w:sz w:val="16"/>
              </w:rPr>
            </w:pPr>
            <w:r>
              <w:rPr>
                <w:w w:val="105"/>
                <w:sz w:val="16"/>
              </w:rPr>
              <w:t>National ppm</w:t>
            </w:r>
          </w:p>
        </w:tc>
      </w:tr>
      <w:tr w:rsidR="006F7971">
        <w:trPr>
          <w:trHeight w:hRule="exact" w:val="245"/>
        </w:trPr>
        <w:tc>
          <w:tcPr>
            <w:tcW w:w="4272" w:type="dxa"/>
            <w:tcBorders>
              <w:top w:val="double" w:sz="5" w:space="0" w:color="000000"/>
              <w:bottom w:val="single" w:sz="5" w:space="0" w:color="000000"/>
            </w:tcBorders>
          </w:tcPr>
          <w:p w:rsidR="006F7971" w:rsidRDefault="009D70E6">
            <w:pPr>
              <w:pStyle w:val="TableParagraph"/>
              <w:spacing w:line="213" w:lineRule="exact"/>
              <w:ind w:left="23"/>
              <w:rPr>
                <w:sz w:val="19"/>
              </w:rPr>
            </w:pPr>
            <w:r>
              <w:rPr>
                <w:w w:val="105"/>
                <w:sz w:val="19"/>
              </w:rPr>
              <w:t>Other poultry, liver</w:t>
            </w:r>
          </w:p>
        </w:tc>
        <w:tc>
          <w:tcPr>
            <w:tcW w:w="367" w:type="dxa"/>
            <w:tcBorders>
              <w:top w:val="double" w:sz="5" w:space="0" w:color="000000"/>
              <w:bottom w:val="single" w:sz="5" w:space="0" w:color="000000"/>
              <w:right w:val="nil"/>
            </w:tcBorders>
          </w:tcPr>
          <w:p w:rsidR="006F7971" w:rsidRDefault="009D70E6">
            <w:pPr>
              <w:pStyle w:val="TableParagraph"/>
              <w:spacing w:line="213" w:lineRule="exact"/>
              <w:ind w:left="24"/>
              <w:rPr>
                <w:sz w:val="19"/>
              </w:rPr>
            </w:pPr>
            <w:r>
              <w:rPr>
                <w:w w:val="103"/>
                <w:sz w:val="19"/>
              </w:rPr>
              <w:t>○</w:t>
            </w:r>
          </w:p>
        </w:tc>
        <w:tc>
          <w:tcPr>
            <w:tcW w:w="632" w:type="dxa"/>
            <w:tcBorders>
              <w:top w:val="double" w:sz="5" w:space="0" w:color="000000"/>
              <w:left w:val="nil"/>
              <w:bottom w:val="single" w:sz="5" w:space="0" w:color="000000"/>
            </w:tcBorders>
          </w:tcPr>
          <w:p w:rsidR="006F7971" w:rsidRDefault="009D70E6">
            <w:pPr>
              <w:pStyle w:val="TableParagraph"/>
              <w:spacing w:line="213" w:lineRule="exact"/>
              <w:ind w:right="20"/>
              <w:jc w:val="right"/>
              <w:rPr>
                <w:sz w:val="19"/>
              </w:rPr>
            </w:pPr>
            <w:r>
              <w:rPr>
                <w:sz w:val="19"/>
              </w:rPr>
              <w:t>0.05</w:t>
            </w:r>
          </w:p>
        </w:tc>
        <w:tc>
          <w:tcPr>
            <w:tcW w:w="941" w:type="dxa"/>
            <w:tcBorders>
              <w:top w:val="double" w:sz="5" w:space="0" w:color="000000"/>
              <w:bottom w:val="single" w:sz="5" w:space="0" w:color="000000"/>
            </w:tcBorders>
            <w:shd w:val="clear" w:color="auto" w:fill="BFBFBF"/>
          </w:tcPr>
          <w:p w:rsidR="006F7971" w:rsidRDefault="009D70E6">
            <w:pPr>
              <w:pStyle w:val="TableParagraph"/>
              <w:spacing w:line="213" w:lineRule="exact"/>
              <w:ind w:right="20"/>
              <w:jc w:val="right"/>
              <w:rPr>
                <w:sz w:val="19"/>
              </w:rPr>
            </w:pPr>
            <w:r>
              <w:rPr>
                <w:sz w:val="19"/>
              </w:rPr>
              <w:t>0.05</w:t>
            </w:r>
          </w:p>
        </w:tc>
        <w:tc>
          <w:tcPr>
            <w:tcW w:w="1123" w:type="dxa"/>
            <w:tcBorders>
              <w:top w:val="double" w:sz="5" w:space="0" w:color="000000"/>
              <w:bottom w:val="single" w:sz="5" w:space="0" w:color="000000"/>
            </w:tcBorders>
          </w:tcPr>
          <w:p w:rsidR="006F7971" w:rsidRDefault="006F7971"/>
        </w:tc>
        <w:tc>
          <w:tcPr>
            <w:tcW w:w="721" w:type="dxa"/>
            <w:tcBorders>
              <w:top w:val="double" w:sz="5" w:space="0" w:color="000000"/>
              <w:bottom w:val="single" w:sz="5" w:space="0" w:color="000000"/>
              <w:right w:val="single" w:sz="5" w:space="0" w:color="000000"/>
            </w:tcBorders>
          </w:tcPr>
          <w:p w:rsidR="006F7971" w:rsidRDefault="009D70E6">
            <w:pPr>
              <w:pStyle w:val="TableParagraph"/>
              <w:spacing w:line="213" w:lineRule="exact"/>
              <w:ind w:right="27"/>
              <w:jc w:val="right"/>
              <w:rPr>
                <w:sz w:val="19"/>
              </w:rPr>
            </w:pPr>
            <w:r>
              <w:rPr>
                <w:sz w:val="19"/>
              </w:rPr>
              <w:t>0.05</w:t>
            </w:r>
          </w:p>
        </w:tc>
        <w:tc>
          <w:tcPr>
            <w:tcW w:w="710" w:type="dxa"/>
            <w:tcBorders>
              <w:top w:val="double" w:sz="5" w:space="0" w:color="000000"/>
              <w:left w:val="single" w:sz="5" w:space="0" w:color="000000"/>
              <w:bottom w:val="single" w:sz="5" w:space="0" w:color="000000"/>
              <w:right w:val="single" w:sz="5" w:space="0" w:color="000000"/>
            </w:tcBorders>
          </w:tcPr>
          <w:p w:rsidR="006F7971" w:rsidRDefault="006F7971"/>
        </w:tc>
        <w:tc>
          <w:tcPr>
            <w:tcW w:w="968" w:type="dxa"/>
            <w:tcBorders>
              <w:top w:val="doub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kidney</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0.07</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0.05</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kidney</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0.07</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0.05</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edible offal</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0.05</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0.05</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edible offal</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0.05</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0.05</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eggs</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0.01</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0.01</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eggs</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0.01</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0.01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0.01</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proofErr w:type="spellStart"/>
            <w:r>
              <w:rPr>
                <w:w w:val="105"/>
                <w:sz w:val="19"/>
              </w:rPr>
              <w:t>Salmoniformes</w:t>
            </w:r>
            <w:proofErr w:type="spellEnd"/>
            <w:r>
              <w:rPr>
                <w:w w:val="105"/>
                <w:sz w:val="19"/>
              </w:rPr>
              <w:t xml:space="preserve"> (such as salmon and trout)</w:t>
            </w:r>
          </w:p>
        </w:tc>
        <w:tc>
          <w:tcPr>
            <w:tcW w:w="998" w:type="dxa"/>
            <w:gridSpan w:val="2"/>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w w:val="103"/>
                <w:sz w:val="19"/>
              </w:rPr>
              <w:t>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Anguilliformes (such as eel)</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w w:val="103"/>
                <w:sz w:val="19"/>
              </w:rPr>
              <w:t>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473"/>
        </w:trPr>
        <w:tc>
          <w:tcPr>
            <w:tcW w:w="4272" w:type="dxa"/>
            <w:tcBorders>
              <w:top w:val="single" w:sz="1" w:space="0" w:color="000000"/>
              <w:bottom w:val="single" w:sz="1" w:space="0" w:color="000000"/>
            </w:tcBorders>
          </w:tcPr>
          <w:p w:rsidR="006F7971" w:rsidRDefault="009D70E6">
            <w:pPr>
              <w:pStyle w:val="TableParagraph"/>
              <w:spacing w:before="1" w:line="261" w:lineRule="auto"/>
              <w:ind w:left="23"/>
              <w:rPr>
                <w:sz w:val="19"/>
              </w:rPr>
            </w:pPr>
            <w:r>
              <w:rPr>
                <w:w w:val="105"/>
                <w:sz w:val="19"/>
              </w:rPr>
              <w:t>Perciformes (such as bonito, horse mackerel, mackerel, sea bass, sea bream and tuna)</w:t>
            </w:r>
          </w:p>
        </w:tc>
        <w:tc>
          <w:tcPr>
            <w:tcW w:w="998" w:type="dxa"/>
            <w:gridSpan w:val="2"/>
            <w:tcBorders>
              <w:top w:val="single" w:sz="1" w:space="0" w:color="000000"/>
              <w:bottom w:val="single" w:sz="1" w:space="0" w:color="000000"/>
            </w:tcBorders>
          </w:tcPr>
          <w:p w:rsidR="006F7971" w:rsidRDefault="006F7971">
            <w:pPr>
              <w:pStyle w:val="TableParagraph"/>
              <w:spacing w:before="9"/>
              <w:rPr>
                <w:sz w:val="20"/>
              </w:rPr>
            </w:pPr>
          </w:p>
          <w:p w:rsidR="006F7971" w:rsidRDefault="009D70E6">
            <w:pPr>
              <w:pStyle w:val="TableParagraph"/>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6F7971">
            <w:pPr>
              <w:pStyle w:val="TableParagraph"/>
              <w:spacing w:before="9"/>
              <w:rPr>
                <w:sz w:val="20"/>
              </w:rPr>
            </w:pPr>
          </w:p>
          <w:p w:rsidR="006F7971" w:rsidRDefault="009D70E6">
            <w:pPr>
              <w:pStyle w:val="TableParagraph"/>
              <w:ind w:right="20"/>
              <w:jc w:val="right"/>
              <w:rPr>
                <w:sz w:val="19"/>
              </w:rPr>
            </w:pPr>
            <w:r>
              <w:rPr>
                <w:w w:val="103"/>
                <w:sz w:val="19"/>
              </w:rPr>
              <w:t>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Other fish</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w w:val="103"/>
                <w:sz w:val="19"/>
              </w:rPr>
              <w:t>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 xml:space="preserve">Shelled </w:t>
            </w:r>
            <w:proofErr w:type="spellStart"/>
            <w:r>
              <w:rPr>
                <w:w w:val="105"/>
                <w:sz w:val="19"/>
              </w:rPr>
              <w:t>molluscs</w:t>
            </w:r>
            <w:proofErr w:type="spellEnd"/>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w w:val="103"/>
                <w:sz w:val="19"/>
              </w:rPr>
              <w:t>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Crustaceans</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w w:val="103"/>
                <w:sz w:val="19"/>
              </w:rPr>
              <w:t>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aquatic animals</w:t>
            </w:r>
          </w:p>
        </w:tc>
        <w:tc>
          <w:tcPr>
            <w:tcW w:w="998" w:type="dxa"/>
            <w:gridSpan w:val="2"/>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w w:val="103"/>
                <w:sz w:val="19"/>
              </w:rPr>
              <w:t>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4"/>
        </w:trPr>
        <w:tc>
          <w:tcPr>
            <w:tcW w:w="4272" w:type="dxa"/>
            <w:tcBorders>
              <w:top w:val="single" w:sz="5" w:space="0" w:color="000000"/>
            </w:tcBorders>
          </w:tcPr>
          <w:p w:rsidR="006F7971" w:rsidRDefault="009D70E6">
            <w:pPr>
              <w:pStyle w:val="TableParagraph"/>
              <w:spacing w:line="213" w:lineRule="exact"/>
              <w:ind w:left="23"/>
              <w:rPr>
                <w:rFonts w:ascii="MS UI Gothic" w:hAnsi="MS UI Gothic"/>
                <w:sz w:val="19"/>
              </w:rPr>
            </w:pPr>
            <w:r>
              <w:rPr>
                <w:w w:val="105"/>
                <w:sz w:val="19"/>
              </w:rPr>
              <w:t xml:space="preserve">Mineral waters </w:t>
            </w:r>
            <w:r>
              <w:rPr>
                <w:rFonts w:ascii="MS UI Gothic" w:hAnsi="MS UI Gothic"/>
                <w:w w:val="105"/>
                <w:sz w:val="19"/>
              </w:rPr>
              <w:t>※</w:t>
            </w:r>
          </w:p>
        </w:tc>
        <w:tc>
          <w:tcPr>
            <w:tcW w:w="367" w:type="dxa"/>
            <w:tcBorders>
              <w:top w:val="single" w:sz="5" w:space="0" w:color="000000"/>
              <w:right w:val="nil"/>
            </w:tcBorders>
          </w:tcPr>
          <w:p w:rsidR="006F7971" w:rsidRDefault="009D70E6">
            <w:pPr>
              <w:pStyle w:val="TableParagraph"/>
              <w:spacing w:line="213" w:lineRule="exact"/>
              <w:ind w:left="24"/>
              <w:rPr>
                <w:sz w:val="19"/>
              </w:rPr>
            </w:pPr>
            <w:r>
              <w:rPr>
                <w:w w:val="103"/>
                <w:sz w:val="19"/>
              </w:rPr>
              <w:t>○</w:t>
            </w:r>
          </w:p>
        </w:tc>
        <w:tc>
          <w:tcPr>
            <w:tcW w:w="632" w:type="dxa"/>
            <w:tcBorders>
              <w:top w:val="single" w:sz="5" w:space="0" w:color="000000"/>
              <w:left w:val="nil"/>
            </w:tcBorders>
          </w:tcPr>
          <w:p w:rsidR="006F7971" w:rsidRDefault="009D70E6">
            <w:pPr>
              <w:pStyle w:val="TableParagraph"/>
              <w:spacing w:line="213" w:lineRule="exact"/>
              <w:ind w:right="20"/>
              <w:jc w:val="right"/>
              <w:rPr>
                <w:sz w:val="19"/>
              </w:rPr>
            </w:pPr>
            <w:r>
              <w:rPr>
                <w:sz w:val="19"/>
              </w:rPr>
              <w:t>0.03</w:t>
            </w:r>
          </w:p>
        </w:tc>
        <w:tc>
          <w:tcPr>
            <w:tcW w:w="941" w:type="dxa"/>
            <w:tcBorders>
              <w:top w:val="single" w:sz="5" w:space="0" w:color="000000"/>
            </w:tcBorders>
            <w:shd w:val="clear" w:color="auto" w:fill="BFBFBF"/>
          </w:tcPr>
          <w:p w:rsidR="006F7971" w:rsidRDefault="009D70E6">
            <w:pPr>
              <w:pStyle w:val="TableParagraph"/>
              <w:spacing w:line="213" w:lineRule="exact"/>
              <w:ind w:right="20"/>
              <w:jc w:val="right"/>
              <w:rPr>
                <w:sz w:val="19"/>
              </w:rPr>
            </w:pPr>
            <w:r>
              <w:rPr>
                <w:sz w:val="19"/>
              </w:rPr>
              <w:t>0.03</w:t>
            </w:r>
          </w:p>
        </w:tc>
        <w:tc>
          <w:tcPr>
            <w:tcW w:w="1123" w:type="dxa"/>
            <w:tcBorders>
              <w:top w:val="single" w:sz="5" w:space="0" w:color="000000"/>
            </w:tcBorders>
          </w:tcPr>
          <w:p w:rsidR="006F7971" w:rsidRDefault="006F7971"/>
        </w:tc>
        <w:tc>
          <w:tcPr>
            <w:tcW w:w="721" w:type="dxa"/>
            <w:tcBorders>
              <w:top w:val="single" w:sz="5" w:space="0" w:color="000000"/>
              <w:right w:val="single" w:sz="5" w:space="0" w:color="000000"/>
            </w:tcBorders>
          </w:tcPr>
          <w:p w:rsidR="006F7971" w:rsidRDefault="009D70E6">
            <w:pPr>
              <w:pStyle w:val="TableParagraph"/>
              <w:spacing w:line="213" w:lineRule="exact"/>
              <w:ind w:right="27"/>
              <w:jc w:val="right"/>
              <w:rPr>
                <w:sz w:val="19"/>
              </w:rPr>
            </w:pPr>
            <w:r>
              <w:rPr>
                <w:sz w:val="19"/>
              </w:rPr>
              <w:t>0.03</w:t>
            </w:r>
          </w:p>
        </w:tc>
        <w:tc>
          <w:tcPr>
            <w:tcW w:w="710" w:type="dxa"/>
            <w:tcBorders>
              <w:top w:val="single" w:sz="5" w:space="0" w:color="000000"/>
              <w:left w:val="single" w:sz="5" w:space="0" w:color="000000"/>
              <w:right w:val="single" w:sz="5" w:space="0" w:color="000000"/>
            </w:tcBorders>
          </w:tcPr>
          <w:p w:rsidR="006F7971" w:rsidRDefault="006F7971"/>
        </w:tc>
        <w:tc>
          <w:tcPr>
            <w:tcW w:w="968" w:type="dxa"/>
            <w:tcBorders>
              <w:top w:val="single" w:sz="5" w:space="0" w:color="000000"/>
              <w:left w:val="single" w:sz="5" w:space="0" w:color="000000"/>
            </w:tcBorders>
          </w:tcPr>
          <w:p w:rsidR="006F7971" w:rsidRDefault="006F7971"/>
        </w:tc>
      </w:tr>
    </w:tbl>
    <w:p w:rsidR="006F7971" w:rsidRDefault="006F7971">
      <w:pPr>
        <w:pStyle w:val="BodyText"/>
        <w:spacing w:before="3"/>
        <w:rPr>
          <w:sz w:val="7"/>
        </w:rPr>
      </w:pPr>
    </w:p>
    <w:p w:rsidR="006F7971" w:rsidRDefault="009D70E6">
      <w:pPr>
        <w:pStyle w:val="BodyText"/>
        <w:spacing w:before="100"/>
        <w:ind w:left="151"/>
      </w:pPr>
      <w:r>
        <w:rPr>
          <w:w w:val="105"/>
        </w:rPr>
        <w:t>The residue definition is sum of 2,4-D and its salts and esters, expressed as 2,4-D.</w:t>
      </w:r>
    </w:p>
    <w:p w:rsidR="006F7971" w:rsidRDefault="006F7971">
      <w:pPr>
        <w:pStyle w:val="BodyText"/>
        <w:spacing w:before="1"/>
      </w:pPr>
    </w:p>
    <w:p w:rsidR="006F7971" w:rsidRDefault="009D70E6">
      <w:pPr>
        <w:pStyle w:val="ListParagraph"/>
        <w:numPr>
          <w:ilvl w:val="0"/>
          <w:numId w:val="3"/>
        </w:numPr>
        <w:tabs>
          <w:tab w:val="left" w:pos="284"/>
        </w:tabs>
        <w:spacing w:line="261" w:lineRule="auto"/>
        <w:ind w:right="197" w:firstLine="0"/>
        <w:rPr>
          <w:sz w:val="19"/>
        </w:rPr>
      </w:pPr>
      <w:r>
        <w:rPr>
          <w:w w:val="105"/>
          <w:sz w:val="19"/>
        </w:rPr>
        <w:t>The</w:t>
      </w:r>
      <w:r>
        <w:rPr>
          <w:spacing w:val="-8"/>
          <w:w w:val="105"/>
          <w:sz w:val="19"/>
        </w:rPr>
        <w:t xml:space="preserve"> </w:t>
      </w:r>
      <w:r>
        <w:rPr>
          <w:w w:val="105"/>
          <w:sz w:val="19"/>
        </w:rPr>
        <w:t>uniform</w:t>
      </w:r>
      <w:r>
        <w:rPr>
          <w:spacing w:val="-11"/>
          <w:w w:val="105"/>
          <w:sz w:val="19"/>
        </w:rPr>
        <w:t xml:space="preserve"> </w:t>
      </w:r>
      <w:r>
        <w:rPr>
          <w:w w:val="105"/>
          <w:sz w:val="19"/>
        </w:rPr>
        <w:t>limit</w:t>
      </w:r>
      <w:r>
        <w:rPr>
          <w:spacing w:val="-9"/>
          <w:w w:val="105"/>
          <w:sz w:val="19"/>
        </w:rPr>
        <w:t xml:space="preserve"> </w:t>
      </w:r>
      <w:r>
        <w:rPr>
          <w:w w:val="105"/>
          <w:sz w:val="19"/>
        </w:rPr>
        <w:t>0.01</w:t>
      </w:r>
      <w:r>
        <w:rPr>
          <w:spacing w:val="-8"/>
          <w:w w:val="105"/>
          <w:sz w:val="19"/>
        </w:rPr>
        <w:t xml:space="preserve"> </w:t>
      </w:r>
      <w:r>
        <w:rPr>
          <w:w w:val="105"/>
          <w:sz w:val="19"/>
        </w:rPr>
        <w:t>ppm</w:t>
      </w:r>
      <w:r>
        <w:rPr>
          <w:spacing w:val="-11"/>
          <w:w w:val="105"/>
          <w:sz w:val="19"/>
        </w:rPr>
        <w:t xml:space="preserve"> </w:t>
      </w:r>
      <w:r>
        <w:rPr>
          <w:w w:val="105"/>
          <w:sz w:val="19"/>
        </w:rPr>
        <w:t>will</w:t>
      </w:r>
      <w:r>
        <w:rPr>
          <w:spacing w:val="-9"/>
          <w:w w:val="105"/>
          <w:sz w:val="19"/>
        </w:rPr>
        <w:t xml:space="preserve"> </w:t>
      </w:r>
      <w:r>
        <w:rPr>
          <w:w w:val="105"/>
          <w:sz w:val="19"/>
        </w:rPr>
        <w:t>be</w:t>
      </w:r>
      <w:r>
        <w:rPr>
          <w:spacing w:val="-8"/>
          <w:w w:val="105"/>
          <w:sz w:val="19"/>
        </w:rPr>
        <w:t xml:space="preserve"> </w:t>
      </w:r>
      <w:r>
        <w:rPr>
          <w:w w:val="105"/>
          <w:sz w:val="19"/>
        </w:rPr>
        <w:t>applied</w:t>
      </w:r>
      <w:r>
        <w:rPr>
          <w:spacing w:val="-8"/>
          <w:w w:val="105"/>
          <w:sz w:val="19"/>
        </w:rPr>
        <w:t xml:space="preserve"> </w:t>
      </w:r>
      <w:r>
        <w:rPr>
          <w:w w:val="105"/>
          <w:sz w:val="19"/>
        </w:rPr>
        <w:t>to</w:t>
      </w:r>
      <w:r>
        <w:rPr>
          <w:spacing w:val="-8"/>
          <w:w w:val="105"/>
          <w:sz w:val="19"/>
        </w:rPr>
        <w:t xml:space="preserve"> </w:t>
      </w:r>
      <w:r>
        <w:rPr>
          <w:w w:val="105"/>
          <w:sz w:val="19"/>
        </w:rPr>
        <w:t>commodities</w:t>
      </w:r>
      <w:r>
        <w:rPr>
          <w:spacing w:val="-9"/>
          <w:w w:val="105"/>
          <w:sz w:val="19"/>
        </w:rPr>
        <w:t xml:space="preserve"> </w:t>
      </w:r>
      <w:r>
        <w:rPr>
          <w:w w:val="105"/>
          <w:sz w:val="19"/>
        </w:rPr>
        <w:t>for</w:t>
      </w:r>
      <w:r>
        <w:rPr>
          <w:spacing w:val="-9"/>
          <w:w w:val="105"/>
          <w:sz w:val="19"/>
        </w:rPr>
        <w:t xml:space="preserve"> </w:t>
      </w:r>
      <w:r>
        <w:rPr>
          <w:w w:val="105"/>
          <w:sz w:val="19"/>
        </w:rPr>
        <w:t>which</w:t>
      </w:r>
      <w:r>
        <w:rPr>
          <w:spacing w:val="-8"/>
          <w:w w:val="105"/>
          <w:sz w:val="19"/>
        </w:rPr>
        <w:t xml:space="preserve"> </w:t>
      </w:r>
      <w:r>
        <w:rPr>
          <w:w w:val="105"/>
          <w:sz w:val="19"/>
        </w:rPr>
        <w:t>draft</w:t>
      </w:r>
      <w:r>
        <w:rPr>
          <w:spacing w:val="-9"/>
          <w:w w:val="105"/>
          <w:sz w:val="19"/>
        </w:rPr>
        <w:t xml:space="preserve"> </w:t>
      </w:r>
      <w:r>
        <w:rPr>
          <w:w w:val="105"/>
          <w:sz w:val="19"/>
        </w:rPr>
        <w:t>MRLs</w:t>
      </w:r>
      <w:r>
        <w:rPr>
          <w:spacing w:val="-9"/>
          <w:w w:val="105"/>
          <w:sz w:val="19"/>
        </w:rPr>
        <w:t xml:space="preserve"> </w:t>
      </w:r>
      <w:r>
        <w:rPr>
          <w:w w:val="105"/>
          <w:sz w:val="19"/>
        </w:rPr>
        <w:t>are</w:t>
      </w:r>
      <w:r>
        <w:rPr>
          <w:spacing w:val="-8"/>
          <w:w w:val="105"/>
          <w:sz w:val="19"/>
        </w:rPr>
        <w:t xml:space="preserve"> </w:t>
      </w:r>
      <w:r>
        <w:rPr>
          <w:w w:val="105"/>
          <w:sz w:val="19"/>
        </w:rPr>
        <w:t>not</w:t>
      </w:r>
      <w:r>
        <w:rPr>
          <w:spacing w:val="-9"/>
          <w:w w:val="105"/>
          <w:sz w:val="19"/>
        </w:rPr>
        <w:t xml:space="preserve"> </w:t>
      </w:r>
      <w:r>
        <w:rPr>
          <w:w w:val="105"/>
          <w:sz w:val="19"/>
        </w:rPr>
        <w:t>given</w:t>
      </w:r>
      <w:r>
        <w:rPr>
          <w:spacing w:val="-8"/>
          <w:w w:val="105"/>
          <w:sz w:val="19"/>
        </w:rPr>
        <w:t xml:space="preserve"> </w:t>
      </w:r>
      <w:r>
        <w:rPr>
          <w:w w:val="105"/>
          <w:sz w:val="19"/>
        </w:rPr>
        <w:t>in</w:t>
      </w:r>
      <w:r>
        <w:rPr>
          <w:spacing w:val="-8"/>
          <w:w w:val="105"/>
          <w:sz w:val="19"/>
        </w:rPr>
        <w:t xml:space="preserve"> </w:t>
      </w:r>
      <w:r>
        <w:rPr>
          <w:w w:val="105"/>
          <w:sz w:val="19"/>
        </w:rPr>
        <w:t>this</w:t>
      </w:r>
      <w:r>
        <w:rPr>
          <w:spacing w:val="-9"/>
          <w:w w:val="105"/>
          <w:sz w:val="19"/>
        </w:rPr>
        <w:t xml:space="preserve"> </w:t>
      </w:r>
      <w:r>
        <w:rPr>
          <w:w w:val="105"/>
          <w:sz w:val="19"/>
        </w:rPr>
        <w:t>table</w:t>
      </w:r>
      <w:r>
        <w:rPr>
          <w:spacing w:val="-8"/>
          <w:w w:val="105"/>
          <w:sz w:val="19"/>
        </w:rPr>
        <w:t xml:space="preserve"> </w:t>
      </w:r>
      <w:r>
        <w:rPr>
          <w:w w:val="105"/>
          <w:sz w:val="19"/>
        </w:rPr>
        <w:t>and to</w:t>
      </w:r>
      <w:r>
        <w:rPr>
          <w:spacing w:val="-12"/>
          <w:w w:val="105"/>
          <w:sz w:val="19"/>
        </w:rPr>
        <w:t xml:space="preserve"> </w:t>
      </w:r>
      <w:r>
        <w:rPr>
          <w:w w:val="105"/>
          <w:sz w:val="19"/>
        </w:rPr>
        <w:t>commodities</w:t>
      </w:r>
      <w:r>
        <w:rPr>
          <w:spacing w:val="-13"/>
          <w:w w:val="105"/>
          <w:sz w:val="19"/>
        </w:rPr>
        <w:t xml:space="preserve"> </w:t>
      </w:r>
      <w:r>
        <w:rPr>
          <w:w w:val="105"/>
          <w:sz w:val="19"/>
        </w:rPr>
        <w:t>not</w:t>
      </w:r>
      <w:r>
        <w:rPr>
          <w:spacing w:val="-13"/>
          <w:w w:val="105"/>
          <w:sz w:val="19"/>
        </w:rPr>
        <w:t xml:space="preserve"> </w:t>
      </w:r>
      <w:r>
        <w:rPr>
          <w:w w:val="105"/>
          <w:sz w:val="19"/>
        </w:rPr>
        <w:t>listed</w:t>
      </w:r>
      <w:r>
        <w:rPr>
          <w:spacing w:val="-12"/>
          <w:w w:val="105"/>
          <w:sz w:val="19"/>
        </w:rPr>
        <w:t xml:space="preserve"> </w:t>
      </w:r>
      <w:r>
        <w:rPr>
          <w:w w:val="105"/>
          <w:sz w:val="19"/>
        </w:rPr>
        <w:t>above.</w:t>
      </w:r>
    </w:p>
    <w:p w:rsidR="006F7971" w:rsidRDefault="009D70E6">
      <w:pPr>
        <w:pStyle w:val="ListParagraph"/>
        <w:numPr>
          <w:ilvl w:val="0"/>
          <w:numId w:val="3"/>
        </w:numPr>
        <w:tabs>
          <w:tab w:val="left" w:pos="284"/>
        </w:tabs>
        <w:spacing w:before="11"/>
        <w:ind w:left="283"/>
        <w:rPr>
          <w:sz w:val="19"/>
        </w:rPr>
      </w:pPr>
      <w:r>
        <w:rPr>
          <w:w w:val="105"/>
          <w:sz w:val="19"/>
        </w:rPr>
        <w:t>Shaded</w:t>
      </w:r>
      <w:r>
        <w:rPr>
          <w:spacing w:val="-15"/>
          <w:w w:val="105"/>
          <w:sz w:val="19"/>
        </w:rPr>
        <w:t xml:space="preserve"> </w:t>
      </w:r>
      <w:r>
        <w:rPr>
          <w:w w:val="105"/>
          <w:sz w:val="19"/>
        </w:rPr>
        <w:t>figures</w:t>
      </w:r>
      <w:r>
        <w:rPr>
          <w:spacing w:val="-16"/>
          <w:w w:val="105"/>
          <w:sz w:val="19"/>
        </w:rPr>
        <w:t xml:space="preserve"> </w:t>
      </w:r>
      <w:r>
        <w:rPr>
          <w:w w:val="105"/>
          <w:sz w:val="19"/>
        </w:rPr>
        <w:t>indicate</w:t>
      </w:r>
      <w:r>
        <w:rPr>
          <w:spacing w:val="-15"/>
          <w:w w:val="105"/>
          <w:sz w:val="19"/>
        </w:rPr>
        <w:t xml:space="preserve"> </w:t>
      </w:r>
      <w:r>
        <w:rPr>
          <w:w w:val="105"/>
          <w:sz w:val="19"/>
        </w:rPr>
        <w:t>provisional</w:t>
      </w:r>
      <w:r>
        <w:rPr>
          <w:spacing w:val="-16"/>
          <w:w w:val="105"/>
          <w:sz w:val="19"/>
        </w:rPr>
        <w:t xml:space="preserve"> </w:t>
      </w:r>
      <w:r>
        <w:rPr>
          <w:w w:val="105"/>
          <w:sz w:val="19"/>
        </w:rPr>
        <w:t>MRLs.</w:t>
      </w:r>
    </w:p>
    <w:p w:rsidR="006F7971" w:rsidRDefault="009D70E6">
      <w:pPr>
        <w:pStyle w:val="ListParagraph"/>
        <w:numPr>
          <w:ilvl w:val="0"/>
          <w:numId w:val="3"/>
        </w:numPr>
        <w:tabs>
          <w:tab w:val="left" w:pos="284"/>
        </w:tabs>
        <w:spacing w:before="31" w:line="261" w:lineRule="auto"/>
        <w:ind w:right="329" w:firstLine="0"/>
        <w:rPr>
          <w:sz w:val="19"/>
        </w:rPr>
      </w:pPr>
      <w:r>
        <w:rPr>
          <w:w w:val="105"/>
          <w:sz w:val="19"/>
        </w:rPr>
        <w:t>In</w:t>
      </w:r>
      <w:r>
        <w:rPr>
          <w:spacing w:val="-7"/>
          <w:w w:val="105"/>
          <w:sz w:val="19"/>
        </w:rPr>
        <w:t xml:space="preserve"> </w:t>
      </w:r>
      <w:r>
        <w:rPr>
          <w:w w:val="105"/>
          <w:sz w:val="19"/>
        </w:rPr>
        <w:t>the</w:t>
      </w:r>
      <w:r>
        <w:rPr>
          <w:spacing w:val="-7"/>
          <w:w w:val="105"/>
          <w:sz w:val="19"/>
        </w:rPr>
        <w:t xml:space="preserve"> </w:t>
      </w:r>
      <w:r>
        <w:rPr>
          <w:w w:val="105"/>
          <w:sz w:val="19"/>
        </w:rPr>
        <w:t>Commodity</w:t>
      </w:r>
      <w:r>
        <w:rPr>
          <w:spacing w:val="-13"/>
          <w:w w:val="105"/>
          <w:sz w:val="19"/>
        </w:rPr>
        <w:t xml:space="preserve"> </w:t>
      </w:r>
      <w:r>
        <w:rPr>
          <w:w w:val="105"/>
          <w:sz w:val="19"/>
        </w:rPr>
        <w:t>column,</w:t>
      </w:r>
      <w:r>
        <w:rPr>
          <w:spacing w:val="-8"/>
          <w:w w:val="105"/>
          <w:sz w:val="19"/>
        </w:rPr>
        <w:t xml:space="preserve"> </w:t>
      </w:r>
      <w:r>
        <w:rPr>
          <w:w w:val="105"/>
          <w:sz w:val="19"/>
        </w:rPr>
        <w:t>for</w:t>
      </w:r>
      <w:r>
        <w:rPr>
          <w:spacing w:val="-9"/>
          <w:w w:val="105"/>
          <w:sz w:val="19"/>
        </w:rPr>
        <w:t xml:space="preserve"> </w:t>
      </w:r>
      <w:r>
        <w:rPr>
          <w:w w:val="105"/>
          <w:sz w:val="19"/>
        </w:rPr>
        <w:t>the</w:t>
      </w:r>
      <w:r>
        <w:rPr>
          <w:spacing w:val="-7"/>
          <w:w w:val="105"/>
          <w:sz w:val="19"/>
        </w:rPr>
        <w:t xml:space="preserve"> </w:t>
      </w:r>
      <w:r>
        <w:rPr>
          <w:w w:val="105"/>
          <w:sz w:val="19"/>
        </w:rPr>
        <w:t>food</w:t>
      </w:r>
      <w:r>
        <w:rPr>
          <w:spacing w:val="-7"/>
          <w:w w:val="105"/>
          <w:sz w:val="19"/>
        </w:rPr>
        <w:t xml:space="preserve"> </w:t>
      </w:r>
      <w:r>
        <w:rPr>
          <w:w w:val="105"/>
          <w:sz w:val="19"/>
        </w:rPr>
        <w:t>categories</w:t>
      </w:r>
      <w:r>
        <w:rPr>
          <w:spacing w:val="-8"/>
          <w:w w:val="105"/>
          <w:sz w:val="19"/>
        </w:rPr>
        <w:t xml:space="preserve"> </w:t>
      </w:r>
      <w:r>
        <w:rPr>
          <w:w w:val="105"/>
          <w:sz w:val="19"/>
        </w:rPr>
        <w:t>to</w:t>
      </w:r>
      <w:r>
        <w:rPr>
          <w:spacing w:val="-7"/>
          <w:w w:val="105"/>
          <w:sz w:val="19"/>
        </w:rPr>
        <w:t xml:space="preserve"> </w:t>
      </w:r>
      <w:r>
        <w:rPr>
          <w:w w:val="105"/>
          <w:sz w:val="19"/>
        </w:rPr>
        <w:t>which</w:t>
      </w:r>
      <w:r>
        <w:rPr>
          <w:spacing w:val="-7"/>
          <w:w w:val="105"/>
          <w:sz w:val="19"/>
        </w:rPr>
        <w:t xml:space="preserve"> </w:t>
      </w:r>
      <w:r>
        <w:rPr>
          <w:w w:val="105"/>
          <w:sz w:val="19"/>
        </w:rPr>
        <w:t>the</w:t>
      </w:r>
      <w:r>
        <w:rPr>
          <w:spacing w:val="-7"/>
          <w:w w:val="105"/>
          <w:sz w:val="19"/>
        </w:rPr>
        <w:t xml:space="preserve"> </w:t>
      </w:r>
      <w:r>
        <w:rPr>
          <w:w w:val="105"/>
          <w:sz w:val="19"/>
        </w:rPr>
        <w:t>word</w:t>
      </w:r>
      <w:r>
        <w:rPr>
          <w:spacing w:val="-7"/>
          <w:w w:val="105"/>
          <w:sz w:val="19"/>
        </w:rPr>
        <w:t xml:space="preserve"> </w:t>
      </w:r>
      <w:r>
        <w:rPr>
          <w:w w:val="105"/>
          <w:sz w:val="19"/>
        </w:rPr>
        <w:t>other</w:t>
      </w:r>
      <w:r>
        <w:rPr>
          <w:spacing w:val="-9"/>
          <w:w w:val="105"/>
          <w:sz w:val="19"/>
        </w:rPr>
        <w:t xml:space="preserve"> </w:t>
      </w:r>
      <w:r>
        <w:rPr>
          <w:w w:val="105"/>
          <w:sz w:val="19"/>
        </w:rPr>
        <w:t>is</w:t>
      </w:r>
      <w:r>
        <w:rPr>
          <w:spacing w:val="-8"/>
          <w:w w:val="105"/>
          <w:sz w:val="19"/>
        </w:rPr>
        <w:t xml:space="preserve"> </w:t>
      </w:r>
      <w:r>
        <w:rPr>
          <w:w w:val="105"/>
          <w:sz w:val="19"/>
        </w:rPr>
        <w:t>added,</w:t>
      </w:r>
      <w:r>
        <w:rPr>
          <w:spacing w:val="-8"/>
          <w:w w:val="105"/>
          <w:sz w:val="19"/>
        </w:rPr>
        <w:t xml:space="preserve"> </w:t>
      </w:r>
      <w:r>
        <w:rPr>
          <w:w w:val="105"/>
          <w:sz w:val="19"/>
        </w:rPr>
        <w:t>refer</w:t>
      </w:r>
      <w:r>
        <w:rPr>
          <w:spacing w:val="-9"/>
          <w:w w:val="105"/>
          <w:sz w:val="19"/>
        </w:rPr>
        <w:t xml:space="preserve"> </w:t>
      </w:r>
      <w:r>
        <w:rPr>
          <w:w w:val="105"/>
          <w:sz w:val="19"/>
        </w:rPr>
        <w:t>to</w:t>
      </w:r>
      <w:r>
        <w:rPr>
          <w:spacing w:val="-7"/>
          <w:w w:val="105"/>
          <w:sz w:val="19"/>
        </w:rPr>
        <w:t xml:space="preserve"> </w:t>
      </w:r>
      <w:r>
        <w:rPr>
          <w:w w:val="105"/>
          <w:sz w:val="19"/>
        </w:rPr>
        <w:t>the</w:t>
      </w:r>
      <w:r>
        <w:rPr>
          <w:spacing w:val="-7"/>
          <w:w w:val="105"/>
          <w:sz w:val="19"/>
        </w:rPr>
        <w:t xml:space="preserve"> </w:t>
      </w:r>
      <w:r>
        <w:rPr>
          <w:w w:val="105"/>
          <w:sz w:val="19"/>
        </w:rPr>
        <w:t>Notes</w:t>
      </w:r>
      <w:r>
        <w:rPr>
          <w:spacing w:val="-8"/>
          <w:w w:val="105"/>
          <w:sz w:val="19"/>
        </w:rPr>
        <w:t xml:space="preserve"> </w:t>
      </w:r>
      <w:r>
        <w:rPr>
          <w:w w:val="105"/>
          <w:sz w:val="19"/>
        </w:rPr>
        <w:t>given in</w:t>
      </w:r>
      <w:r>
        <w:rPr>
          <w:spacing w:val="-8"/>
          <w:w w:val="105"/>
          <w:sz w:val="19"/>
        </w:rPr>
        <w:t xml:space="preserve"> </w:t>
      </w:r>
      <w:r>
        <w:rPr>
          <w:w w:val="105"/>
          <w:sz w:val="19"/>
        </w:rPr>
        <w:t>the</w:t>
      </w:r>
      <w:r>
        <w:rPr>
          <w:spacing w:val="-8"/>
          <w:w w:val="105"/>
          <w:sz w:val="19"/>
        </w:rPr>
        <w:t xml:space="preserve"> </w:t>
      </w:r>
      <w:r>
        <w:rPr>
          <w:w w:val="105"/>
          <w:sz w:val="19"/>
        </w:rPr>
        <w:t>last</w:t>
      </w:r>
      <w:r>
        <w:rPr>
          <w:spacing w:val="-9"/>
          <w:w w:val="105"/>
          <w:sz w:val="19"/>
        </w:rPr>
        <w:t xml:space="preserve"> </w:t>
      </w:r>
      <w:r>
        <w:rPr>
          <w:w w:val="105"/>
          <w:sz w:val="19"/>
        </w:rPr>
        <w:t>two</w:t>
      </w:r>
      <w:r>
        <w:rPr>
          <w:spacing w:val="-8"/>
          <w:w w:val="105"/>
          <w:sz w:val="19"/>
        </w:rPr>
        <w:t xml:space="preserve"> </w:t>
      </w:r>
      <w:r>
        <w:rPr>
          <w:w w:val="105"/>
          <w:sz w:val="19"/>
        </w:rPr>
        <w:t>pages</w:t>
      </w:r>
      <w:r>
        <w:rPr>
          <w:spacing w:val="-9"/>
          <w:w w:val="105"/>
          <w:sz w:val="19"/>
        </w:rPr>
        <w:t xml:space="preserve"> </w:t>
      </w:r>
      <w:r>
        <w:rPr>
          <w:w w:val="105"/>
          <w:sz w:val="19"/>
        </w:rPr>
        <w:t>of</w:t>
      </w:r>
      <w:r>
        <w:rPr>
          <w:spacing w:val="-6"/>
          <w:w w:val="105"/>
          <w:sz w:val="19"/>
        </w:rPr>
        <w:t xml:space="preserve"> </w:t>
      </w:r>
      <w:r>
        <w:rPr>
          <w:w w:val="105"/>
          <w:sz w:val="19"/>
        </w:rPr>
        <w:t>the</w:t>
      </w:r>
      <w:r>
        <w:rPr>
          <w:spacing w:val="-8"/>
          <w:w w:val="105"/>
          <w:sz w:val="19"/>
        </w:rPr>
        <w:t xml:space="preserve"> </w:t>
      </w:r>
      <w:r>
        <w:rPr>
          <w:w w:val="105"/>
          <w:sz w:val="19"/>
        </w:rPr>
        <w:t>Attachment.</w:t>
      </w:r>
    </w:p>
    <w:p w:rsidR="006F7971" w:rsidRDefault="009D70E6">
      <w:pPr>
        <w:pStyle w:val="BodyText"/>
        <w:spacing w:line="222" w:lineRule="exact"/>
        <w:ind w:left="280"/>
      </w:pPr>
      <w:r>
        <w:rPr>
          <w:rFonts w:ascii="MS UI Gothic" w:eastAsia="MS UI Gothic" w:hAnsi="MS UI Gothic" w:hint="eastAsia"/>
          <w:w w:val="105"/>
        </w:rPr>
        <w:t>●：</w:t>
      </w:r>
      <w:r>
        <w:rPr>
          <w:w w:val="105"/>
        </w:rPr>
        <w:t>Commodities for which MRLs are to be lowered or deleted.</w:t>
      </w:r>
    </w:p>
    <w:p w:rsidR="006F7971" w:rsidRDefault="009D70E6">
      <w:pPr>
        <w:pStyle w:val="BodyText"/>
        <w:spacing w:line="245" w:lineRule="exact"/>
        <w:ind w:left="280"/>
      </w:pPr>
      <w:r>
        <w:rPr>
          <w:rFonts w:ascii="MS UI Gothic" w:eastAsia="MS UI Gothic" w:hAnsi="MS UI Gothic" w:hint="eastAsia"/>
          <w:w w:val="105"/>
        </w:rPr>
        <w:t>○：</w:t>
      </w:r>
      <w:r>
        <w:rPr>
          <w:w w:val="105"/>
        </w:rPr>
        <w:t>Commodities for which MRLs are to be maintained, increased or newly set.</w:t>
      </w:r>
    </w:p>
    <w:p w:rsidR="006F7971" w:rsidRDefault="009D70E6">
      <w:pPr>
        <w:pStyle w:val="BodyText"/>
        <w:spacing w:line="245" w:lineRule="exact"/>
        <w:ind w:left="348"/>
      </w:pPr>
      <w:r>
        <w:rPr>
          <w:w w:val="105"/>
        </w:rPr>
        <w:t>§</w:t>
      </w:r>
      <w:r>
        <w:rPr>
          <w:rFonts w:ascii="MS Gothic" w:eastAsia="MS Gothic" w:hAnsi="MS Gothic" w:hint="eastAsia"/>
          <w:w w:val="105"/>
        </w:rPr>
        <w:t>：</w:t>
      </w:r>
      <w:r>
        <w:rPr>
          <w:w w:val="105"/>
        </w:rPr>
        <w:t>Permitted for use in Japan.</w:t>
      </w:r>
    </w:p>
    <w:p w:rsidR="006F7971" w:rsidRDefault="009D70E6">
      <w:pPr>
        <w:pStyle w:val="BodyText"/>
        <w:spacing w:before="18" w:line="244" w:lineRule="exact"/>
        <w:ind w:left="348" w:right="3735" w:hanging="68"/>
      </w:pPr>
      <w:proofErr w:type="spellStart"/>
      <w:r>
        <w:rPr>
          <w:w w:val="105"/>
        </w:rPr>
        <w:t>Request</w:t>
      </w:r>
      <w:r>
        <w:rPr>
          <w:rFonts w:ascii="MS UI Gothic" w:eastAsia="MS UI Gothic" w:hint="eastAsia"/>
          <w:w w:val="105"/>
        </w:rPr>
        <w:t>：</w:t>
      </w:r>
      <w:r>
        <w:rPr>
          <w:w w:val="105"/>
        </w:rPr>
        <w:t>Request</w:t>
      </w:r>
      <w:proofErr w:type="spellEnd"/>
      <w:r>
        <w:rPr>
          <w:w w:val="105"/>
        </w:rPr>
        <w:t xml:space="preserve"> for setting/revising MRL was made by the MAFF. </w:t>
      </w:r>
      <w:proofErr w:type="spellStart"/>
      <w:r>
        <w:rPr>
          <w:w w:val="105"/>
        </w:rPr>
        <w:t>IT</w:t>
      </w:r>
      <w:r>
        <w:rPr>
          <w:rFonts w:ascii="MS Gothic" w:eastAsia="MS Gothic" w:hint="eastAsia"/>
          <w:w w:val="105"/>
        </w:rPr>
        <w:t>：</w:t>
      </w:r>
      <w:r>
        <w:rPr>
          <w:w w:val="105"/>
        </w:rPr>
        <w:t>Import</w:t>
      </w:r>
      <w:proofErr w:type="spellEnd"/>
      <w:r>
        <w:rPr>
          <w:w w:val="105"/>
        </w:rPr>
        <w:t xml:space="preserve"> tolerance</w:t>
      </w:r>
    </w:p>
    <w:p w:rsidR="006F7971" w:rsidRDefault="009D70E6">
      <w:pPr>
        <w:pStyle w:val="BodyText"/>
        <w:spacing w:line="259" w:lineRule="auto"/>
        <w:ind w:left="151" w:right="158"/>
      </w:pPr>
      <w:r>
        <w:rPr>
          <w:rFonts w:ascii="MS UI Gothic" w:hAnsi="MS UI Gothic"/>
          <w:w w:val="105"/>
        </w:rPr>
        <w:t>※</w:t>
      </w:r>
      <w:r>
        <w:rPr>
          <w:rFonts w:ascii="MS UI Gothic" w:hAnsi="MS UI Gothic"/>
          <w:spacing w:val="-14"/>
          <w:w w:val="105"/>
        </w:rPr>
        <w:t xml:space="preserve"> </w:t>
      </w:r>
      <w:r>
        <w:rPr>
          <w:w w:val="105"/>
        </w:rPr>
        <w:t>The</w:t>
      </w:r>
      <w:r>
        <w:rPr>
          <w:spacing w:val="-7"/>
          <w:w w:val="105"/>
        </w:rPr>
        <w:t xml:space="preserve"> </w:t>
      </w:r>
      <w:r>
        <w:rPr>
          <w:w w:val="105"/>
        </w:rPr>
        <w:t>Guideline</w:t>
      </w:r>
      <w:r>
        <w:rPr>
          <w:spacing w:val="-7"/>
          <w:w w:val="105"/>
        </w:rPr>
        <w:t xml:space="preserve"> </w:t>
      </w:r>
      <w:r>
        <w:rPr>
          <w:w w:val="105"/>
        </w:rPr>
        <w:t>Value</w:t>
      </w:r>
      <w:r>
        <w:rPr>
          <w:spacing w:val="-7"/>
          <w:w w:val="105"/>
        </w:rPr>
        <w:t xml:space="preserve"> </w:t>
      </w:r>
      <w:r>
        <w:rPr>
          <w:w w:val="105"/>
        </w:rPr>
        <w:t>of</w:t>
      </w:r>
      <w:r>
        <w:rPr>
          <w:spacing w:val="-6"/>
          <w:w w:val="105"/>
        </w:rPr>
        <w:t xml:space="preserve"> </w:t>
      </w:r>
      <w:r>
        <w:rPr>
          <w:w w:val="105"/>
        </w:rPr>
        <w:t>the</w:t>
      </w:r>
      <w:r>
        <w:rPr>
          <w:spacing w:val="-7"/>
          <w:w w:val="105"/>
        </w:rPr>
        <w:t xml:space="preserve"> </w:t>
      </w:r>
      <w:r>
        <w:rPr>
          <w:spacing w:val="2"/>
          <w:w w:val="105"/>
        </w:rPr>
        <w:t>WHO</w:t>
      </w:r>
      <w:r>
        <w:rPr>
          <w:spacing w:val="-8"/>
          <w:w w:val="105"/>
        </w:rPr>
        <w:t xml:space="preserve"> </w:t>
      </w:r>
      <w:r>
        <w:rPr>
          <w:w w:val="105"/>
        </w:rPr>
        <w:t>Drinking</w:t>
      </w:r>
      <w:r>
        <w:rPr>
          <w:spacing w:val="-10"/>
          <w:w w:val="105"/>
        </w:rPr>
        <w:t xml:space="preserve"> </w:t>
      </w:r>
      <w:r>
        <w:rPr>
          <w:w w:val="105"/>
        </w:rPr>
        <w:t>Water</w:t>
      </w:r>
      <w:r>
        <w:rPr>
          <w:spacing w:val="-9"/>
          <w:w w:val="105"/>
        </w:rPr>
        <w:t xml:space="preserve"> </w:t>
      </w:r>
      <w:r>
        <w:rPr>
          <w:w w:val="105"/>
        </w:rPr>
        <w:t>Quality</w:t>
      </w:r>
      <w:r>
        <w:rPr>
          <w:spacing w:val="-13"/>
          <w:w w:val="105"/>
        </w:rPr>
        <w:t xml:space="preserve"> </w:t>
      </w:r>
      <w:r>
        <w:rPr>
          <w:w w:val="105"/>
        </w:rPr>
        <w:t>Guidelines</w:t>
      </w:r>
      <w:r>
        <w:rPr>
          <w:spacing w:val="-8"/>
          <w:w w:val="105"/>
        </w:rPr>
        <w:t xml:space="preserve"> </w:t>
      </w:r>
      <w:r>
        <w:rPr>
          <w:w w:val="105"/>
        </w:rPr>
        <w:t>(Guideline</w:t>
      </w:r>
      <w:r>
        <w:rPr>
          <w:spacing w:val="-7"/>
          <w:w w:val="105"/>
        </w:rPr>
        <w:t xml:space="preserve"> </w:t>
      </w:r>
      <w:r>
        <w:rPr>
          <w:w w:val="105"/>
        </w:rPr>
        <w:t>Value:</w:t>
      </w:r>
      <w:r>
        <w:rPr>
          <w:spacing w:val="-8"/>
          <w:w w:val="105"/>
        </w:rPr>
        <w:t xml:space="preserve"> </w:t>
      </w:r>
      <w:r>
        <w:rPr>
          <w:w w:val="105"/>
        </w:rPr>
        <w:t>In</w:t>
      </w:r>
      <w:r>
        <w:rPr>
          <w:spacing w:val="-7"/>
          <w:w w:val="105"/>
        </w:rPr>
        <w:t xml:space="preserve"> </w:t>
      </w:r>
      <w:r>
        <w:rPr>
          <w:w w:val="105"/>
        </w:rPr>
        <w:t>the</w:t>
      </w:r>
      <w:r>
        <w:rPr>
          <w:spacing w:val="-7"/>
          <w:w w:val="105"/>
        </w:rPr>
        <w:t xml:space="preserve"> </w:t>
      </w:r>
      <w:r>
        <w:rPr>
          <w:spacing w:val="2"/>
          <w:w w:val="105"/>
        </w:rPr>
        <w:t>WHO</w:t>
      </w:r>
      <w:r>
        <w:rPr>
          <w:spacing w:val="-8"/>
          <w:w w:val="105"/>
        </w:rPr>
        <w:t xml:space="preserve"> </w:t>
      </w:r>
      <w:r>
        <w:rPr>
          <w:w w:val="105"/>
        </w:rPr>
        <w:t xml:space="preserve">drinking water quality guideline set </w:t>
      </w:r>
      <w:proofErr w:type="gramStart"/>
      <w:r>
        <w:rPr>
          <w:w w:val="105"/>
        </w:rPr>
        <w:t>for the purpose of</w:t>
      </w:r>
      <w:proofErr w:type="gramEnd"/>
      <w:r>
        <w:rPr>
          <w:w w:val="105"/>
        </w:rPr>
        <w:t xml:space="preserve"> maintaining and improving the quality of drinking water by the regulators and water supply service providers of each country in WHO, drinking water. It is a numerical value that</w:t>
      </w:r>
      <w:r>
        <w:rPr>
          <w:spacing w:val="-8"/>
          <w:w w:val="105"/>
        </w:rPr>
        <w:t xml:space="preserve"> </w:t>
      </w:r>
      <w:r>
        <w:rPr>
          <w:w w:val="105"/>
        </w:rPr>
        <w:t>is</w:t>
      </w:r>
      <w:r>
        <w:rPr>
          <w:spacing w:val="-8"/>
          <w:w w:val="105"/>
        </w:rPr>
        <w:t xml:space="preserve"> </w:t>
      </w:r>
      <w:r>
        <w:rPr>
          <w:w w:val="105"/>
        </w:rPr>
        <w:t>the</w:t>
      </w:r>
      <w:r>
        <w:rPr>
          <w:spacing w:val="-7"/>
          <w:w w:val="105"/>
        </w:rPr>
        <w:t xml:space="preserve"> </w:t>
      </w:r>
      <w:r>
        <w:rPr>
          <w:w w:val="105"/>
        </w:rPr>
        <w:t>basis</w:t>
      </w:r>
      <w:r>
        <w:rPr>
          <w:spacing w:val="-8"/>
          <w:w w:val="105"/>
        </w:rPr>
        <w:t xml:space="preserve"> </w:t>
      </w:r>
      <w:r>
        <w:rPr>
          <w:w w:val="105"/>
        </w:rPr>
        <w:t>for</w:t>
      </w:r>
      <w:r>
        <w:rPr>
          <w:spacing w:val="-9"/>
          <w:w w:val="105"/>
        </w:rPr>
        <w:t xml:space="preserve"> </w:t>
      </w:r>
      <w:r>
        <w:rPr>
          <w:w w:val="105"/>
        </w:rPr>
        <w:t>evaluating</w:t>
      </w:r>
      <w:r>
        <w:rPr>
          <w:spacing w:val="-10"/>
          <w:w w:val="105"/>
        </w:rPr>
        <w:t xml:space="preserve"> </w:t>
      </w:r>
      <w:r>
        <w:rPr>
          <w:w w:val="105"/>
        </w:rPr>
        <w:t>water</w:t>
      </w:r>
      <w:r>
        <w:rPr>
          <w:spacing w:val="-9"/>
          <w:w w:val="105"/>
        </w:rPr>
        <w:t xml:space="preserve"> </w:t>
      </w:r>
      <w:r>
        <w:rPr>
          <w:w w:val="105"/>
        </w:rPr>
        <w:t>quality</w:t>
      </w:r>
      <w:r>
        <w:rPr>
          <w:spacing w:val="-13"/>
          <w:w w:val="105"/>
        </w:rPr>
        <w:t xml:space="preserve"> </w:t>
      </w:r>
      <w:r>
        <w:rPr>
          <w:w w:val="105"/>
        </w:rPr>
        <w:t>and</w:t>
      </w:r>
      <w:r>
        <w:rPr>
          <w:spacing w:val="-7"/>
          <w:w w:val="105"/>
        </w:rPr>
        <w:t xml:space="preserve"> </w:t>
      </w:r>
      <w:r>
        <w:rPr>
          <w:w w:val="105"/>
        </w:rPr>
        <w:t>indicates</w:t>
      </w:r>
      <w:r>
        <w:rPr>
          <w:spacing w:val="-8"/>
          <w:w w:val="105"/>
        </w:rPr>
        <w:t xml:space="preserve"> </w:t>
      </w:r>
      <w:r>
        <w:rPr>
          <w:w w:val="105"/>
        </w:rPr>
        <w:t>the</w:t>
      </w:r>
      <w:r>
        <w:rPr>
          <w:spacing w:val="-7"/>
          <w:w w:val="105"/>
        </w:rPr>
        <w:t xml:space="preserve"> </w:t>
      </w:r>
      <w:r>
        <w:rPr>
          <w:w w:val="105"/>
        </w:rPr>
        <w:t>concentration</w:t>
      </w:r>
      <w:r>
        <w:rPr>
          <w:spacing w:val="-7"/>
          <w:w w:val="105"/>
        </w:rPr>
        <w:t xml:space="preserve"> </w:t>
      </w:r>
      <w:r>
        <w:rPr>
          <w:w w:val="105"/>
        </w:rPr>
        <w:t>that</w:t>
      </w:r>
      <w:r>
        <w:rPr>
          <w:spacing w:val="-8"/>
          <w:w w:val="105"/>
        </w:rPr>
        <w:t xml:space="preserve"> </w:t>
      </w:r>
      <w:r>
        <w:rPr>
          <w:w w:val="105"/>
        </w:rPr>
        <w:t>does</w:t>
      </w:r>
      <w:r>
        <w:rPr>
          <w:spacing w:val="-8"/>
          <w:w w:val="105"/>
        </w:rPr>
        <w:t xml:space="preserve"> </w:t>
      </w:r>
      <w:r>
        <w:rPr>
          <w:w w:val="105"/>
        </w:rPr>
        <w:t>not</w:t>
      </w:r>
      <w:r>
        <w:rPr>
          <w:spacing w:val="-8"/>
          <w:w w:val="105"/>
        </w:rPr>
        <w:t xml:space="preserve"> </w:t>
      </w:r>
      <w:r>
        <w:rPr>
          <w:w w:val="105"/>
        </w:rPr>
        <w:t>cause</w:t>
      </w:r>
      <w:r>
        <w:rPr>
          <w:spacing w:val="-7"/>
          <w:w w:val="105"/>
        </w:rPr>
        <w:t xml:space="preserve"> </w:t>
      </w:r>
      <w:r>
        <w:rPr>
          <w:w w:val="105"/>
        </w:rPr>
        <w:t>serious</w:t>
      </w:r>
      <w:r>
        <w:rPr>
          <w:spacing w:val="-8"/>
          <w:w w:val="105"/>
        </w:rPr>
        <w:t xml:space="preserve"> </w:t>
      </w:r>
      <w:r>
        <w:rPr>
          <w:w w:val="105"/>
        </w:rPr>
        <w:t>risk</w:t>
      </w:r>
      <w:r>
        <w:rPr>
          <w:spacing w:val="-8"/>
          <w:w w:val="105"/>
        </w:rPr>
        <w:t xml:space="preserve"> </w:t>
      </w:r>
      <w:r>
        <w:rPr>
          <w:w w:val="105"/>
        </w:rPr>
        <w:t>to the</w:t>
      </w:r>
      <w:r>
        <w:rPr>
          <w:spacing w:val="-9"/>
          <w:w w:val="105"/>
        </w:rPr>
        <w:t xml:space="preserve"> </w:t>
      </w:r>
      <w:r>
        <w:rPr>
          <w:w w:val="105"/>
        </w:rPr>
        <w:t>health</w:t>
      </w:r>
      <w:r>
        <w:rPr>
          <w:spacing w:val="-9"/>
          <w:w w:val="105"/>
        </w:rPr>
        <w:t xml:space="preserve"> </w:t>
      </w:r>
      <w:r>
        <w:rPr>
          <w:w w:val="105"/>
        </w:rPr>
        <w:t>of</w:t>
      </w:r>
      <w:r>
        <w:rPr>
          <w:spacing w:val="-8"/>
          <w:w w:val="105"/>
        </w:rPr>
        <w:t xml:space="preserve"> </w:t>
      </w:r>
      <w:r>
        <w:rPr>
          <w:w w:val="105"/>
        </w:rPr>
        <w:t>the</w:t>
      </w:r>
      <w:r>
        <w:rPr>
          <w:spacing w:val="-9"/>
          <w:w w:val="105"/>
        </w:rPr>
        <w:t xml:space="preserve"> </w:t>
      </w:r>
      <w:r>
        <w:rPr>
          <w:w w:val="105"/>
        </w:rPr>
        <w:t>consumer</w:t>
      </w:r>
      <w:r>
        <w:rPr>
          <w:spacing w:val="-11"/>
          <w:w w:val="105"/>
        </w:rPr>
        <w:t xml:space="preserve"> </w:t>
      </w:r>
      <w:r>
        <w:rPr>
          <w:w w:val="105"/>
        </w:rPr>
        <w:t>when</w:t>
      </w:r>
      <w:r>
        <w:rPr>
          <w:spacing w:val="-9"/>
          <w:w w:val="105"/>
        </w:rPr>
        <w:t xml:space="preserve"> </w:t>
      </w:r>
      <w:r>
        <w:rPr>
          <w:w w:val="105"/>
        </w:rPr>
        <w:t>ingested</w:t>
      </w:r>
      <w:r>
        <w:rPr>
          <w:spacing w:val="-9"/>
          <w:w w:val="105"/>
        </w:rPr>
        <w:t xml:space="preserve"> </w:t>
      </w:r>
      <w:r>
        <w:rPr>
          <w:w w:val="105"/>
        </w:rPr>
        <w:t>over</w:t>
      </w:r>
      <w:r>
        <w:rPr>
          <w:spacing w:val="-11"/>
          <w:w w:val="105"/>
        </w:rPr>
        <w:t xml:space="preserve"> </w:t>
      </w:r>
      <w:r>
        <w:rPr>
          <w:w w:val="105"/>
        </w:rPr>
        <w:t>the</w:t>
      </w:r>
      <w:r>
        <w:rPr>
          <w:spacing w:val="-9"/>
          <w:w w:val="105"/>
        </w:rPr>
        <w:t xml:space="preserve"> </w:t>
      </w:r>
      <w:r>
        <w:rPr>
          <w:w w:val="105"/>
        </w:rPr>
        <w:t>lifetime.)</w:t>
      </w:r>
    </w:p>
    <w:p w:rsidR="006F7971" w:rsidRDefault="006F7971">
      <w:pPr>
        <w:spacing w:line="259" w:lineRule="auto"/>
        <w:sectPr w:rsidR="006F7971">
          <w:pgSz w:w="11910" w:h="16840"/>
          <w:pgMar w:top="1300" w:right="960" w:bottom="640" w:left="960" w:header="0" w:footer="460" w:gutter="0"/>
          <w:cols w:space="720"/>
        </w:sectPr>
      </w:pPr>
    </w:p>
    <w:p w:rsidR="006F7971" w:rsidRDefault="009D70E6">
      <w:pPr>
        <w:pStyle w:val="Heading4"/>
        <w:spacing w:before="79"/>
        <w:ind w:left="153"/>
        <w:jc w:val="left"/>
        <w:rPr>
          <w:rFonts w:ascii="Arial"/>
        </w:rPr>
      </w:pPr>
      <w:r>
        <w:rPr>
          <w:rFonts w:ascii="Arial"/>
        </w:rPr>
        <w:lastRenderedPageBreak/>
        <w:t>Chlorfluazuron</w:t>
      </w:r>
    </w:p>
    <w:p w:rsidR="006F7971" w:rsidRDefault="006F7971">
      <w:pPr>
        <w:pStyle w:val="BodyText"/>
        <w:spacing w:before="7" w:after="1"/>
        <w:rPr>
          <w:sz w:val="18"/>
        </w:rPr>
      </w:pPr>
    </w:p>
    <w:tbl>
      <w:tblPr>
        <w:tblW w:w="0" w:type="auto"/>
        <w:tblInd w:w="10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67"/>
        <w:gridCol w:w="632"/>
        <w:gridCol w:w="941"/>
        <w:gridCol w:w="1123"/>
        <w:gridCol w:w="721"/>
        <w:gridCol w:w="710"/>
        <w:gridCol w:w="969"/>
      </w:tblGrid>
      <w:tr w:rsidR="006F7971">
        <w:trPr>
          <w:trHeight w:hRule="exact" w:val="491"/>
        </w:trPr>
        <w:tc>
          <w:tcPr>
            <w:tcW w:w="4272" w:type="dxa"/>
            <w:vMerge w:val="restart"/>
          </w:tcPr>
          <w:p w:rsidR="006F7971" w:rsidRDefault="006F7971">
            <w:pPr>
              <w:pStyle w:val="TableParagraph"/>
              <w:rPr>
                <w:sz w:val="18"/>
              </w:rPr>
            </w:pPr>
          </w:p>
          <w:p w:rsidR="006F7971" w:rsidRDefault="006F7971">
            <w:pPr>
              <w:pStyle w:val="TableParagraph"/>
              <w:spacing w:before="6"/>
              <w:rPr>
                <w:sz w:val="26"/>
              </w:rPr>
            </w:pPr>
          </w:p>
          <w:p w:rsidR="006F7971" w:rsidRDefault="009D70E6">
            <w:pPr>
              <w:pStyle w:val="TableParagraph"/>
              <w:ind w:left="1650" w:right="1634"/>
              <w:jc w:val="center"/>
              <w:rPr>
                <w:b/>
                <w:sz w:val="16"/>
              </w:rPr>
            </w:pPr>
            <w:r>
              <w:rPr>
                <w:b/>
                <w:w w:val="105"/>
                <w:sz w:val="16"/>
              </w:rPr>
              <w:t>Commodity</w:t>
            </w:r>
          </w:p>
        </w:tc>
        <w:tc>
          <w:tcPr>
            <w:tcW w:w="998" w:type="dxa"/>
            <w:gridSpan w:val="2"/>
            <w:vMerge w:val="restart"/>
          </w:tcPr>
          <w:p w:rsidR="006F7971" w:rsidRDefault="006F7971">
            <w:pPr>
              <w:pStyle w:val="TableParagraph"/>
              <w:spacing w:before="1"/>
              <w:rPr>
                <w:sz w:val="24"/>
              </w:rPr>
            </w:pPr>
          </w:p>
          <w:p w:rsidR="006F7971" w:rsidRDefault="009D70E6">
            <w:pPr>
              <w:pStyle w:val="TableParagraph"/>
              <w:ind w:left="309"/>
              <w:rPr>
                <w:b/>
                <w:sz w:val="16"/>
              </w:rPr>
            </w:pPr>
            <w:r>
              <w:rPr>
                <w:b/>
                <w:w w:val="105"/>
                <w:sz w:val="16"/>
              </w:rPr>
              <w:t>MRL</w:t>
            </w:r>
          </w:p>
          <w:p w:rsidR="006F7971" w:rsidRDefault="009D70E6">
            <w:pPr>
              <w:pStyle w:val="TableParagraph"/>
              <w:spacing w:before="44" w:line="307" w:lineRule="auto"/>
              <w:ind w:left="316" w:right="218" w:hanging="65"/>
              <w:rPr>
                <w:b/>
                <w:sz w:val="16"/>
              </w:rPr>
            </w:pPr>
            <w:r>
              <w:rPr>
                <w:b/>
                <w:w w:val="105"/>
                <w:sz w:val="16"/>
              </w:rPr>
              <w:t>(draft) ppm</w:t>
            </w:r>
          </w:p>
        </w:tc>
        <w:tc>
          <w:tcPr>
            <w:tcW w:w="941" w:type="dxa"/>
            <w:vMerge w:val="restart"/>
          </w:tcPr>
          <w:p w:rsidR="006F7971" w:rsidRDefault="006F7971">
            <w:pPr>
              <w:pStyle w:val="TableParagraph"/>
              <w:spacing w:before="1"/>
              <w:rPr>
                <w:sz w:val="24"/>
              </w:rPr>
            </w:pPr>
          </w:p>
          <w:p w:rsidR="006F7971" w:rsidRDefault="009D70E6">
            <w:pPr>
              <w:pStyle w:val="TableParagraph"/>
              <w:ind w:left="116" w:right="105"/>
              <w:jc w:val="center"/>
              <w:rPr>
                <w:b/>
                <w:sz w:val="16"/>
              </w:rPr>
            </w:pPr>
            <w:r>
              <w:rPr>
                <w:b/>
                <w:w w:val="105"/>
                <w:sz w:val="16"/>
              </w:rPr>
              <w:t>MRL</w:t>
            </w:r>
          </w:p>
          <w:p w:rsidR="006F7971" w:rsidRDefault="009D70E6">
            <w:pPr>
              <w:pStyle w:val="TableParagraph"/>
              <w:spacing w:before="51" w:line="297" w:lineRule="auto"/>
              <w:ind w:left="120" w:right="105"/>
              <w:jc w:val="center"/>
              <w:rPr>
                <w:b/>
                <w:sz w:val="16"/>
              </w:rPr>
            </w:pPr>
            <w:r>
              <w:rPr>
                <w:b/>
                <w:w w:val="105"/>
                <w:sz w:val="16"/>
              </w:rPr>
              <w:t>(current) ppm</w:t>
            </w:r>
          </w:p>
        </w:tc>
        <w:tc>
          <w:tcPr>
            <w:tcW w:w="1123" w:type="dxa"/>
            <w:vMerge w:val="restart"/>
          </w:tcPr>
          <w:p w:rsidR="006F7971" w:rsidRDefault="006F7971">
            <w:pPr>
              <w:pStyle w:val="TableParagraph"/>
              <w:rPr>
                <w:sz w:val="18"/>
              </w:rPr>
            </w:pPr>
          </w:p>
          <w:p w:rsidR="006F7971" w:rsidRDefault="006F7971">
            <w:pPr>
              <w:pStyle w:val="TableParagraph"/>
              <w:spacing w:before="6"/>
              <w:rPr>
                <w:sz w:val="26"/>
              </w:rPr>
            </w:pPr>
          </w:p>
          <w:p w:rsidR="006F7971" w:rsidRDefault="009D70E6">
            <w:pPr>
              <w:pStyle w:val="TableParagraph"/>
              <w:ind w:left="67"/>
              <w:rPr>
                <w:b/>
                <w:sz w:val="16"/>
              </w:rPr>
            </w:pPr>
            <w:r>
              <w:rPr>
                <w:b/>
                <w:w w:val="105"/>
                <w:sz w:val="16"/>
              </w:rPr>
              <w:t>Registration</w:t>
            </w:r>
          </w:p>
        </w:tc>
        <w:tc>
          <w:tcPr>
            <w:tcW w:w="2400" w:type="dxa"/>
            <w:gridSpan w:val="3"/>
            <w:tcBorders>
              <w:bottom w:val="single" w:sz="5" w:space="0" w:color="000000"/>
            </w:tcBorders>
          </w:tcPr>
          <w:p w:rsidR="006F7971" w:rsidRDefault="009D70E6">
            <w:pPr>
              <w:pStyle w:val="TableParagraph"/>
              <w:spacing w:before="138"/>
              <w:ind w:left="580"/>
              <w:rPr>
                <w:b/>
                <w:sz w:val="16"/>
              </w:rPr>
            </w:pPr>
            <w:r>
              <w:rPr>
                <w:b/>
                <w:w w:val="105"/>
                <w:sz w:val="16"/>
              </w:rPr>
              <w:t>Reference MRL</w:t>
            </w:r>
          </w:p>
        </w:tc>
      </w:tr>
      <w:tr w:rsidR="006F7971">
        <w:trPr>
          <w:trHeight w:hRule="exact" w:val="490"/>
        </w:trPr>
        <w:tc>
          <w:tcPr>
            <w:tcW w:w="4272" w:type="dxa"/>
            <w:vMerge/>
            <w:tcBorders>
              <w:bottom w:val="double" w:sz="5" w:space="0" w:color="000000"/>
            </w:tcBorders>
          </w:tcPr>
          <w:p w:rsidR="006F7971" w:rsidRDefault="006F7971"/>
        </w:tc>
        <w:tc>
          <w:tcPr>
            <w:tcW w:w="998" w:type="dxa"/>
            <w:gridSpan w:val="2"/>
            <w:vMerge/>
            <w:tcBorders>
              <w:bottom w:val="double" w:sz="5" w:space="0" w:color="000000"/>
            </w:tcBorders>
          </w:tcPr>
          <w:p w:rsidR="006F7971" w:rsidRDefault="006F7971"/>
        </w:tc>
        <w:tc>
          <w:tcPr>
            <w:tcW w:w="941" w:type="dxa"/>
            <w:vMerge/>
            <w:tcBorders>
              <w:bottom w:val="double" w:sz="5" w:space="0" w:color="000000"/>
            </w:tcBorders>
          </w:tcPr>
          <w:p w:rsidR="006F7971" w:rsidRDefault="006F7971"/>
        </w:tc>
        <w:tc>
          <w:tcPr>
            <w:tcW w:w="1123" w:type="dxa"/>
            <w:vMerge/>
            <w:tcBorders>
              <w:bottom w:val="double" w:sz="5" w:space="0" w:color="000000"/>
            </w:tcBorders>
          </w:tcPr>
          <w:p w:rsidR="006F7971" w:rsidRDefault="006F7971"/>
        </w:tc>
        <w:tc>
          <w:tcPr>
            <w:tcW w:w="721" w:type="dxa"/>
            <w:tcBorders>
              <w:top w:val="single" w:sz="5" w:space="0" w:color="000000"/>
              <w:bottom w:val="double" w:sz="5" w:space="0" w:color="000000"/>
              <w:right w:val="single" w:sz="5" w:space="0" w:color="000000"/>
            </w:tcBorders>
          </w:tcPr>
          <w:p w:rsidR="006F7971" w:rsidRDefault="009D70E6">
            <w:pPr>
              <w:pStyle w:val="TableParagraph"/>
              <w:spacing w:before="25" w:line="295" w:lineRule="auto"/>
              <w:ind w:left="189" w:right="85" w:hanging="77"/>
              <w:rPr>
                <w:sz w:val="16"/>
              </w:rPr>
            </w:pPr>
            <w:r>
              <w:rPr>
                <w:w w:val="105"/>
                <w:sz w:val="16"/>
              </w:rPr>
              <w:t>Codex ppm</w:t>
            </w:r>
          </w:p>
        </w:tc>
        <w:tc>
          <w:tcPr>
            <w:tcW w:w="1679" w:type="dxa"/>
            <w:gridSpan w:val="2"/>
            <w:tcBorders>
              <w:top w:val="single" w:sz="5" w:space="0" w:color="000000"/>
              <w:left w:val="single" w:sz="5" w:space="0" w:color="000000"/>
              <w:bottom w:val="double" w:sz="5" w:space="0" w:color="000000"/>
            </w:tcBorders>
          </w:tcPr>
          <w:p w:rsidR="006F7971" w:rsidRDefault="009D70E6">
            <w:pPr>
              <w:pStyle w:val="TableParagraph"/>
              <w:spacing w:before="18" w:line="304" w:lineRule="auto"/>
              <w:ind w:left="674" w:right="494" w:hanging="144"/>
              <w:rPr>
                <w:sz w:val="16"/>
              </w:rPr>
            </w:pPr>
            <w:r>
              <w:rPr>
                <w:w w:val="105"/>
                <w:sz w:val="16"/>
              </w:rPr>
              <w:t>National ppm</w:t>
            </w:r>
          </w:p>
        </w:tc>
      </w:tr>
      <w:tr w:rsidR="006F7971">
        <w:trPr>
          <w:trHeight w:hRule="exact" w:val="245"/>
        </w:trPr>
        <w:tc>
          <w:tcPr>
            <w:tcW w:w="4272" w:type="dxa"/>
            <w:tcBorders>
              <w:top w:val="double" w:sz="5" w:space="0" w:color="000000"/>
              <w:bottom w:val="single" w:sz="5" w:space="0" w:color="000000"/>
            </w:tcBorders>
          </w:tcPr>
          <w:p w:rsidR="006F7971" w:rsidRDefault="009D70E6">
            <w:pPr>
              <w:pStyle w:val="TableParagraph"/>
              <w:spacing w:line="215" w:lineRule="exact"/>
              <w:ind w:left="23"/>
              <w:rPr>
                <w:sz w:val="19"/>
              </w:rPr>
            </w:pPr>
            <w:r>
              <w:rPr>
                <w:w w:val="105"/>
                <w:sz w:val="19"/>
              </w:rPr>
              <w:t>Rice (brown rice)</w:t>
            </w:r>
          </w:p>
        </w:tc>
        <w:tc>
          <w:tcPr>
            <w:tcW w:w="998" w:type="dxa"/>
            <w:gridSpan w:val="2"/>
            <w:tcBorders>
              <w:top w:val="double" w:sz="5" w:space="0" w:color="000000"/>
              <w:bottom w:val="single" w:sz="5" w:space="0" w:color="000000"/>
            </w:tcBorders>
          </w:tcPr>
          <w:p w:rsidR="006F7971" w:rsidRDefault="009D70E6">
            <w:pPr>
              <w:pStyle w:val="TableParagraph"/>
              <w:spacing w:line="215" w:lineRule="exact"/>
              <w:ind w:left="24"/>
              <w:rPr>
                <w:sz w:val="19"/>
              </w:rPr>
            </w:pPr>
            <w:r>
              <w:rPr>
                <w:w w:val="103"/>
                <w:sz w:val="19"/>
              </w:rPr>
              <w:t>●</w:t>
            </w:r>
          </w:p>
        </w:tc>
        <w:tc>
          <w:tcPr>
            <w:tcW w:w="941" w:type="dxa"/>
            <w:tcBorders>
              <w:top w:val="double" w:sz="5" w:space="0" w:color="000000"/>
              <w:bottom w:val="single" w:sz="5" w:space="0" w:color="000000"/>
            </w:tcBorders>
            <w:shd w:val="clear" w:color="auto" w:fill="BFBFBF"/>
          </w:tcPr>
          <w:p w:rsidR="006F7971" w:rsidRDefault="009D70E6">
            <w:pPr>
              <w:pStyle w:val="TableParagraph"/>
              <w:spacing w:line="215" w:lineRule="exact"/>
              <w:ind w:right="20"/>
              <w:jc w:val="right"/>
              <w:rPr>
                <w:sz w:val="19"/>
              </w:rPr>
            </w:pPr>
            <w:r>
              <w:rPr>
                <w:sz w:val="19"/>
              </w:rPr>
              <w:t>0.05</w:t>
            </w:r>
          </w:p>
        </w:tc>
        <w:tc>
          <w:tcPr>
            <w:tcW w:w="1123" w:type="dxa"/>
            <w:tcBorders>
              <w:top w:val="double" w:sz="5" w:space="0" w:color="000000"/>
              <w:bottom w:val="single" w:sz="5" w:space="0" w:color="000000"/>
            </w:tcBorders>
          </w:tcPr>
          <w:p w:rsidR="006F7971" w:rsidRDefault="006F7971"/>
        </w:tc>
        <w:tc>
          <w:tcPr>
            <w:tcW w:w="721" w:type="dxa"/>
            <w:tcBorders>
              <w:top w:val="double" w:sz="5" w:space="0" w:color="000000"/>
              <w:bottom w:val="single" w:sz="5" w:space="0" w:color="000000"/>
              <w:right w:val="single" w:sz="5" w:space="0" w:color="000000"/>
            </w:tcBorders>
          </w:tcPr>
          <w:p w:rsidR="006F7971" w:rsidRDefault="006F7971"/>
        </w:tc>
        <w:tc>
          <w:tcPr>
            <w:tcW w:w="710" w:type="dxa"/>
            <w:tcBorders>
              <w:top w:val="double" w:sz="5" w:space="0" w:color="000000"/>
              <w:left w:val="single" w:sz="5" w:space="0" w:color="000000"/>
              <w:bottom w:val="single" w:sz="5" w:space="0" w:color="000000"/>
              <w:right w:val="single" w:sz="5" w:space="0" w:color="000000"/>
            </w:tcBorders>
          </w:tcPr>
          <w:p w:rsidR="006F7971" w:rsidRDefault="006F7971"/>
        </w:tc>
        <w:tc>
          <w:tcPr>
            <w:tcW w:w="968" w:type="dxa"/>
            <w:tcBorders>
              <w:top w:val="doub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Wheat</w:t>
            </w:r>
          </w:p>
        </w:tc>
        <w:tc>
          <w:tcPr>
            <w:tcW w:w="998" w:type="dxa"/>
            <w:gridSpan w:val="2"/>
            <w:tcBorders>
              <w:top w:val="single" w:sz="5" w:space="0" w:color="000000"/>
              <w:bottom w:val="single" w:sz="1" w:space="0" w:color="000000"/>
            </w:tcBorders>
          </w:tcPr>
          <w:p w:rsidR="006F7971" w:rsidRDefault="009D70E6">
            <w:pPr>
              <w:pStyle w:val="TableParagraph"/>
              <w:spacing w:before="9"/>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9"/>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Barley</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Rye</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ight="-16"/>
              <w:rPr>
                <w:sz w:val="19"/>
              </w:rPr>
            </w:pPr>
            <w:r>
              <w:rPr>
                <w:w w:val="105"/>
                <w:sz w:val="19"/>
              </w:rPr>
              <w:t>Corn</w:t>
            </w:r>
            <w:r>
              <w:rPr>
                <w:spacing w:val="-11"/>
                <w:w w:val="105"/>
                <w:sz w:val="19"/>
              </w:rPr>
              <w:t xml:space="preserve"> </w:t>
            </w:r>
            <w:r>
              <w:rPr>
                <w:w w:val="105"/>
                <w:sz w:val="19"/>
              </w:rPr>
              <w:t>(maize,</w:t>
            </w:r>
            <w:r>
              <w:rPr>
                <w:spacing w:val="-12"/>
                <w:w w:val="105"/>
                <w:sz w:val="19"/>
              </w:rPr>
              <w:t xml:space="preserve"> </w:t>
            </w:r>
            <w:r>
              <w:rPr>
                <w:w w:val="105"/>
                <w:sz w:val="19"/>
              </w:rPr>
              <w:t>including</w:t>
            </w:r>
            <w:r>
              <w:rPr>
                <w:spacing w:val="-13"/>
                <w:w w:val="105"/>
                <w:sz w:val="19"/>
              </w:rPr>
              <w:t xml:space="preserve"> </w:t>
            </w:r>
            <w:proofErr w:type="spellStart"/>
            <w:r>
              <w:rPr>
                <w:w w:val="105"/>
                <w:sz w:val="19"/>
              </w:rPr>
              <w:t>pop</w:t>
            </w:r>
            <w:r>
              <w:rPr>
                <w:spacing w:val="-11"/>
                <w:w w:val="105"/>
                <w:sz w:val="19"/>
              </w:rPr>
              <w:t xml:space="preserve"> </w:t>
            </w:r>
            <w:r>
              <w:rPr>
                <w:w w:val="105"/>
                <w:sz w:val="19"/>
              </w:rPr>
              <w:t>corn</w:t>
            </w:r>
            <w:proofErr w:type="spellEnd"/>
            <w:r>
              <w:rPr>
                <w:spacing w:val="-11"/>
                <w:w w:val="105"/>
                <w:sz w:val="19"/>
              </w:rPr>
              <w:t xml:space="preserve"> </w:t>
            </w:r>
            <w:r>
              <w:rPr>
                <w:w w:val="105"/>
                <w:sz w:val="19"/>
              </w:rPr>
              <w:t>and</w:t>
            </w:r>
            <w:r>
              <w:rPr>
                <w:spacing w:val="-11"/>
                <w:w w:val="105"/>
                <w:sz w:val="19"/>
              </w:rPr>
              <w:t xml:space="preserve"> </w:t>
            </w:r>
            <w:r>
              <w:rPr>
                <w:w w:val="105"/>
                <w:sz w:val="19"/>
              </w:rPr>
              <w:t>sweet</w:t>
            </w:r>
            <w:r>
              <w:rPr>
                <w:spacing w:val="-12"/>
                <w:w w:val="105"/>
                <w:sz w:val="19"/>
              </w:rPr>
              <w:t xml:space="preserve"> </w:t>
            </w:r>
            <w:r>
              <w:rPr>
                <w:w w:val="105"/>
                <w:sz w:val="19"/>
              </w:rPr>
              <w:t>corn)</w:t>
            </w:r>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Buckwheat</w:t>
            </w:r>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4"/>
              <w:ind w:left="23"/>
              <w:rPr>
                <w:sz w:val="19"/>
              </w:rPr>
            </w:pPr>
            <w:r>
              <w:rPr>
                <w:w w:val="105"/>
                <w:sz w:val="19"/>
              </w:rPr>
              <w:t>Other cereal grains</w:t>
            </w:r>
          </w:p>
        </w:tc>
        <w:tc>
          <w:tcPr>
            <w:tcW w:w="998" w:type="dxa"/>
            <w:gridSpan w:val="2"/>
            <w:tcBorders>
              <w:top w:val="single" w:sz="1" w:space="0" w:color="000000"/>
              <w:bottom w:val="single" w:sz="5"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Soybeans, dry</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sz w:val="19"/>
              </w:rPr>
              <w:t>0.2</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sz w:val="19"/>
              </w:rPr>
              <w:t>1.0</w:t>
            </w:r>
          </w:p>
        </w:tc>
        <w:tc>
          <w:tcPr>
            <w:tcW w:w="1123" w:type="dxa"/>
            <w:tcBorders>
              <w:top w:val="single" w:sz="5" w:space="0" w:color="000000"/>
              <w:bottom w:val="single" w:sz="1" w:space="0" w:color="000000"/>
            </w:tcBorders>
          </w:tcPr>
          <w:p w:rsidR="006F7971" w:rsidRDefault="009D70E6">
            <w:pPr>
              <w:pStyle w:val="TableParagraph"/>
              <w:spacing w:before="9"/>
              <w:ind w:right="486"/>
              <w:jc w:val="right"/>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Beans, dry</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1.0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Peas</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1.0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Broad beans</w:t>
            </w:r>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1.0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Peanuts, dry</w:t>
            </w:r>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1.0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4"/>
              <w:ind w:left="23"/>
              <w:rPr>
                <w:sz w:val="19"/>
              </w:rPr>
            </w:pPr>
            <w:r>
              <w:rPr>
                <w:w w:val="105"/>
                <w:sz w:val="19"/>
              </w:rPr>
              <w:t>Other pulses</w:t>
            </w:r>
          </w:p>
        </w:tc>
        <w:tc>
          <w:tcPr>
            <w:tcW w:w="998" w:type="dxa"/>
            <w:gridSpan w:val="2"/>
            <w:tcBorders>
              <w:top w:val="single" w:sz="1" w:space="0" w:color="000000"/>
              <w:bottom w:val="single" w:sz="5"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5" w:space="0" w:color="000000"/>
            </w:tcBorders>
          </w:tcPr>
          <w:p w:rsidR="006F7971" w:rsidRDefault="009D70E6">
            <w:pPr>
              <w:pStyle w:val="TableParagraph"/>
              <w:spacing w:before="14"/>
              <w:ind w:right="20"/>
              <w:jc w:val="right"/>
              <w:rPr>
                <w:sz w:val="19"/>
              </w:rPr>
            </w:pPr>
            <w:r>
              <w:rPr>
                <w:sz w:val="19"/>
              </w:rPr>
              <w:t>1.0</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Potato</w:t>
            </w:r>
          </w:p>
        </w:tc>
        <w:tc>
          <w:tcPr>
            <w:tcW w:w="998" w:type="dxa"/>
            <w:gridSpan w:val="2"/>
            <w:tcBorders>
              <w:top w:val="single" w:sz="5" w:space="0" w:color="000000"/>
              <w:bottom w:val="single" w:sz="1" w:space="0" w:color="000000"/>
            </w:tcBorders>
          </w:tcPr>
          <w:p w:rsidR="006F7971" w:rsidRDefault="009D70E6">
            <w:pPr>
              <w:pStyle w:val="TableParagraph"/>
              <w:spacing w:before="9"/>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9"/>
              <w:ind w:right="20"/>
              <w:jc w:val="right"/>
              <w:rPr>
                <w:sz w:val="19"/>
              </w:rPr>
            </w:pPr>
            <w:r>
              <w:rPr>
                <w:sz w:val="19"/>
              </w:rPr>
              <w:t>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Taro</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Sweet potato</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0.05</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0.1</w:t>
            </w:r>
          </w:p>
        </w:tc>
        <w:tc>
          <w:tcPr>
            <w:tcW w:w="1123" w:type="dxa"/>
            <w:tcBorders>
              <w:top w:val="single" w:sz="1" w:space="0" w:color="000000"/>
              <w:bottom w:val="single" w:sz="1" w:space="0" w:color="000000"/>
            </w:tcBorders>
          </w:tcPr>
          <w:p w:rsidR="006F7971" w:rsidRDefault="009D70E6">
            <w:pPr>
              <w:pStyle w:val="TableParagraph"/>
              <w:spacing w:before="13"/>
              <w:ind w:right="486"/>
              <w:jc w:val="right"/>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Yam</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sz w:val="19"/>
              </w:rPr>
              <w:t>0.05</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4"/>
              <w:ind w:right="20"/>
              <w:jc w:val="right"/>
              <w:rPr>
                <w:sz w:val="19"/>
              </w:rPr>
            </w:pPr>
            <w:r>
              <w:rPr>
                <w:sz w:val="19"/>
              </w:rPr>
              <w:t>0.1</w:t>
            </w:r>
          </w:p>
        </w:tc>
        <w:tc>
          <w:tcPr>
            <w:tcW w:w="1123" w:type="dxa"/>
            <w:tcBorders>
              <w:top w:val="single" w:sz="1" w:space="0" w:color="000000"/>
              <w:bottom w:val="single" w:sz="1" w:space="0" w:color="000000"/>
            </w:tcBorders>
          </w:tcPr>
          <w:p w:rsidR="006F7971" w:rsidRDefault="009D70E6">
            <w:pPr>
              <w:pStyle w:val="TableParagraph"/>
              <w:spacing w:before="14"/>
              <w:ind w:right="486"/>
              <w:jc w:val="right"/>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Konjac</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3"/>
              <w:ind w:left="23"/>
              <w:rPr>
                <w:sz w:val="19"/>
              </w:rPr>
            </w:pPr>
            <w:r>
              <w:rPr>
                <w:w w:val="105"/>
                <w:sz w:val="19"/>
              </w:rPr>
              <w:t>Other potatoes</w:t>
            </w:r>
          </w:p>
        </w:tc>
        <w:tc>
          <w:tcPr>
            <w:tcW w:w="998" w:type="dxa"/>
            <w:gridSpan w:val="2"/>
            <w:tcBorders>
              <w:top w:val="single" w:sz="1" w:space="0" w:color="000000"/>
              <w:bottom w:val="single" w:sz="5"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3"/>
              <w:ind w:right="20"/>
              <w:jc w:val="right"/>
              <w:rPr>
                <w:sz w:val="19"/>
              </w:rPr>
            </w:pPr>
            <w:r>
              <w:rPr>
                <w:sz w:val="19"/>
              </w:rPr>
              <w:t>0.1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Sugar beet</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sz w:val="19"/>
              </w:rPr>
              <w:t>0.2</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sz w:val="19"/>
              </w:rPr>
              <w:t>0.2</w:t>
            </w:r>
          </w:p>
        </w:tc>
        <w:tc>
          <w:tcPr>
            <w:tcW w:w="1123" w:type="dxa"/>
            <w:tcBorders>
              <w:top w:val="single" w:sz="5" w:space="0" w:color="000000"/>
              <w:bottom w:val="single" w:sz="1" w:space="0" w:color="000000"/>
            </w:tcBorders>
          </w:tcPr>
          <w:p w:rsidR="006F7971" w:rsidRDefault="009D70E6">
            <w:pPr>
              <w:pStyle w:val="TableParagraph"/>
              <w:spacing w:before="9"/>
              <w:ind w:right="486"/>
              <w:jc w:val="right"/>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3"/>
              <w:ind w:left="23"/>
              <w:rPr>
                <w:sz w:val="19"/>
              </w:rPr>
            </w:pPr>
            <w:r>
              <w:rPr>
                <w:w w:val="105"/>
                <w:sz w:val="19"/>
              </w:rPr>
              <w:t>Sugarcane</w:t>
            </w:r>
          </w:p>
        </w:tc>
        <w:tc>
          <w:tcPr>
            <w:tcW w:w="998" w:type="dxa"/>
            <w:gridSpan w:val="2"/>
            <w:tcBorders>
              <w:top w:val="single" w:sz="1" w:space="0" w:color="000000"/>
              <w:bottom w:val="single" w:sz="5"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Japanese radish, roots (including radish)</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sz w:val="19"/>
              </w:rPr>
              <w:t>0.03</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sz w:val="19"/>
              </w:rPr>
              <w:t>2.0</w:t>
            </w:r>
          </w:p>
        </w:tc>
        <w:tc>
          <w:tcPr>
            <w:tcW w:w="1123" w:type="dxa"/>
            <w:tcBorders>
              <w:top w:val="single" w:sz="5" w:space="0" w:color="000000"/>
              <w:bottom w:val="single" w:sz="1" w:space="0" w:color="000000"/>
            </w:tcBorders>
          </w:tcPr>
          <w:p w:rsidR="006F7971" w:rsidRDefault="009D70E6">
            <w:pPr>
              <w:pStyle w:val="TableParagraph"/>
              <w:spacing w:before="9"/>
              <w:ind w:right="486"/>
              <w:jc w:val="right"/>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Japanese radish, leaves (including radish)</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sz w:val="19"/>
              </w:rPr>
              <w:t>0.7</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2.0</w:t>
            </w:r>
          </w:p>
        </w:tc>
        <w:tc>
          <w:tcPr>
            <w:tcW w:w="1123" w:type="dxa"/>
            <w:tcBorders>
              <w:top w:val="single" w:sz="1" w:space="0" w:color="000000"/>
              <w:bottom w:val="single" w:sz="1" w:space="0" w:color="000000"/>
            </w:tcBorders>
          </w:tcPr>
          <w:p w:rsidR="006F7971" w:rsidRDefault="009D70E6">
            <w:pPr>
              <w:pStyle w:val="TableParagraph"/>
              <w:spacing w:before="14"/>
              <w:ind w:right="486"/>
              <w:jc w:val="right"/>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Turnip, roots (including rutabaga)</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Turnip, leaves (including rutabaga)</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Horseradish</w:t>
            </w:r>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Watercress</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Chinese cabbage</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0.3</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2.0</w:t>
            </w:r>
          </w:p>
        </w:tc>
        <w:tc>
          <w:tcPr>
            <w:tcW w:w="1123" w:type="dxa"/>
            <w:tcBorders>
              <w:top w:val="single" w:sz="1" w:space="0" w:color="000000"/>
              <w:bottom w:val="single" w:sz="1" w:space="0" w:color="000000"/>
            </w:tcBorders>
          </w:tcPr>
          <w:p w:rsidR="006F7971" w:rsidRDefault="009D70E6">
            <w:pPr>
              <w:pStyle w:val="TableParagraph"/>
              <w:spacing w:before="13"/>
              <w:ind w:right="486"/>
              <w:jc w:val="right"/>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Cabbage</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sz w:val="19"/>
              </w:rPr>
              <w:t>0.1</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2.0</w:t>
            </w:r>
          </w:p>
        </w:tc>
        <w:tc>
          <w:tcPr>
            <w:tcW w:w="1123" w:type="dxa"/>
            <w:tcBorders>
              <w:top w:val="single" w:sz="1" w:space="0" w:color="000000"/>
              <w:bottom w:val="single" w:sz="1" w:space="0" w:color="000000"/>
            </w:tcBorders>
          </w:tcPr>
          <w:p w:rsidR="006F7971" w:rsidRDefault="009D70E6">
            <w:pPr>
              <w:pStyle w:val="TableParagraph"/>
              <w:spacing w:before="14"/>
              <w:ind w:right="486"/>
              <w:jc w:val="right"/>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Brussels sprouts</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Kale</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proofErr w:type="spellStart"/>
            <w:proofErr w:type="gramStart"/>
            <w:r>
              <w:rPr>
                <w:w w:val="105"/>
                <w:sz w:val="19"/>
              </w:rPr>
              <w:t>Komatsuna</w:t>
            </w:r>
            <w:proofErr w:type="spellEnd"/>
            <w:r>
              <w:rPr>
                <w:w w:val="105"/>
                <w:sz w:val="19"/>
              </w:rPr>
              <w:t>(</w:t>
            </w:r>
            <w:proofErr w:type="gramEnd"/>
            <w:r>
              <w:rPr>
                <w:w w:val="105"/>
                <w:sz w:val="19"/>
              </w:rPr>
              <w:t>Japanese mustard spinach)</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proofErr w:type="spellStart"/>
            <w:r>
              <w:rPr>
                <w:w w:val="105"/>
                <w:sz w:val="19"/>
              </w:rPr>
              <w:t>Kyona</w:t>
            </w:r>
            <w:proofErr w:type="spellEnd"/>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Qing-</w:t>
            </w:r>
            <w:proofErr w:type="spellStart"/>
            <w:r>
              <w:rPr>
                <w:w w:val="105"/>
                <w:sz w:val="19"/>
              </w:rPr>
              <w:t>geng</w:t>
            </w:r>
            <w:proofErr w:type="spellEnd"/>
            <w:r>
              <w:rPr>
                <w:w w:val="105"/>
                <w:sz w:val="19"/>
              </w:rPr>
              <w:t>-</w:t>
            </w:r>
            <w:proofErr w:type="spellStart"/>
            <w:r>
              <w:rPr>
                <w:w w:val="105"/>
                <w:sz w:val="19"/>
              </w:rPr>
              <w:t>cai</w:t>
            </w:r>
            <w:proofErr w:type="spellEnd"/>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Cauliflower</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0.3</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2.0</w:t>
            </w:r>
          </w:p>
        </w:tc>
        <w:tc>
          <w:tcPr>
            <w:tcW w:w="1123" w:type="dxa"/>
            <w:tcBorders>
              <w:top w:val="single" w:sz="1" w:space="0" w:color="000000"/>
              <w:bottom w:val="single" w:sz="1" w:space="0" w:color="000000"/>
            </w:tcBorders>
          </w:tcPr>
          <w:p w:rsidR="006F7971" w:rsidRDefault="009D70E6">
            <w:pPr>
              <w:pStyle w:val="TableParagraph"/>
              <w:spacing w:before="13"/>
              <w:ind w:right="486"/>
              <w:jc w:val="right"/>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Broccoli</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2.0</w:t>
            </w:r>
          </w:p>
        </w:tc>
        <w:tc>
          <w:tcPr>
            <w:tcW w:w="1123" w:type="dxa"/>
            <w:tcBorders>
              <w:top w:val="single" w:sz="1" w:space="0" w:color="000000"/>
              <w:bottom w:val="single" w:sz="1" w:space="0" w:color="000000"/>
            </w:tcBorders>
          </w:tcPr>
          <w:p w:rsidR="006F7971" w:rsidRDefault="009D70E6">
            <w:pPr>
              <w:pStyle w:val="TableParagraph"/>
              <w:spacing w:before="13"/>
              <w:ind w:right="486"/>
              <w:jc w:val="right"/>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3"/>
              <w:ind w:left="23"/>
              <w:rPr>
                <w:sz w:val="19"/>
              </w:rPr>
            </w:pPr>
            <w:r>
              <w:rPr>
                <w:w w:val="105"/>
                <w:sz w:val="19"/>
              </w:rPr>
              <w:t>Other cruciferous vegetables</w:t>
            </w:r>
          </w:p>
        </w:tc>
        <w:tc>
          <w:tcPr>
            <w:tcW w:w="998" w:type="dxa"/>
            <w:gridSpan w:val="2"/>
            <w:tcBorders>
              <w:top w:val="single" w:sz="1" w:space="0" w:color="000000"/>
              <w:bottom w:val="single" w:sz="5"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5" w:space="0" w:color="000000"/>
            </w:tcBorders>
          </w:tcPr>
          <w:p w:rsidR="006F7971" w:rsidRDefault="009D70E6">
            <w:pPr>
              <w:pStyle w:val="TableParagraph"/>
              <w:spacing w:before="13"/>
              <w:ind w:right="20"/>
              <w:jc w:val="right"/>
              <w:rPr>
                <w:sz w:val="19"/>
              </w:rPr>
            </w:pPr>
            <w:r>
              <w:rPr>
                <w:sz w:val="19"/>
              </w:rPr>
              <w:t>2.0</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Burdock</w:t>
            </w:r>
          </w:p>
        </w:tc>
        <w:tc>
          <w:tcPr>
            <w:tcW w:w="998" w:type="dxa"/>
            <w:gridSpan w:val="2"/>
            <w:tcBorders>
              <w:top w:val="single" w:sz="5" w:space="0" w:color="000000"/>
              <w:bottom w:val="single" w:sz="1" w:space="0" w:color="000000"/>
            </w:tcBorders>
          </w:tcPr>
          <w:p w:rsidR="006F7971" w:rsidRDefault="009D70E6">
            <w:pPr>
              <w:pStyle w:val="TableParagraph"/>
              <w:spacing w:before="9"/>
              <w:ind w:left="24"/>
              <w:rPr>
                <w:sz w:val="19"/>
              </w:rPr>
            </w:pPr>
            <w:r>
              <w:rPr>
                <w:w w:val="103"/>
                <w:sz w:val="19"/>
              </w:rPr>
              <w:t>●</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sz w:val="19"/>
              </w:rPr>
              <w:t>2.0</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Salsify</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Artichoke</w:t>
            </w:r>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Chicory</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Endive</w:t>
            </w:r>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proofErr w:type="spellStart"/>
            <w:r>
              <w:rPr>
                <w:w w:val="105"/>
                <w:sz w:val="19"/>
              </w:rPr>
              <w:t>Shungiku</w:t>
            </w:r>
            <w:proofErr w:type="spellEnd"/>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Lettuce (including cos lettuce and leaf lettuce)</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w w:val="103"/>
                <w:sz w:val="19"/>
              </w:rPr>
              <w:t>2</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2.0</w:t>
            </w:r>
          </w:p>
        </w:tc>
        <w:tc>
          <w:tcPr>
            <w:tcW w:w="1123" w:type="dxa"/>
            <w:tcBorders>
              <w:top w:val="single" w:sz="1" w:space="0" w:color="000000"/>
              <w:bottom w:val="single" w:sz="1" w:space="0" w:color="000000"/>
            </w:tcBorders>
          </w:tcPr>
          <w:p w:rsidR="006F7971" w:rsidRDefault="009D70E6">
            <w:pPr>
              <w:pStyle w:val="TableParagraph"/>
              <w:spacing w:before="13"/>
              <w:ind w:right="486"/>
              <w:jc w:val="right"/>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4"/>
              <w:ind w:left="23"/>
              <w:rPr>
                <w:sz w:val="19"/>
              </w:rPr>
            </w:pPr>
            <w:r>
              <w:rPr>
                <w:w w:val="105"/>
                <w:sz w:val="19"/>
              </w:rPr>
              <w:t>Other composite vegetables</w:t>
            </w:r>
          </w:p>
        </w:tc>
        <w:tc>
          <w:tcPr>
            <w:tcW w:w="367" w:type="dxa"/>
            <w:tcBorders>
              <w:top w:val="single" w:sz="1" w:space="0" w:color="000000"/>
              <w:bottom w:val="single" w:sz="5"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4"/>
              <w:ind w:right="20"/>
              <w:jc w:val="right"/>
              <w:rPr>
                <w:sz w:val="19"/>
              </w:rPr>
            </w:pPr>
            <w:r>
              <w:rPr>
                <w:w w:val="103"/>
                <w:sz w:val="19"/>
              </w:rPr>
              <w:t>1</w:t>
            </w:r>
          </w:p>
        </w:tc>
        <w:tc>
          <w:tcPr>
            <w:tcW w:w="941" w:type="dxa"/>
            <w:tcBorders>
              <w:top w:val="single" w:sz="1" w:space="0" w:color="000000"/>
              <w:bottom w:val="single" w:sz="5" w:space="0" w:color="000000"/>
            </w:tcBorders>
          </w:tcPr>
          <w:p w:rsidR="006F7971" w:rsidRDefault="009D70E6">
            <w:pPr>
              <w:pStyle w:val="TableParagraph"/>
              <w:spacing w:before="14"/>
              <w:ind w:right="20"/>
              <w:jc w:val="right"/>
              <w:rPr>
                <w:sz w:val="19"/>
              </w:rPr>
            </w:pPr>
            <w:r>
              <w:rPr>
                <w:sz w:val="19"/>
              </w:rPr>
              <w:t>2.0</w:t>
            </w:r>
          </w:p>
        </w:tc>
        <w:tc>
          <w:tcPr>
            <w:tcW w:w="1123" w:type="dxa"/>
            <w:tcBorders>
              <w:top w:val="single" w:sz="1" w:space="0" w:color="000000"/>
              <w:bottom w:val="single" w:sz="5" w:space="0" w:color="000000"/>
            </w:tcBorders>
          </w:tcPr>
          <w:p w:rsidR="006F7971" w:rsidRDefault="009D70E6">
            <w:pPr>
              <w:pStyle w:val="TableParagraph"/>
              <w:spacing w:before="14"/>
              <w:ind w:right="486"/>
              <w:jc w:val="right"/>
              <w:rPr>
                <w:sz w:val="19"/>
              </w:rPr>
            </w:pPr>
            <w:r>
              <w:rPr>
                <w:w w:val="103"/>
                <w:sz w:val="19"/>
              </w:rPr>
              <w:t>§</w:t>
            </w:r>
          </w:p>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Onion</w:t>
            </w:r>
          </w:p>
        </w:tc>
        <w:tc>
          <w:tcPr>
            <w:tcW w:w="998" w:type="dxa"/>
            <w:gridSpan w:val="2"/>
            <w:tcBorders>
              <w:top w:val="single" w:sz="5" w:space="0" w:color="000000"/>
              <w:bottom w:val="single" w:sz="1" w:space="0" w:color="000000"/>
            </w:tcBorders>
          </w:tcPr>
          <w:p w:rsidR="006F7971" w:rsidRDefault="009D70E6">
            <w:pPr>
              <w:pStyle w:val="TableParagraph"/>
              <w:spacing w:before="9"/>
              <w:ind w:left="24"/>
              <w:rPr>
                <w:sz w:val="19"/>
              </w:rPr>
            </w:pPr>
            <w:r>
              <w:rPr>
                <w:w w:val="103"/>
                <w:sz w:val="19"/>
              </w:rPr>
              <w:t>●</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sz w:val="19"/>
              </w:rPr>
              <w:t>2.0</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Welsh (including leek)</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0.5</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2.0</w:t>
            </w:r>
          </w:p>
        </w:tc>
        <w:tc>
          <w:tcPr>
            <w:tcW w:w="1123" w:type="dxa"/>
            <w:tcBorders>
              <w:top w:val="single" w:sz="1" w:space="0" w:color="000000"/>
              <w:bottom w:val="single" w:sz="1" w:space="0" w:color="000000"/>
            </w:tcBorders>
          </w:tcPr>
          <w:p w:rsidR="006F7971" w:rsidRDefault="009D70E6">
            <w:pPr>
              <w:pStyle w:val="TableParagraph"/>
              <w:spacing w:before="13"/>
              <w:ind w:right="486"/>
              <w:jc w:val="right"/>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Garlic</w:t>
            </w:r>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proofErr w:type="spellStart"/>
            <w:r>
              <w:rPr>
                <w:w w:val="105"/>
                <w:sz w:val="19"/>
              </w:rPr>
              <w:t>Nira</w:t>
            </w:r>
            <w:proofErr w:type="spellEnd"/>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Asparagus</w:t>
            </w:r>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4"/>
        </w:trPr>
        <w:tc>
          <w:tcPr>
            <w:tcW w:w="4272" w:type="dxa"/>
            <w:tcBorders>
              <w:top w:val="single" w:sz="1" w:space="0" w:color="000000"/>
            </w:tcBorders>
          </w:tcPr>
          <w:p w:rsidR="006F7971" w:rsidRDefault="009D70E6">
            <w:pPr>
              <w:pStyle w:val="TableParagraph"/>
              <w:spacing w:before="1"/>
              <w:ind w:left="23"/>
              <w:rPr>
                <w:sz w:val="19"/>
              </w:rPr>
            </w:pPr>
            <w:r>
              <w:rPr>
                <w:w w:val="105"/>
                <w:sz w:val="19"/>
              </w:rPr>
              <w:t>Multiplying onion (including shallot)</w:t>
            </w:r>
          </w:p>
        </w:tc>
        <w:tc>
          <w:tcPr>
            <w:tcW w:w="367" w:type="dxa"/>
            <w:tcBorders>
              <w:top w:val="single" w:sz="1" w:space="0" w:color="000000"/>
              <w:right w:val="nil"/>
            </w:tcBorders>
          </w:tcPr>
          <w:p w:rsidR="006F7971" w:rsidRDefault="009D70E6">
            <w:pPr>
              <w:pStyle w:val="TableParagraph"/>
              <w:spacing w:before="1"/>
              <w:ind w:left="24"/>
              <w:rPr>
                <w:sz w:val="19"/>
              </w:rPr>
            </w:pPr>
            <w:r>
              <w:rPr>
                <w:w w:val="103"/>
                <w:sz w:val="19"/>
              </w:rPr>
              <w:t>●</w:t>
            </w:r>
          </w:p>
        </w:tc>
        <w:tc>
          <w:tcPr>
            <w:tcW w:w="632" w:type="dxa"/>
            <w:tcBorders>
              <w:top w:val="single" w:sz="1" w:space="0" w:color="000000"/>
              <w:left w:val="nil"/>
            </w:tcBorders>
          </w:tcPr>
          <w:p w:rsidR="006F7971" w:rsidRDefault="009D70E6">
            <w:pPr>
              <w:pStyle w:val="TableParagraph"/>
              <w:spacing w:before="1"/>
              <w:ind w:right="20"/>
              <w:jc w:val="right"/>
              <w:rPr>
                <w:sz w:val="19"/>
              </w:rPr>
            </w:pPr>
            <w:r>
              <w:rPr>
                <w:sz w:val="19"/>
              </w:rPr>
              <w:t>0.3</w:t>
            </w:r>
          </w:p>
        </w:tc>
        <w:tc>
          <w:tcPr>
            <w:tcW w:w="941" w:type="dxa"/>
            <w:tcBorders>
              <w:top w:val="single" w:sz="1" w:space="0" w:color="000000"/>
            </w:tcBorders>
          </w:tcPr>
          <w:p w:rsidR="006F7971" w:rsidRDefault="009D70E6">
            <w:pPr>
              <w:pStyle w:val="TableParagraph"/>
              <w:spacing w:before="1"/>
              <w:ind w:right="20"/>
              <w:jc w:val="right"/>
              <w:rPr>
                <w:sz w:val="19"/>
              </w:rPr>
            </w:pPr>
            <w:r>
              <w:rPr>
                <w:sz w:val="19"/>
              </w:rPr>
              <w:t>2.0</w:t>
            </w:r>
          </w:p>
        </w:tc>
        <w:tc>
          <w:tcPr>
            <w:tcW w:w="1123" w:type="dxa"/>
            <w:tcBorders>
              <w:top w:val="single" w:sz="1" w:space="0" w:color="000000"/>
            </w:tcBorders>
          </w:tcPr>
          <w:p w:rsidR="006F7971" w:rsidRDefault="009D70E6">
            <w:pPr>
              <w:pStyle w:val="TableParagraph"/>
              <w:spacing w:before="1"/>
              <w:ind w:right="486"/>
              <w:jc w:val="right"/>
              <w:rPr>
                <w:sz w:val="19"/>
              </w:rPr>
            </w:pPr>
            <w:r>
              <w:rPr>
                <w:w w:val="103"/>
                <w:sz w:val="19"/>
              </w:rPr>
              <w:t>§</w:t>
            </w:r>
          </w:p>
        </w:tc>
        <w:tc>
          <w:tcPr>
            <w:tcW w:w="721" w:type="dxa"/>
            <w:tcBorders>
              <w:top w:val="single" w:sz="1" w:space="0" w:color="000000"/>
              <w:right w:val="single" w:sz="5" w:space="0" w:color="000000"/>
            </w:tcBorders>
          </w:tcPr>
          <w:p w:rsidR="006F7971" w:rsidRDefault="006F7971"/>
        </w:tc>
        <w:tc>
          <w:tcPr>
            <w:tcW w:w="710" w:type="dxa"/>
            <w:tcBorders>
              <w:top w:val="single" w:sz="1" w:space="0" w:color="000000"/>
              <w:left w:val="single" w:sz="5" w:space="0" w:color="000000"/>
              <w:right w:val="single" w:sz="5" w:space="0" w:color="000000"/>
            </w:tcBorders>
          </w:tcPr>
          <w:p w:rsidR="006F7971" w:rsidRDefault="006F7971"/>
        </w:tc>
        <w:tc>
          <w:tcPr>
            <w:tcW w:w="968" w:type="dxa"/>
            <w:tcBorders>
              <w:top w:val="single" w:sz="1" w:space="0" w:color="000000"/>
              <w:left w:val="single" w:sz="5" w:space="0" w:color="000000"/>
            </w:tcBorders>
          </w:tcPr>
          <w:p w:rsidR="006F7971" w:rsidRDefault="006F7971"/>
        </w:tc>
      </w:tr>
    </w:tbl>
    <w:p w:rsidR="006F7971" w:rsidRDefault="006F7971">
      <w:pPr>
        <w:sectPr w:rsidR="006F7971">
          <w:pgSz w:w="11910" w:h="16840"/>
          <w:pgMar w:top="1240" w:right="960" w:bottom="700" w:left="960" w:header="0" w:footer="460" w:gutter="0"/>
          <w:cols w:space="720"/>
        </w:sectPr>
      </w:pPr>
    </w:p>
    <w:tbl>
      <w:tblPr>
        <w:tblW w:w="0" w:type="auto"/>
        <w:tblInd w:w="10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67"/>
        <w:gridCol w:w="632"/>
        <w:gridCol w:w="941"/>
        <w:gridCol w:w="1123"/>
        <w:gridCol w:w="721"/>
        <w:gridCol w:w="710"/>
        <w:gridCol w:w="969"/>
      </w:tblGrid>
      <w:tr w:rsidR="006F7971">
        <w:trPr>
          <w:trHeight w:hRule="exact" w:val="491"/>
        </w:trPr>
        <w:tc>
          <w:tcPr>
            <w:tcW w:w="4272"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1650" w:right="1634"/>
              <w:jc w:val="center"/>
              <w:rPr>
                <w:b/>
                <w:sz w:val="16"/>
              </w:rPr>
            </w:pPr>
            <w:r>
              <w:rPr>
                <w:b/>
                <w:w w:val="105"/>
                <w:sz w:val="16"/>
              </w:rPr>
              <w:t>Commodity</w:t>
            </w:r>
          </w:p>
        </w:tc>
        <w:tc>
          <w:tcPr>
            <w:tcW w:w="998" w:type="dxa"/>
            <w:gridSpan w:val="2"/>
            <w:vMerge w:val="restart"/>
          </w:tcPr>
          <w:p w:rsidR="006F7971" w:rsidRDefault="006F7971">
            <w:pPr>
              <w:pStyle w:val="TableParagraph"/>
              <w:spacing w:before="10"/>
              <w:rPr>
                <w:sz w:val="23"/>
              </w:rPr>
            </w:pPr>
          </w:p>
          <w:p w:rsidR="006F7971" w:rsidRDefault="009D70E6">
            <w:pPr>
              <w:pStyle w:val="TableParagraph"/>
              <w:ind w:left="309"/>
              <w:rPr>
                <w:b/>
                <w:sz w:val="16"/>
              </w:rPr>
            </w:pPr>
            <w:r>
              <w:rPr>
                <w:b/>
                <w:w w:val="105"/>
                <w:sz w:val="16"/>
              </w:rPr>
              <w:t>MRL</w:t>
            </w:r>
          </w:p>
          <w:p w:rsidR="006F7971" w:rsidRDefault="009D70E6">
            <w:pPr>
              <w:pStyle w:val="TableParagraph"/>
              <w:spacing w:before="44" w:line="307" w:lineRule="auto"/>
              <w:ind w:left="316" w:right="218" w:hanging="65"/>
              <w:rPr>
                <w:b/>
                <w:sz w:val="16"/>
              </w:rPr>
            </w:pPr>
            <w:r>
              <w:rPr>
                <w:b/>
                <w:w w:val="105"/>
                <w:sz w:val="16"/>
              </w:rPr>
              <w:t>(draft) ppm</w:t>
            </w:r>
          </w:p>
        </w:tc>
        <w:tc>
          <w:tcPr>
            <w:tcW w:w="941" w:type="dxa"/>
            <w:vMerge w:val="restart"/>
          </w:tcPr>
          <w:p w:rsidR="006F7971" w:rsidRDefault="006F7971">
            <w:pPr>
              <w:pStyle w:val="TableParagraph"/>
              <w:spacing w:before="10"/>
              <w:rPr>
                <w:sz w:val="23"/>
              </w:rPr>
            </w:pPr>
          </w:p>
          <w:p w:rsidR="006F7971" w:rsidRDefault="009D70E6">
            <w:pPr>
              <w:pStyle w:val="TableParagraph"/>
              <w:ind w:left="116" w:right="105"/>
              <w:jc w:val="center"/>
              <w:rPr>
                <w:b/>
                <w:sz w:val="16"/>
              </w:rPr>
            </w:pPr>
            <w:r>
              <w:rPr>
                <w:b/>
                <w:w w:val="105"/>
                <w:sz w:val="16"/>
              </w:rPr>
              <w:t>MRL</w:t>
            </w:r>
          </w:p>
          <w:p w:rsidR="006F7971" w:rsidRDefault="009D70E6">
            <w:pPr>
              <w:pStyle w:val="TableParagraph"/>
              <w:spacing w:before="51" w:line="297" w:lineRule="auto"/>
              <w:ind w:left="120" w:right="105"/>
              <w:jc w:val="center"/>
              <w:rPr>
                <w:b/>
                <w:sz w:val="16"/>
              </w:rPr>
            </w:pPr>
            <w:r>
              <w:rPr>
                <w:b/>
                <w:w w:val="105"/>
                <w:sz w:val="16"/>
              </w:rPr>
              <w:t>(current) ppm</w:t>
            </w:r>
          </w:p>
        </w:tc>
        <w:tc>
          <w:tcPr>
            <w:tcW w:w="1123"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67"/>
              <w:rPr>
                <w:b/>
                <w:sz w:val="16"/>
              </w:rPr>
            </w:pPr>
            <w:r>
              <w:rPr>
                <w:b/>
                <w:w w:val="105"/>
                <w:sz w:val="16"/>
              </w:rPr>
              <w:t>Registration</w:t>
            </w:r>
          </w:p>
        </w:tc>
        <w:tc>
          <w:tcPr>
            <w:tcW w:w="2400" w:type="dxa"/>
            <w:gridSpan w:val="3"/>
            <w:tcBorders>
              <w:bottom w:val="single" w:sz="5" w:space="0" w:color="000000"/>
            </w:tcBorders>
          </w:tcPr>
          <w:p w:rsidR="006F7971" w:rsidRDefault="009D70E6">
            <w:pPr>
              <w:pStyle w:val="TableParagraph"/>
              <w:spacing w:before="135"/>
              <w:ind w:left="580"/>
              <w:rPr>
                <w:b/>
                <w:sz w:val="16"/>
              </w:rPr>
            </w:pPr>
            <w:r>
              <w:rPr>
                <w:b/>
                <w:w w:val="105"/>
                <w:sz w:val="16"/>
              </w:rPr>
              <w:t>Reference MRL</w:t>
            </w:r>
          </w:p>
        </w:tc>
      </w:tr>
      <w:tr w:rsidR="006F7971">
        <w:trPr>
          <w:trHeight w:hRule="exact" w:val="490"/>
        </w:trPr>
        <w:tc>
          <w:tcPr>
            <w:tcW w:w="4272" w:type="dxa"/>
            <w:vMerge/>
            <w:tcBorders>
              <w:bottom w:val="double" w:sz="5" w:space="0" w:color="000000"/>
            </w:tcBorders>
          </w:tcPr>
          <w:p w:rsidR="006F7971" w:rsidRDefault="006F7971"/>
        </w:tc>
        <w:tc>
          <w:tcPr>
            <w:tcW w:w="998" w:type="dxa"/>
            <w:gridSpan w:val="2"/>
            <w:vMerge/>
            <w:tcBorders>
              <w:bottom w:val="double" w:sz="5" w:space="0" w:color="000000"/>
            </w:tcBorders>
          </w:tcPr>
          <w:p w:rsidR="006F7971" w:rsidRDefault="006F7971"/>
        </w:tc>
        <w:tc>
          <w:tcPr>
            <w:tcW w:w="941" w:type="dxa"/>
            <w:vMerge/>
            <w:tcBorders>
              <w:bottom w:val="double" w:sz="5" w:space="0" w:color="000000"/>
            </w:tcBorders>
          </w:tcPr>
          <w:p w:rsidR="006F7971" w:rsidRDefault="006F7971"/>
        </w:tc>
        <w:tc>
          <w:tcPr>
            <w:tcW w:w="1123" w:type="dxa"/>
            <w:vMerge/>
            <w:tcBorders>
              <w:bottom w:val="double" w:sz="5" w:space="0" w:color="000000"/>
            </w:tcBorders>
          </w:tcPr>
          <w:p w:rsidR="006F7971" w:rsidRDefault="006F7971"/>
        </w:tc>
        <w:tc>
          <w:tcPr>
            <w:tcW w:w="721" w:type="dxa"/>
            <w:tcBorders>
              <w:top w:val="single" w:sz="5" w:space="0" w:color="000000"/>
              <w:bottom w:val="double" w:sz="5" w:space="0" w:color="000000"/>
              <w:right w:val="single" w:sz="5" w:space="0" w:color="000000"/>
            </w:tcBorders>
          </w:tcPr>
          <w:p w:rsidR="006F7971" w:rsidRDefault="009D70E6">
            <w:pPr>
              <w:pStyle w:val="TableParagraph"/>
              <w:spacing w:before="22" w:line="295" w:lineRule="auto"/>
              <w:ind w:left="189" w:right="85" w:hanging="77"/>
              <w:rPr>
                <w:sz w:val="16"/>
              </w:rPr>
            </w:pPr>
            <w:r>
              <w:rPr>
                <w:w w:val="105"/>
                <w:sz w:val="16"/>
              </w:rPr>
              <w:t>Codex ppm</w:t>
            </w:r>
          </w:p>
        </w:tc>
        <w:tc>
          <w:tcPr>
            <w:tcW w:w="1679" w:type="dxa"/>
            <w:gridSpan w:val="2"/>
            <w:tcBorders>
              <w:top w:val="single" w:sz="5" w:space="0" w:color="000000"/>
              <w:left w:val="single" w:sz="5" w:space="0" w:color="000000"/>
              <w:bottom w:val="double" w:sz="5" w:space="0" w:color="000000"/>
            </w:tcBorders>
          </w:tcPr>
          <w:p w:rsidR="006F7971" w:rsidRDefault="009D70E6">
            <w:pPr>
              <w:pStyle w:val="TableParagraph"/>
              <w:spacing w:before="15" w:line="304" w:lineRule="auto"/>
              <w:ind w:left="674" w:right="494" w:hanging="144"/>
              <w:rPr>
                <w:sz w:val="16"/>
              </w:rPr>
            </w:pPr>
            <w:r>
              <w:rPr>
                <w:w w:val="105"/>
                <w:sz w:val="16"/>
              </w:rPr>
              <w:t>National ppm</w:t>
            </w:r>
          </w:p>
        </w:tc>
      </w:tr>
      <w:tr w:rsidR="006F7971">
        <w:trPr>
          <w:trHeight w:hRule="exact" w:val="245"/>
        </w:trPr>
        <w:tc>
          <w:tcPr>
            <w:tcW w:w="4272" w:type="dxa"/>
            <w:tcBorders>
              <w:top w:val="double" w:sz="5" w:space="0" w:color="000000"/>
              <w:bottom w:val="single" w:sz="5" w:space="0" w:color="000000"/>
            </w:tcBorders>
          </w:tcPr>
          <w:p w:rsidR="006F7971" w:rsidRDefault="009D70E6">
            <w:pPr>
              <w:pStyle w:val="TableParagraph"/>
              <w:spacing w:line="213" w:lineRule="exact"/>
              <w:ind w:left="23"/>
              <w:rPr>
                <w:sz w:val="19"/>
              </w:rPr>
            </w:pPr>
            <w:r>
              <w:rPr>
                <w:w w:val="105"/>
                <w:sz w:val="19"/>
              </w:rPr>
              <w:t>Other liliaceous vegetables</w:t>
            </w:r>
          </w:p>
        </w:tc>
        <w:tc>
          <w:tcPr>
            <w:tcW w:w="998" w:type="dxa"/>
            <w:gridSpan w:val="2"/>
            <w:tcBorders>
              <w:top w:val="double" w:sz="5" w:space="0" w:color="000000"/>
              <w:bottom w:val="single" w:sz="5" w:space="0" w:color="000000"/>
            </w:tcBorders>
          </w:tcPr>
          <w:p w:rsidR="006F7971" w:rsidRDefault="009D70E6">
            <w:pPr>
              <w:pStyle w:val="TableParagraph"/>
              <w:spacing w:line="213" w:lineRule="exact"/>
              <w:ind w:left="24"/>
              <w:rPr>
                <w:sz w:val="19"/>
              </w:rPr>
            </w:pPr>
            <w:r>
              <w:rPr>
                <w:w w:val="103"/>
                <w:sz w:val="19"/>
              </w:rPr>
              <w:t>●</w:t>
            </w:r>
          </w:p>
        </w:tc>
        <w:tc>
          <w:tcPr>
            <w:tcW w:w="941" w:type="dxa"/>
            <w:tcBorders>
              <w:top w:val="double" w:sz="5" w:space="0" w:color="000000"/>
              <w:bottom w:val="single" w:sz="5" w:space="0" w:color="000000"/>
            </w:tcBorders>
          </w:tcPr>
          <w:p w:rsidR="006F7971" w:rsidRDefault="009D70E6">
            <w:pPr>
              <w:pStyle w:val="TableParagraph"/>
              <w:spacing w:line="213" w:lineRule="exact"/>
              <w:ind w:right="20"/>
              <w:jc w:val="right"/>
              <w:rPr>
                <w:sz w:val="19"/>
              </w:rPr>
            </w:pPr>
            <w:r>
              <w:rPr>
                <w:sz w:val="19"/>
              </w:rPr>
              <w:t>2.0</w:t>
            </w:r>
          </w:p>
        </w:tc>
        <w:tc>
          <w:tcPr>
            <w:tcW w:w="1123" w:type="dxa"/>
            <w:tcBorders>
              <w:top w:val="double" w:sz="5" w:space="0" w:color="000000"/>
              <w:bottom w:val="single" w:sz="5" w:space="0" w:color="000000"/>
            </w:tcBorders>
          </w:tcPr>
          <w:p w:rsidR="006F7971" w:rsidRDefault="006F7971"/>
        </w:tc>
        <w:tc>
          <w:tcPr>
            <w:tcW w:w="721" w:type="dxa"/>
            <w:tcBorders>
              <w:top w:val="double" w:sz="5" w:space="0" w:color="000000"/>
              <w:bottom w:val="single" w:sz="5" w:space="0" w:color="000000"/>
              <w:right w:val="single" w:sz="5" w:space="0" w:color="000000"/>
            </w:tcBorders>
          </w:tcPr>
          <w:p w:rsidR="006F7971" w:rsidRDefault="006F7971"/>
        </w:tc>
        <w:tc>
          <w:tcPr>
            <w:tcW w:w="710" w:type="dxa"/>
            <w:tcBorders>
              <w:top w:val="double" w:sz="5" w:space="0" w:color="000000"/>
              <w:left w:val="single" w:sz="5" w:space="0" w:color="000000"/>
              <w:bottom w:val="single" w:sz="5" w:space="0" w:color="000000"/>
              <w:right w:val="single" w:sz="5" w:space="0" w:color="000000"/>
            </w:tcBorders>
          </w:tcPr>
          <w:p w:rsidR="006F7971" w:rsidRDefault="006F7971"/>
        </w:tc>
        <w:tc>
          <w:tcPr>
            <w:tcW w:w="968" w:type="dxa"/>
            <w:tcBorders>
              <w:top w:val="doub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Carrot</w:t>
            </w:r>
          </w:p>
        </w:tc>
        <w:tc>
          <w:tcPr>
            <w:tcW w:w="998" w:type="dxa"/>
            <w:gridSpan w:val="2"/>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2.0</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Parsnip</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Parsley</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Celery</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Mitsuba</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umbelliferous vegetables</w:t>
            </w:r>
          </w:p>
        </w:tc>
        <w:tc>
          <w:tcPr>
            <w:tcW w:w="998" w:type="dxa"/>
            <w:gridSpan w:val="2"/>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Tomato</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w w:val="103"/>
                <w:sz w:val="19"/>
              </w:rPr>
              <w:t>1</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2.0</w:t>
            </w:r>
          </w:p>
        </w:tc>
        <w:tc>
          <w:tcPr>
            <w:tcW w:w="1123" w:type="dxa"/>
            <w:tcBorders>
              <w:top w:val="single" w:sz="5" w:space="0" w:color="000000"/>
              <w:bottom w:val="single" w:sz="1" w:space="0" w:color="000000"/>
            </w:tcBorders>
          </w:tcPr>
          <w:p w:rsidR="006F7971" w:rsidRDefault="009D70E6">
            <w:pPr>
              <w:pStyle w:val="TableParagraph"/>
              <w:spacing w:before="6"/>
              <w:ind w:right="486"/>
              <w:jc w:val="right"/>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Pimiento (sweet pepper)</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w w:val="103"/>
                <w:sz w:val="19"/>
              </w:rPr>
              <w:t>1</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9D70E6">
            <w:pPr>
              <w:pStyle w:val="TableParagraph"/>
              <w:spacing w:before="11"/>
              <w:ind w:right="486"/>
              <w:jc w:val="right"/>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Egg plant</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0.5</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9D70E6">
            <w:pPr>
              <w:pStyle w:val="TableParagraph"/>
              <w:spacing w:before="11"/>
              <w:ind w:right="486"/>
              <w:jc w:val="right"/>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solanaceous vegetables</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w w:val="103"/>
                <w:sz w:val="19"/>
              </w:rPr>
              <w:t>2</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5" w:space="0" w:color="000000"/>
            </w:tcBorders>
          </w:tcPr>
          <w:p w:rsidR="006F7971" w:rsidRDefault="009D70E6">
            <w:pPr>
              <w:pStyle w:val="TableParagraph"/>
              <w:spacing w:before="11"/>
              <w:ind w:right="486"/>
              <w:jc w:val="right"/>
              <w:rPr>
                <w:sz w:val="19"/>
              </w:rPr>
            </w:pPr>
            <w:r>
              <w:rPr>
                <w:w w:val="103"/>
                <w:sz w:val="19"/>
              </w:rPr>
              <w:t>§</w:t>
            </w:r>
          </w:p>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Cucumber (including gherkin)</w:t>
            </w:r>
          </w:p>
        </w:tc>
        <w:tc>
          <w:tcPr>
            <w:tcW w:w="998" w:type="dxa"/>
            <w:gridSpan w:val="2"/>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2.0</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Pumpkin (including squash)</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Oriental pickling melon (vegetable)</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Water melon</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0.05</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9D70E6">
            <w:pPr>
              <w:pStyle w:val="TableParagraph"/>
              <w:spacing w:before="11"/>
              <w:ind w:right="486"/>
              <w:jc w:val="right"/>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Melons</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0.05</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9D70E6">
            <w:pPr>
              <w:pStyle w:val="TableParagraph"/>
              <w:spacing w:before="11"/>
              <w:ind w:right="486"/>
              <w:jc w:val="right"/>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proofErr w:type="spellStart"/>
            <w:r>
              <w:rPr>
                <w:w w:val="105"/>
                <w:sz w:val="19"/>
              </w:rPr>
              <w:t>Makuwauri</w:t>
            </w:r>
            <w:proofErr w:type="spellEnd"/>
            <w:r>
              <w:rPr>
                <w:w w:val="105"/>
                <w:sz w:val="19"/>
              </w:rPr>
              <w:t xml:space="preserve"> melon</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cucurbitaceous vegetables</w:t>
            </w:r>
          </w:p>
        </w:tc>
        <w:tc>
          <w:tcPr>
            <w:tcW w:w="998" w:type="dxa"/>
            <w:gridSpan w:val="2"/>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Spinach</w:t>
            </w:r>
          </w:p>
        </w:tc>
        <w:tc>
          <w:tcPr>
            <w:tcW w:w="998" w:type="dxa"/>
            <w:gridSpan w:val="2"/>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2.0</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Bamboo shoots</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Okra</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0.5</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9D70E6">
            <w:pPr>
              <w:pStyle w:val="TableParagraph"/>
              <w:spacing w:before="11"/>
              <w:ind w:right="486"/>
              <w:jc w:val="right"/>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Ginger</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Peas, immature (with pods)</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0.7</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9D70E6">
            <w:pPr>
              <w:pStyle w:val="TableParagraph"/>
              <w:spacing w:before="11"/>
              <w:ind w:right="486"/>
              <w:jc w:val="right"/>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Kidney beans, immature (with pods)</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w w:val="103"/>
                <w:sz w:val="19"/>
              </w:rPr>
              <w:t>2</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9D70E6">
            <w:pPr>
              <w:pStyle w:val="TableParagraph"/>
              <w:spacing w:before="11"/>
              <w:ind w:right="486"/>
              <w:jc w:val="right"/>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Green soybeans</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w w:val="103"/>
                <w:sz w:val="19"/>
              </w:rPr>
              <w:t>1</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5" w:space="0" w:color="000000"/>
            </w:tcBorders>
          </w:tcPr>
          <w:p w:rsidR="006F7971" w:rsidRDefault="009D70E6">
            <w:pPr>
              <w:pStyle w:val="TableParagraph"/>
              <w:spacing w:before="11"/>
              <w:ind w:right="486"/>
              <w:jc w:val="right"/>
              <w:rPr>
                <w:sz w:val="19"/>
              </w:rPr>
            </w:pPr>
            <w:r>
              <w:rPr>
                <w:w w:val="103"/>
                <w:sz w:val="19"/>
              </w:rPr>
              <w:t>§</w:t>
            </w:r>
          </w:p>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Button mushroom</w:t>
            </w:r>
          </w:p>
        </w:tc>
        <w:tc>
          <w:tcPr>
            <w:tcW w:w="998" w:type="dxa"/>
            <w:gridSpan w:val="2"/>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2.0</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Shiitake mushroom</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mushrooms</w:t>
            </w:r>
          </w:p>
        </w:tc>
        <w:tc>
          <w:tcPr>
            <w:tcW w:w="998" w:type="dxa"/>
            <w:gridSpan w:val="2"/>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Other vegetables</w:t>
            </w:r>
          </w:p>
        </w:tc>
        <w:tc>
          <w:tcPr>
            <w:tcW w:w="367" w:type="dxa"/>
            <w:tcBorders>
              <w:top w:val="single" w:sz="5" w:space="0" w:color="000000"/>
              <w:bottom w:val="single" w:sz="5"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before="6"/>
              <w:ind w:right="20"/>
              <w:jc w:val="right"/>
              <w:rPr>
                <w:sz w:val="19"/>
              </w:rPr>
            </w:pPr>
            <w:r>
              <w:rPr>
                <w:w w:val="103"/>
                <w:sz w:val="19"/>
              </w:rPr>
              <w:t>2</w:t>
            </w:r>
          </w:p>
        </w:tc>
        <w:tc>
          <w:tcPr>
            <w:tcW w:w="941" w:type="dxa"/>
            <w:tcBorders>
              <w:top w:val="single" w:sz="5" w:space="0" w:color="000000"/>
              <w:bottom w:val="single" w:sz="5" w:space="0" w:color="000000"/>
            </w:tcBorders>
          </w:tcPr>
          <w:p w:rsidR="006F7971" w:rsidRDefault="009D70E6">
            <w:pPr>
              <w:pStyle w:val="TableParagraph"/>
              <w:spacing w:before="6"/>
              <w:ind w:right="20"/>
              <w:jc w:val="right"/>
              <w:rPr>
                <w:sz w:val="19"/>
              </w:rPr>
            </w:pPr>
            <w:r>
              <w:rPr>
                <w:sz w:val="19"/>
              </w:rPr>
              <w:t>2.0</w:t>
            </w:r>
          </w:p>
        </w:tc>
        <w:tc>
          <w:tcPr>
            <w:tcW w:w="1123" w:type="dxa"/>
            <w:tcBorders>
              <w:top w:val="single" w:sz="5" w:space="0" w:color="000000"/>
              <w:bottom w:val="single" w:sz="5" w:space="0" w:color="000000"/>
            </w:tcBorders>
          </w:tcPr>
          <w:p w:rsidR="006F7971" w:rsidRDefault="009D70E6">
            <w:pPr>
              <w:pStyle w:val="TableParagraph"/>
              <w:spacing w:before="6"/>
              <w:ind w:right="486"/>
              <w:jc w:val="right"/>
              <w:rPr>
                <w:sz w:val="19"/>
              </w:rPr>
            </w:pPr>
            <w:r>
              <w:rPr>
                <w:w w:val="103"/>
                <w:sz w:val="19"/>
              </w:rPr>
              <w:t>§</w:t>
            </w:r>
          </w:p>
        </w:tc>
        <w:tc>
          <w:tcPr>
            <w:tcW w:w="721" w:type="dxa"/>
            <w:tcBorders>
              <w:top w:val="single" w:sz="5" w:space="0" w:color="000000"/>
              <w:bottom w:val="single" w:sz="5" w:space="0" w:color="000000"/>
              <w:right w:val="single" w:sz="5" w:space="0" w:color="000000"/>
            </w:tcBorders>
          </w:tcPr>
          <w:p w:rsidR="006F7971" w:rsidRDefault="006F7971"/>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proofErr w:type="spellStart"/>
            <w:r>
              <w:rPr>
                <w:w w:val="105"/>
                <w:sz w:val="19"/>
              </w:rPr>
              <w:t>Unshu</w:t>
            </w:r>
            <w:proofErr w:type="spellEnd"/>
            <w:r>
              <w:rPr>
                <w:w w:val="105"/>
                <w:sz w:val="19"/>
              </w:rPr>
              <w:t xml:space="preserve"> orange, pulp</w:t>
            </w:r>
          </w:p>
        </w:tc>
        <w:tc>
          <w:tcPr>
            <w:tcW w:w="998" w:type="dxa"/>
            <w:gridSpan w:val="2"/>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2.0</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 xml:space="preserve">Citrus </w:t>
            </w:r>
            <w:proofErr w:type="spellStart"/>
            <w:r>
              <w:rPr>
                <w:w w:val="105"/>
                <w:sz w:val="19"/>
              </w:rPr>
              <w:t>natsudaidai</w:t>
            </w:r>
            <w:proofErr w:type="spellEnd"/>
            <w:r>
              <w:rPr>
                <w:w w:val="105"/>
                <w:sz w:val="19"/>
              </w:rPr>
              <w:t>, whole</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Lemon</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Orange (including navel orange)</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Grapefruit</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Lime</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citrus fruits</w:t>
            </w:r>
          </w:p>
        </w:tc>
        <w:tc>
          <w:tcPr>
            <w:tcW w:w="998" w:type="dxa"/>
            <w:gridSpan w:val="2"/>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Apple</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w w:val="103"/>
                <w:sz w:val="19"/>
              </w:rPr>
              <w:t>2</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2.0</w:t>
            </w:r>
          </w:p>
        </w:tc>
        <w:tc>
          <w:tcPr>
            <w:tcW w:w="1123" w:type="dxa"/>
            <w:tcBorders>
              <w:top w:val="single" w:sz="5" w:space="0" w:color="000000"/>
              <w:bottom w:val="single" w:sz="1" w:space="0" w:color="000000"/>
            </w:tcBorders>
          </w:tcPr>
          <w:p w:rsidR="006F7971" w:rsidRDefault="009D70E6">
            <w:pPr>
              <w:pStyle w:val="TableParagraph"/>
              <w:spacing w:before="6"/>
              <w:ind w:right="486"/>
              <w:jc w:val="right"/>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Japanese pear</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0.8</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9D70E6">
            <w:pPr>
              <w:pStyle w:val="TableParagraph"/>
              <w:spacing w:before="11"/>
              <w:ind w:right="486"/>
              <w:jc w:val="right"/>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Pear</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0.8</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9D70E6">
            <w:pPr>
              <w:pStyle w:val="TableParagraph"/>
              <w:spacing w:before="11"/>
              <w:ind w:right="486"/>
              <w:jc w:val="right"/>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Quince</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Loquat</w:t>
            </w:r>
          </w:p>
        </w:tc>
        <w:tc>
          <w:tcPr>
            <w:tcW w:w="998" w:type="dxa"/>
            <w:gridSpan w:val="2"/>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Peach</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0.05</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2.0</w:t>
            </w:r>
          </w:p>
        </w:tc>
        <w:tc>
          <w:tcPr>
            <w:tcW w:w="1123" w:type="dxa"/>
            <w:tcBorders>
              <w:top w:val="single" w:sz="5" w:space="0" w:color="000000"/>
              <w:bottom w:val="single" w:sz="1" w:space="0" w:color="000000"/>
            </w:tcBorders>
          </w:tcPr>
          <w:p w:rsidR="006F7971" w:rsidRDefault="009D70E6">
            <w:pPr>
              <w:pStyle w:val="TableParagraph"/>
              <w:spacing w:before="6"/>
              <w:ind w:right="486"/>
              <w:jc w:val="right"/>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Nectarine</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Apricot</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Japanese plum (including prune)</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proofErr w:type="spellStart"/>
            <w:r>
              <w:rPr>
                <w:w w:val="105"/>
                <w:sz w:val="19"/>
              </w:rPr>
              <w:t>Mume</w:t>
            </w:r>
            <w:proofErr w:type="spellEnd"/>
            <w:r>
              <w:rPr>
                <w:w w:val="105"/>
                <w:sz w:val="19"/>
              </w:rPr>
              <w:t xml:space="preserve"> plum</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Cherry</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0.5</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5" w:space="0" w:color="000000"/>
            </w:tcBorders>
          </w:tcPr>
          <w:p w:rsidR="006F7971" w:rsidRDefault="009D70E6">
            <w:pPr>
              <w:pStyle w:val="TableParagraph"/>
              <w:spacing w:before="11"/>
              <w:ind w:right="486"/>
              <w:jc w:val="right"/>
              <w:rPr>
                <w:sz w:val="19"/>
              </w:rPr>
            </w:pPr>
            <w:r>
              <w:rPr>
                <w:w w:val="103"/>
                <w:sz w:val="19"/>
              </w:rPr>
              <w:t>§</w:t>
            </w:r>
          </w:p>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Strawberry</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0.5</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2.0</w:t>
            </w:r>
          </w:p>
        </w:tc>
        <w:tc>
          <w:tcPr>
            <w:tcW w:w="1123" w:type="dxa"/>
            <w:tcBorders>
              <w:top w:val="single" w:sz="5" w:space="0" w:color="000000"/>
              <w:bottom w:val="single" w:sz="1" w:space="0" w:color="000000"/>
            </w:tcBorders>
          </w:tcPr>
          <w:p w:rsidR="006F7971" w:rsidRDefault="009D70E6">
            <w:pPr>
              <w:pStyle w:val="TableParagraph"/>
              <w:spacing w:before="6"/>
              <w:ind w:right="486"/>
              <w:jc w:val="right"/>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4"/>
        </w:trPr>
        <w:tc>
          <w:tcPr>
            <w:tcW w:w="4272" w:type="dxa"/>
            <w:tcBorders>
              <w:top w:val="single" w:sz="1" w:space="0" w:color="000000"/>
            </w:tcBorders>
          </w:tcPr>
          <w:p w:rsidR="006F7971" w:rsidRDefault="009D70E6">
            <w:pPr>
              <w:pStyle w:val="TableParagraph"/>
              <w:spacing w:line="218" w:lineRule="exact"/>
              <w:ind w:left="23"/>
              <w:rPr>
                <w:sz w:val="19"/>
              </w:rPr>
            </w:pPr>
            <w:r>
              <w:rPr>
                <w:w w:val="105"/>
                <w:sz w:val="19"/>
              </w:rPr>
              <w:t>Raspberry</w:t>
            </w:r>
          </w:p>
        </w:tc>
        <w:tc>
          <w:tcPr>
            <w:tcW w:w="998" w:type="dxa"/>
            <w:gridSpan w:val="2"/>
            <w:tcBorders>
              <w:top w:val="single" w:sz="1" w:space="0" w:color="000000"/>
            </w:tcBorders>
          </w:tcPr>
          <w:p w:rsidR="006F7971" w:rsidRDefault="009D70E6">
            <w:pPr>
              <w:pStyle w:val="TableParagraph"/>
              <w:spacing w:line="218" w:lineRule="exact"/>
              <w:ind w:left="24"/>
              <w:rPr>
                <w:sz w:val="19"/>
              </w:rPr>
            </w:pPr>
            <w:r>
              <w:rPr>
                <w:w w:val="103"/>
                <w:sz w:val="19"/>
              </w:rPr>
              <w:t>●</w:t>
            </w:r>
          </w:p>
        </w:tc>
        <w:tc>
          <w:tcPr>
            <w:tcW w:w="941" w:type="dxa"/>
            <w:tcBorders>
              <w:top w:val="single" w:sz="1" w:space="0" w:color="000000"/>
            </w:tcBorders>
          </w:tcPr>
          <w:p w:rsidR="006F7971" w:rsidRDefault="009D70E6">
            <w:pPr>
              <w:pStyle w:val="TableParagraph"/>
              <w:spacing w:line="218" w:lineRule="exact"/>
              <w:ind w:right="20"/>
              <w:jc w:val="right"/>
              <w:rPr>
                <w:sz w:val="19"/>
              </w:rPr>
            </w:pPr>
            <w:r>
              <w:rPr>
                <w:sz w:val="19"/>
              </w:rPr>
              <w:t>2.0</w:t>
            </w:r>
          </w:p>
        </w:tc>
        <w:tc>
          <w:tcPr>
            <w:tcW w:w="1123" w:type="dxa"/>
            <w:tcBorders>
              <w:top w:val="single" w:sz="1" w:space="0" w:color="000000"/>
            </w:tcBorders>
          </w:tcPr>
          <w:p w:rsidR="006F7971" w:rsidRDefault="006F7971"/>
        </w:tc>
        <w:tc>
          <w:tcPr>
            <w:tcW w:w="721" w:type="dxa"/>
            <w:tcBorders>
              <w:top w:val="single" w:sz="1" w:space="0" w:color="000000"/>
              <w:right w:val="single" w:sz="5" w:space="0" w:color="000000"/>
            </w:tcBorders>
          </w:tcPr>
          <w:p w:rsidR="006F7971" w:rsidRDefault="006F7971"/>
        </w:tc>
        <w:tc>
          <w:tcPr>
            <w:tcW w:w="710" w:type="dxa"/>
            <w:tcBorders>
              <w:top w:val="single" w:sz="1" w:space="0" w:color="000000"/>
              <w:left w:val="single" w:sz="5" w:space="0" w:color="000000"/>
              <w:right w:val="single" w:sz="5" w:space="0" w:color="000000"/>
            </w:tcBorders>
          </w:tcPr>
          <w:p w:rsidR="006F7971" w:rsidRDefault="006F7971"/>
        </w:tc>
        <w:tc>
          <w:tcPr>
            <w:tcW w:w="968" w:type="dxa"/>
            <w:tcBorders>
              <w:top w:val="single" w:sz="1" w:space="0" w:color="000000"/>
              <w:left w:val="single" w:sz="5" w:space="0" w:color="000000"/>
            </w:tcBorders>
          </w:tcPr>
          <w:p w:rsidR="006F7971" w:rsidRDefault="006F7971"/>
        </w:tc>
      </w:tr>
    </w:tbl>
    <w:p w:rsidR="006F7971" w:rsidRDefault="006F7971">
      <w:pPr>
        <w:sectPr w:rsidR="006F7971">
          <w:pgSz w:w="11910" w:h="16840"/>
          <w:pgMar w:top="1300" w:right="960" w:bottom="640" w:left="960" w:header="0" w:footer="460" w:gutter="0"/>
          <w:cols w:space="720"/>
        </w:sectPr>
      </w:pPr>
    </w:p>
    <w:tbl>
      <w:tblPr>
        <w:tblW w:w="0" w:type="auto"/>
        <w:tblInd w:w="10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67"/>
        <w:gridCol w:w="632"/>
        <w:gridCol w:w="941"/>
        <w:gridCol w:w="1123"/>
        <w:gridCol w:w="721"/>
        <w:gridCol w:w="710"/>
        <w:gridCol w:w="969"/>
      </w:tblGrid>
      <w:tr w:rsidR="006F7971">
        <w:trPr>
          <w:trHeight w:hRule="exact" w:val="491"/>
        </w:trPr>
        <w:tc>
          <w:tcPr>
            <w:tcW w:w="4272"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1650" w:right="1634"/>
              <w:jc w:val="center"/>
              <w:rPr>
                <w:b/>
                <w:sz w:val="16"/>
              </w:rPr>
            </w:pPr>
            <w:r>
              <w:rPr>
                <w:b/>
                <w:w w:val="105"/>
                <w:sz w:val="16"/>
              </w:rPr>
              <w:t>Commodity</w:t>
            </w:r>
          </w:p>
        </w:tc>
        <w:tc>
          <w:tcPr>
            <w:tcW w:w="998" w:type="dxa"/>
            <w:gridSpan w:val="2"/>
            <w:vMerge w:val="restart"/>
          </w:tcPr>
          <w:p w:rsidR="006F7971" w:rsidRDefault="006F7971">
            <w:pPr>
              <w:pStyle w:val="TableParagraph"/>
              <w:spacing w:before="10"/>
              <w:rPr>
                <w:sz w:val="23"/>
              </w:rPr>
            </w:pPr>
          </w:p>
          <w:p w:rsidR="006F7971" w:rsidRDefault="009D70E6">
            <w:pPr>
              <w:pStyle w:val="TableParagraph"/>
              <w:ind w:left="309"/>
              <w:rPr>
                <w:b/>
                <w:sz w:val="16"/>
              </w:rPr>
            </w:pPr>
            <w:r>
              <w:rPr>
                <w:b/>
                <w:w w:val="105"/>
                <w:sz w:val="16"/>
              </w:rPr>
              <w:t>MRL</w:t>
            </w:r>
          </w:p>
          <w:p w:rsidR="006F7971" w:rsidRDefault="009D70E6">
            <w:pPr>
              <w:pStyle w:val="TableParagraph"/>
              <w:spacing w:before="44" w:line="307" w:lineRule="auto"/>
              <w:ind w:left="316" w:right="218" w:hanging="65"/>
              <w:rPr>
                <w:b/>
                <w:sz w:val="16"/>
              </w:rPr>
            </w:pPr>
            <w:r>
              <w:rPr>
                <w:b/>
                <w:w w:val="105"/>
                <w:sz w:val="16"/>
              </w:rPr>
              <w:t>(draft) ppm</w:t>
            </w:r>
          </w:p>
        </w:tc>
        <w:tc>
          <w:tcPr>
            <w:tcW w:w="941" w:type="dxa"/>
            <w:vMerge w:val="restart"/>
          </w:tcPr>
          <w:p w:rsidR="006F7971" w:rsidRDefault="006F7971">
            <w:pPr>
              <w:pStyle w:val="TableParagraph"/>
              <w:spacing w:before="10"/>
              <w:rPr>
                <w:sz w:val="23"/>
              </w:rPr>
            </w:pPr>
          </w:p>
          <w:p w:rsidR="006F7971" w:rsidRDefault="009D70E6">
            <w:pPr>
              <w:pStyle w:val="TableParagraph"/>
              <w:ind w:left="116" w:right="105"/>
              <w:jc w:val="center"/>
              <w:rPr>
                <w:b/>
                <w:sz w:val="16"/>
              </w:rPr>
            </w:pPr>
            <w:r>
              <w:rPr>
                <w:b/>
                <w:w w:val="105"/>
                <w:sz w:val="16"/>
              </w:rPr>
              <w:t>MRL</w:t>
            </w:r>
          </w:p>
          <w:p w:rsidR="006F7971" w:rsidRDefault="009D70E6">
            <w:pPr>
              <w:pStyle w:val="TableParagraph"/>
              <w:spacing w:before="51" w:line="297" w:lineRule="auto"/>
              <w:ind w:left="120" w:right="105"/>
              <w:jc w:val="center"/>
              <w:rPr>
                <w:b/>
                <w:sz w:val="16"/>
              </w:rPr>
            </w:pPr>
            <w:r>
              <w:rPr>
                <w:b/>
                <w:w w:val="105"/>
                <w:sz w:val="16"/>
              </w:rPr>
              <w:t>(current) ppm</w:t>
            </w:r>
          </w:p>
        </w:tc>
        <w:tc>
          <w:tcPr>
            <w:tcW w:w="1123"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67"/>
              <w:rPr>
                <w:b/>
                <w:sz w:val="16"/>
              </w:rPr>
            </w:pPr>
            <w:r>
              <w:rPr>
                <w:b/>
                <w:w w:val="105"/>
                <w:sz w:val="16"/>
              </w:rPr>
              <w:t>Registration</w:t>
            </w:r>
          </w:p>
        </w:tc>
        <w:tc>
          <w:tcPr>
            <w:tcW w:w="2400" w:type="dxa"/>
            <w:gridSpan w:val="3"/>
            <w:tcBorders>
              <w:bottom w:val="single" w:sz="5" w:space="0" w:color="000000"/>
            </w:tcBorders>
          </w:tcPr>
          <w:p w:rsidR="006F7971" w:rsidRDefault="009D70E6">
            <w:pPr>
              <w:pStyle w:val="TableParagraph"/>
              <w:spacing w:before="135"/>
              <w:ind w:left="580"/>
              <w:rPr>
                <w:b/>
                <w:sz w:val="16"/>
              </w:rPr>
            </w:pPr>
            <w:r>
              <w:rPr>
                <w:b/>
                <w:w w:val="105"/>
                <w:sz w:val="16"/>
              </w:rPr>
              <w:t>Reference MRL</w:t>
            </w:r>
          </w:p>
        </w:tc>
      </w:tr>
      <w:tr w:rsidR="006F7971">
        <w:trPr>
          <w:trHeight w:hRule="exact" w:val="490"/>
        </w:trPr>
        <w:tc>
          <w:tcPr>
            <w:tcW w:w="4272" w:type="dxa"/>
            <w:vMerge/>
            <w:tcBorders>
              <w:bottom w:val="double" w:sz="5" w:space="0" w:color="000000"/>
            </w:tcBorders>
          </w:tcPr>
          <w:p w:rsidR="006F7971" w:rsidRDefault="006F7971"/>
        </w:tc>
        <w:tc>
          <w:tcPr>
            <w:tcW w:w="998" w:type="dxa"/>
            <w:gridSpan w:val="2"/>
            <w:vMerge/>
            <w:tcBorders>
              <w:bottom w:val="double" w:sz="5" w:space="0" w:color="000000"/>
            </w:tcBorders>
          </w:tcPr>
          <w:p w:rsidR="006F7971" w:rsidRDefault="006F7971"/>
        </w:tc>
        <w:tc>
          <w:tcPr>
            <w:tcW w:w="941" w:type="dxa"/>
            <w:vMerge/>
            <w:tcBorders>
              <w:bottom w:val="double" w:sz="5" w:space="0" w:color="000000"/>
            </w:tcBorders>
          </w:tcPr>
          <w:p w:rsidR="006F7971" w:rsidRDefault="006F7971"/>
        </w:tc>
        <w:tc>
          <w:tcPr>
            <w:tcW w:w="1123" w:type="dxa"/>
            <w:vMerge/>
            <w:tcBorders>
              <w:bottom w:val="double" w:sz="5" w:space="0" w:color="000000"/>
            </w:tcBorders>
          </w:tcPr>
          <w:p w:rsidR="006F7971" w:rsidRDefault="006F7971"/>
        </w:tc>
        <w:tc>
          <w:tcPr>
            <w:tcW w:w="721" w:type="dxa"/>
            <w:tcBorders>
              <w:top w:val="single" w:sz="5" w:space="0" w:color="000000"/>
              <w:bottom w:val="double" w:sz="5" w:space="0" w:color="000000"/>
              <w:right w:val="single" w:sz="5" w:space="0" w:color="000000"/>
            </w:tcBorders>
          </w:tcPr>
          <w:p w:rsidR="006F7971" w:rsidRDefault="009D70E6">
            <w:pPr>
              <w:pStyle w:val="TableParagraph"/>
              <w:spacing w:before="22" w:line="295" w:lineRule="auto"/>
              <w:ind w:left="189" w:right="85" w:hanging="77"/>
              <w:rPr>
                <w:sz w:val="16"/>
              </w:rPr>
            </w:pPr>
            <w:r>
              <w:rPr>
                <w:w w:val="105"/>
                <w:sz w:val="16"/>
              </w:rPr>
              <w:t>Codex ppm</w:t>
            </w:r>
          </w:p>
        </w:tc>
        <w:tc>
          <w:tcPr>
            <w:tcW w:w="1679" w:type="dxa"/>
            <w:gridSpan w:val="2"/>
            <w:tcBorders>
              <w:top w:val="single" w:sz="5" w:space="0" w:color="000000"/>
              <w:left w:val="single" w:sz="5" w:space="0" w:color="000000"/>
              <w:bottom w:val="double" w:sz="5" w:space="0" w:color="000000"/>
            </w:tcBorders>
          </w:tcPr>
          <w:p w:rsidR="006F7971" w:rsidRDefault="009D70E6">
            <w:pPr>
              <w:pStyle w:val="TableParagraph"/>
              <w:spacing w:before="15" w:line="304" w:lineRule="auto"/>
              <w:ind w:left="674" w:right="494" w:hanging="144"/>
              <w:rPr>
                <w:sz w:val="16"/>
              </w:rPr>
            </w:pPr>
            <w:r>
              <w:rPr>
                <w:w w:val="105"/>
                <w:sz w:val="16"/>
              </w:rPr>
              <w:t>National ppm</w:t>
            </w:r>
          </w:p>
        </w:tc>
      </w:tr>
      <w:tr w:rsidR="006F7971">
        <w:trPr>
          <w:trHeight w:hRule="exact" w:val="245"/>
        </w:trPr>
        <w:tc>
          <w:tcPr>
            <w:tcW w:w="4272" w:type="dxa"/>
            <w:tcBorders>
              <w:top w:val="double" w:sz="5" w:space="0" w:color="000000"/>
              <w:bottom w:val="single" w:sz="1" w:space="0" w:color="000000"/>
            </w:tcBorders>
          </w:tcPr>
          <w:p w:rsidR="006F7971" w:rsidRDefault="009D70E6">
            <w:pPr>
              <w:pStyle w:val="TableParagraph"/>
              <w:spacing w:line="213" w:lineRule="exact"/>
              <w:ind w:left="23"/>
              <w:rPr>
                <w:sz w:val="19"/>
              </w:rPr>
            </w:pPr>
            <w:r>
              <w:rPr>
                <w:w w:val="105"/>
                <w:sz w:val="19"/>
              </w:rPr>
              <w:t>Blackberry</w:t>
            </w:r>
          </w:p>
        </w:tc>
        <w:tc>
          <w:tcPr>
            <w:tcW w:w="998" w:type="dxa"/>
            <w:gridSpan w:val="2"/>
            <w:tcBorders>
              <w:top w:val="double" w:sz="5" w:space="0" w:color="000000"/>
              <w:bottom w:val="single" w:sz="1" w:space="0" w:color="000000"/>
            </w:tcBorders>
          </w:tcPr>
          <w:p w:rsidR="006F7971" w:rsidRDefault="009D70E6">
            <w:pPr>
              <w:pStyle w:val="TableParagraph"/>
              <w:spacing w:line="213" w:lineRule="exact"/>
              <w:ind w:left="24"/>
              <w:rPr>
                <w:sz w:val="19"/>
              </w:rPr>
            </w:pPr>
            <w:r>
              <w:rPr>
                <w:w w:val="103"/>
                <w:sz w:val="19"/>
              </w:rPr>
              <w:t>●</w:t>
            </w:r>
          </w:p>
        </w:tc>
        <w:tc>
          <w:tcPr>
            <w:tcW w:w="941" w:type="dxa"/>
            <w:tcBorders>
              <w:top w:val="double" w:sz="5" w:space="0" w:color="000000"/>
              <w:bottom w:val="single" w:sz="1" w:space="0" w:color="000000"/>
            </w:tcBorders>
          </w:tcPr>
          <w:p w:rsidR="006F7971" w:rsidRDefault="009D70E6">
            <w:pPr>
              <w:pStyle w:val="TableParagraph"/>
              <w:spacing w:line="213" w:lineRule="exact"/>
              <w:ind w:right="20"/>
              <w:jc w:val="right"/>
              <w:rPr>
                <w:sz w:val="19"/>
              </w:rPr>
            </w:pPr>
            <w:r>
              <w:rPr>
                <w:sz w:val="19"/>
              </w:rPr>
              <w:t>2.0</w:t>
            </w:r>
          </w:p>
        </w:tc>
        <w:tc>
          <w:tcPr>
            <w:tcW w:w="1123" w:type="dxa"/>
            <w:tcBorders>
              <w:top w:val="double" w:sz="5" w:space="0" w:color="000000"/>
              <w:bottom w:val="single" w:sz="1" w:space="0" w:color="000000"/>
            </w:tcBorders>
          </w:tcPr>
          <w:p w:rsidR="006F7971" w:rsidRDefault="006F7971"/>
        </w:tc>
        <w:tc>
          <w:tcPr>
            <w:tcW w:w="721" w:type="dxa"/>
            <w:tcBorders>
              <w:top w:val="double" w:sz="5" w:space="0" w:color="000000"/>
              <w:bottom w:val="single" w:sz="1" w:space="0" w:color="000000"/>
              <w:right w:val="single" w:sz="5" w:space="0" w:color="000000"/>
            </w:tcBorders>
          </w:tcPr>
          <w:p w:rsidR="006F7971" w:rsidRDefault="006F7971"/>
        </w:tc>
        <w:tc>
          <w:tcPr>
            <w:tcW w:w="710" w:type="dxa"/>
            <w:tcBorders>
              <w:top w:val="double" w:sz="5" w:space="0" w:color="000000"/>
              <w:left w:val="single" w:sz="5" w:space="0" w:color="000000"/>
              <w:bottom w:val="single" w:sz="1" w:space="0" w:color="000000"/>
              <w:right w:val="single" w:sz="5" w:space="0" w:color="000000"/>
            </w:tcBorders>
          </w:tcPr>
          <w:p w:rsidR="006F7971" w:rsidRDefault="006F7971"/>
        </w:tc>
        <w:tc>
          <w:tcPr>
            <w:tcW w:w="968" w:type="dxa"/>
            <w:tcBorders>
              <w:top w:val="doub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Blueberry</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Cranberry</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Huckleberry</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berries</w:t>
            </w:r>
          </w:p>
        </w:tc>
        <w:tc>
          <w:tcPr>
            <w:tcW w:w="998" w:type="dxa"/>
            <w:gridSpan w:val="2"/>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Grape</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w w:val="103"/>
                <w:sz w:val="19"/>
              </w:rPr>
              <w:t>1</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2.0</w:t>
            </w:r>
          </w:p>
        </w:tc>
        <w:tc>
          <w:tcPr>
            <w:tcW w:w="1123" w:type="dxa"/>
            <w:tcBorders>
              <w:top w:val="single" w:sz="5" w:space="0" w:color="000000"/>
              <w:bottom w:val="single" w:sz="1" w:space="0" w:color="000000"/>
            </w:tcBorders>
          </w:tcPr>
          <w:p w:rsidR="006F7971" w:rsidRDefault="009D70E6">
            <w:pPr>
              <w:pStyle w:val="TableParagraph"/>
              <w:spacing w:before="6"/>
              <w:ind w:right="486"/>
              <w:jc w:val="right"/>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Japanese persimmon</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0.5</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5" w:space="0" w:color="000000"/>
            </w:tcBorders>
          </w:tcPr>
          <w:p w:rsidR="006F7971" w:rsidRDefault="009D70E6">
            <w:pPr>
              <w:pStyle w:val="TableParagraph"/>
              <w:spacing w:before="11"/>
              <w:ind w:right="486"/>
              <w:jc w:val="right"/>
              <w:rPr>
                <w:sz w:val="19"/>
              </w:rPr>
            </w:pPr>
            <w:r>
              <w:rPr>
                <w:w w:val="103"/>
                <w:sz w:val="19"/>
              </w:rPr>
              <w:t>§</w:t>
            </w:r>
          </w:p>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Banana</w:t>
            </w:r>
          </w:p>
        </w:tc>
        <w:tc>
          <w:tcPr>
            <w:tcW w:w="998" w:type="dxa"/>
            <w:gridSpan w:val="2"/>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2.0</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Kiwifruit</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Papaya</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Avocado</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Pineapple</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Guava</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Mango</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Passion fruit</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Date</w:t>
            </w:r>
          </w:p>
        </w:tc>
        <w:tc>
          <w:tcPr>
            <w:tcW w:w="998" w:type="dxa"/>
            <w:gridSpan w:val="2"/>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Other fruits</w:t>
            </w:r>
          </w:p>
        </w:tc>
        <w:tc>
          <w:tcPr>
            <w:tcW w:w="998" w:type="dxa"/>
            <w:gridSpan w:val="2"/>
            <w:tcBorders>
              <w:top w:val="single" w:sz="5" w:space="0" w:color="000000"/>
              <w:bottom w:val="single" w:sz="5"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5" w:space="0" w:color="000000"/>
            </w:tcBorders>
          </w:tcPr>
          <w:p w:rsidR="006F7971" w:rsidRDefault="009D70E6">
            <w:pPr>
              <w:pStyle w:val="TableParagraph"/>
              <w:spacing w:before="6"/>
              <w:ind w:right="20"/>
              <w:jc w:val="right"/>
              <w:rPr>
                <w:sz w:val="19"/>
              </w:rPr>
            </w:pPr>
            <w:r>
              <w:rPr>
                <w:sz w:val="19"/>
              </w:rPr>
              <w:t>2.0</w:t>
            </w:r>
          </w:p>
        </w:tc>
        <w:tc>
          <w:tcPr>
            <w:tcW w:w="1123" w:type="dxa"/>
            <w:tcBorders>
              <w:top w:val="single" w:sz="5" w:space="0" w:color="000000"/>
              <w:bottom w:val="single" w:sz="5" w:space="0" w:color="000000"/>
            </w:tcBorders>
          </w:tcPr>
          <w:p w:rsidR="006F7971" w:rsidRDefault="006F7971"/>
        </w:tc>
        <w:tc>
          <w:tcPr>
            <w:tcW w:w="721" w:type="dxa"/>
            <w:tcBorders>
              <w:top w:val="single" w:sz="5" w:space="0" w:color="000000"/>
              <w:bottom w:val="single" w:sz="5" w:space="0" w:color="000000"/>
              <w:right w:val="single" w:sz="5" w:space="0" w:color="000000"/>
            </w:tcBorders>
          </w:tcPr>
          <w:p w:rsidR="006F7971" w:rsidRDefault="006F7971"/>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Sunflower seeds</w:t>
            </w:r>
          </w:p>
        </w:tc>
        <w:tc>
          <w:tcPr>
            <w:tcW w:w="998" w:type="dxa"/>
            <w:gridSpan w:val="2"/>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2.0</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Sesame seeds</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Safflower seeds</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Cotton seeds</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Rapeseeds</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oil seeds</w:t>
            </w:r>
          </w:p>
        </w:tc>
        <w:tc>
          <w:tcPr>
            <w:tcW w:w="998" w:type="dxa"/>
            <w:gridSpan w:val="2"/>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Ginkgo nut</w:t>
            </w:r>
          </w:p>
        </w:tc>
        <w:tc>
          <w:tcPr>
            <w:tcW w:w="998" w:type="dxa"/>
            <w:gridSpan w:val="2"/>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2.0</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Chestnut</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Pecan</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Almond</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Walnut</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nuts</w:t>
            </w:r>
          </w:p>
        </w:tc>
        <w:tc>
          <w:tcPr>
            <w:tcW w:w="998" w:type="dxa"/>
            <w:gridSpan w:val="2"/>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2.0</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Tea</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10</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10</w:t>
            </w:r>
          </w:p>
        </w:tc>
        <w:tc>
          <w:tcPr>
            <w:tcW w:w="1123" w:type="dxa"/>
            <w:tcBorders>
              <w:top w:val="single" w:sz="5" w:space="0" w:color="000000"/>
              <w:bottom w:val="single" w:sz="1" w:space="0" w:color="000000"/>
            </w:tcBorders>
          </w:tcPr>
          <w:p w:rsidR="006F7971" w:rsidRDefault="009D70E6">
            <w:pPr>
              <w:pStyle w:val="TableParagraph"/>
              <w:spacing w:before="6"/>
              <w:ind w:right="486"/>
              <w:jc w:val="right"/>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Coffee beans</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Cacao beans</w:t>
            </w:r>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Hop</w:t>
            </w:r>
          </w:p>
        </w:tc>
        <w:tc>
          <w:tcPr>
            <w:tcW w:w="998" w:type="dxa"/>
            <w:gridSpan w:val="2"/>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Other spices</w:t>
            </w:r>
          </w:p>
        </w:tc>
        <w:tc>
          <w:tcPr>
            <w:tcW w:w="998" w:type="dxa"/>
            <w:gridSpan w:val="2"/>
            <w:tcBorders>
              <w:top w:val="single" w:sz="5" w:space="0" w:color="000000"/>
              <w:bottom w:val="single" w:sz="5"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5" w:space="0" w:color="000000"/>
            </w:tcBorders>
            <w:shd w:val="clear" w:color="auto" w:fill="BFBFBF"/>
          </w:tcPr>
          <w:p w:rsidR="006F7971" w:rsidRDefault="009D70E6">
            <w:pPr>
              <w:pStyle w:val="TableParagraph"/>
              <w:spacing w:before="6"/>
              <w:ind w:right="20"/>
              <w:jc w:val="right"/>
              <w:rPr>
                <w:sz w:val="19"/>
              </w:rPr>
            </w:pPr>
            <w:r>
              <w:rPr>
                <w:w w:val="103"/>
                <w:sz w:val="19"/>
              </w:rPr>
              <w:t>2</w:t>
            </w:r>
          </w:p>
        </w:tc>
        <w:tc>
          <w:tcPr>
            <w:tcW w:w="1123" w:type="dxa"/>
            <w:tcBorders>
              <w:top w:val="single" w:sz="5" w:space="0" w:color="000000"/>
              <w:bottom w:val="single" w:sz="5" w:space="0" w:color="000000"/>
            </w:tcBorders>
          </w:tcPr>
          <w:p w:rsidR="006F7971" w:rsidRDefault="006F7971"/>
        </w:tc>
        <w:tc>
          <w:tcPr>
            <w:tcW w:w="721" w:type="dxa"/>
            <w:tcBorders>
              <w:top w:val="single" w:sz="5" w:space="0" w:color="000000"/>
              <w:bottom w:val="single" w:sz="5" w:space="0" w:color="000000"/>
              <w:right w:val="single" w:sz="5" w:space="0" w:color="000000"/>
            </w:tcBorders>
          </w:tcPr>
          <w:p w:rsidR="006F7971" w:rsidRDefault="006F7971"/>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Other herbs</w:t>
            </w:r>
          </w:p>
        </w:tc>
        <w:tc>
          <w:tcPr>
            <w:tcW w:w="367" w:type="dxa"/>
            <w:tcBorders>
              <w:top w:val="single" w:sz="5" w:space="0" w:color="000000"/>
              <w:bottom w:val="single" w:sz="5"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before="6"/>
              <w:ind w:right="20"/>
              <w:jc w:val="right"/>
              <w:rPr>
                <w:sz w:val="19"/>
              </w:rPr>
            </w:pPr>
            <w:r>
              <w:rPr>
                <w:w w:val="103"/>
                <w:sz w:val="19"/>
              </w:rPr>
              <w:t>2</w:t>
            </w:r>
          </w:p>
        </w:tc>
        <w:tc>
          <w:tcPr>
            <w:tcW w:w="941" w:type="dxa"/>
            <w:tcBorders>
              <w:top w:val="single" w:sz="5" w:space="0" w:color="000000"/>
              <w:bottom w:val="single" w:sz="5" w:space="0" w:color="000000"/>
            </w:tcBorders>
            <w:shd w:val="clear" w:color="auto" w:fill="BFBFBF"/>
          </w:tcPr>
          <w:p w:rsidR="006F7971" w:rsidRDefault="009D70E6">
            <w:pPr>
              <w:pStyle w:val="TableParagraph"/>
              <w:spacing w:before="6"/>
              <w:ind w:right="20"/>
              <w:jc w:val="right"/>
              <w:rPr>
                <w:sz w:val="19"/>
              </w:rPr>
            </w:pPr>
            <w:r>
              <w:rPr>
                <w:w w:val="103"/>
                <w:sz w:val="19"/>
              </w:rPr>
              <w:t>2</w:t>
            </w:r>
          </w:p>
        </w:tc>
        <w:tc>
          <w:tcPr>
            <w:tcW w:w="1123" w:type="dxa"/>
            <w:tcBorders>
              <w:top w:val="single" w:sz="5" w:space="0" w:color="000000"/>
              <w:bottom w:val="single" w:sz="5" w:space="0" w:color="000000"/>
            </w:tcBorders>
          </w:tcPr>
          <w:p w:rsidR="006F7971" w:rsidRDefault="009D70E6">
            <w:pPr>
              <w:pStyle w:val="TableParagraph"/>
              <w:spacing w:before="6"/>
              <w:ind w:right="486"/>
              <w:jc w:val="right"/>
              <w:rPr>
                <w:sz w:val="19"/>
              </w:rPr>
            </w:pPr>
            <w:r>
              <w:rPr>
                <w:w w:val="103"/>
                <w:sz w:val="19"/>
              </w:rPr>
              <w:t>§</w:t>
            </w:r>
          </w:p>
        </w:tc>
        <w:tc>
          <w:tcPr>
            <w:tcW w:w="721" w:type="dxa"/>
            <w:tcBorders>
              <w:top w:val="single" w:sz="5" w:space="0" w:color="000000"/>
              <w:bottom w:val="single" w:sz="5" w:space="0" w:color="000000"/>
              <w:right w:val="single" w:sz="5" w:space="0" w:color="000000"/>
            </w:tcBorders>
          </w:tcPr>
          <w:p w:rsidR="006F7971" w:rsidRDefault="006F7971"/>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Cattle, muscle</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0.02</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Pig, muscle</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0.02</w:t>
            </w:r>
          </w:p>
        </w:tc>
        <w:tc>
          <w:tcPr>
            <w:tcW w:w="941" w:type="dxa"/>
            <w:tcBorders>
              <w:top w:val="single" w:sz="1" w:space="0" w:color="000000"/>
              <w:bottom w:val="single" w:sz="1" w:space="0" w:color="000000"/>
            </w:tcBorders>
          </w:tcPr>
          <w:p w:rsidR="006F7971" w:rsidRDefault="006F7971"/>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terrestrial mammals, muscle</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0.02</w:t>
            </w:r>
          </w:p>
        </w:tc>
        <w:tc>
          <w:tcPr>
            <w:tcW w:w="941" w:type="dxa"/>
            <w:tcBorders>
              <w:top w:val="single" w:sz="1" w:space="0" w:color="000000"/>
              <w:bottom w:val="single" w:sz="5" w:space="0" w:color="000000"/>
            </w:tcBorders>
          </w:tcPr>
          <w:p w:rsidR="006F7971" w:rsidRDefault="006F7971"/>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Cattle, fat</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0.4</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w w:val="103"/>
                <w:sz w:val="19"/>
              </w:rPr>
              <w:t>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Pig, fat</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0.4</w:t>
            </w:r>
          </w:p>
        </w:tc>
        <w:tc>
          <w:tcPr>
            <w:tcW w:w="941" w:type="dxa"/>
            <w:tcBorders>
              <w:top w:val="single" w:sz="1" w:space="0" w:color="000000"/>
              <w:bottom w:val="single" w:sz="1" w:space="0" w:color="000000"/>
            </w:tcBorders>
          </w:tcPr>
          <w:p w:rsidR="006F7971" w:rsidRDefault="006F7971"/>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terrestrial mammals, fat</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0.4</w:t>
            </w:r>
          </w:p>
        </w:tc>
        <w:tc>
          <w:tcPr>
            <w:tcW w:w="941" w:type="dxa"/>
            <w:tcBorders>
              <w:top w:val="single" w:sz="1" w:space="0" w:color="000000"/>
              <w:bottom w:val="single" w:sz="5" w:space="0" w:color="000000"/>
            </w:tcBorders>
          </w:tcPr>
          <w:p w:rsidR="006F7971" w:rsidRDefault="006F7971"/>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Cattle, liver</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0.03</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Pig, liver</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0.03</w:t>
            </w:r>
          </w:p>
        </w:tc>
        <w:tc>
          <w:tcPr>
            <w:tcW w:w="941" w:type="dxa"/>
            <w:tcBorders>
              <w:top w:val="single" w:sz="1" w:space="0" w:color="000000"/>
              <w:bottom w:val="single" w:sz="1" w:space="0" w:color="000000"/>
            </w:tcBorders>
          </w:tcPr>
          <w:p w:rsidR="006F7971" w:rsidRDefault="006F7971"/>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terrestrial mammals, liver</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0.03</w:t>
            </w:r>
          </w:p>
        </w:tc>
        <w:tc>
          <w:tcPr>
            <w:tcW w:w="941" w:type="dxa"/>
            <w:tcBorders>
              <w:top w:val="single" w:sz="1" w:space="0" w:color="000000"/>
              <w:bottom w:val="single" w:sz="5" w:space="0" w:color="000000"/>
            </w:tcBorders>
          </w:tcPr>
          <w:p w:rsidR="006F7971" w:rsidRDefault="006F7971"/>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Cattle, kidney</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0.02</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Pig, kidney</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0.02</w:t>
            </w:r>
          </w:p>
        </w:tc>
        <w:tc>
          <w:tcPr>
            <w:tcW w:w="941" w:type="dxa"/>
            <w:tcBorders>
              <w:top w:val="single" w:sz="1" w:space="0" w:color="000000"/>
              <w:bottom w:val="single" w:sz="1" w:space="0" w:color="000000"/>
            </w:tcBorders>
          </w:tcPr>
          <w:p w:rsidR="006F7971" w:rsidRDefault="006F7971"/>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terrestrial mammals, kidney</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0.02</w:t>
            </w:r>
          </w:p>
        </w:tc>
        <w:tc>
          <w:tcPr>
            <w:tcW w:w="941" w:type="dxa"/>
            <w:tcBorders>
              <w:top w:val="single" w:sz="1" w:space="0" w:color="000000"/>
              <w:bottom w:val="single" w:sz="5" w:space="0" w:color="000000"/>
            </w:tcBorders>
          </w:tcPr>
          <w:p w:rsidR="006F7971" w:rsidRDefault="006F7971"/>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Cattle, edible offal</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0.03</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Pig, edible offal</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0.03</w:t>
            </w:r>
          </w:p>
        </w:tc>
        <w:tc>
          <w:tcPr>
            <w:tcW w:w="941" w:type="dxa"/>
            <w:tcBorders>
              <w:top w:val="single" w:sz="1" w:space="0" w:color="000000"/>
              <w:bottom w:val="single" w:sz="1" w:space="0" w:color="000000"/>
            </w:tcBorders>
          </w:tcPr>
          <w:p w:rsidR="006F7971" w:rsidRDefault="006F7971"/>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terrestrial mammals, edible offal</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0.03</w:t>
            </w:r>
          </w:p>
        </w:tc>
        <w:tc>
          <w:tcPr>
            <w:tcW w:w="941" w:type="dxa"/>
            <w:tcBorders>
              <w:top w:val="single" w:sz="1" w:space="0" w:color="000000"/>
              <w:bottom w:val="single" w:sz="5" w:space="0" w:color="000000"/>
            </w:tcBorders>
          </w:tcPr>
          <w:p w:rsidR="006F7971" w:rsidRDefault="006F7971"/>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4"/>
        </w:trPr>
        <w:tc>
          <w:tcPr>
            <w:tcW w:w="4272" w:type="dxa"/>
            <w:tcBorders>
              <w:top w:val="single" w:sz="5" w:space="0" w:color="000000"/>
            </w:tcBorders>
          </w:tcPr>
          <w:p w:rsidR="006F7971" w:rsidRDefault="009D70E6">
            <w:pPr>
              <w:pStyle w:val="TableParagraph"/>
              <w:spacing w:line="213" w:lineRule="exact"/>
              <w:ind w:left="23"/>
              <w:rPr>
                <w:sz w:val="19"/>
              </w:rPr>
            </w:pPr>
            <w:r>
              <w:rPr>
                <w:w w:val="105"/>
                <w:sz w:val="19"/>
              </w:rPr>
              <w:t>Milk</w:t>
            </w:r>
          </w:p>
        </w:tc>
        <w:tc>
          <w:tcPr>
            <w:tcW w:w="367" w:type="dxa"/>
            <w:tcBorders>
              <w:top w:val="single" w:sz="5" w:space="0" w:color="000000"/>
              <w:right w:val="nil"/>
            </w:tcBorders>
          </w:tcPr>
          <w:p w:rsidR="006F7971" w:rsidRDefault="009D70E6">
            <w:pPr>
              <w:pStyle w:val="TableParagraph"/>
              <w:spacing w:line="213" w:lineRule="exact"/>
              <w:ind w:left="24"/>
              <w:rPr>
                <w:sz w:val="19"/>
              </w:rPr>
            </w:pPr>
            <w:r>
              <w:rPr>
                <w:w w:val="103"/>
                <w:sz w:val="19"/>
              </w:rPr>
              <w:t>●</w:t>
            </w:r>
          </w:p>
        </w:tc>
        <w:tc>
          <w:tcPr>
            <w:tcW w:w="632" w:type="dxa"/>
            <w:tcBorders>
              <w:top w:val="single" w:sz="5" w:space="0" w:color="000000"/>
              <w:left w:val="nil"/>
            </w:tcBorders>
          </w:tcPr>
          <w:p w:rsidR="006F7971" w:rsidRDefault="009D70E6">
            <w:pPr>
              <w:pStyle w:val="TableParagraph"/>
              <w:spacing w:line="213" w:lineRule="exact"/>
              <w:ind w:right="20"/>
              <w:jc w:val="right"/>
              <w:rPr>
                <w:sz w:val="19"/>
              </w:rPr>
            </w:pPr>
            <w:r>
              <w:rPr>
                <w:sz w:val="19"/>
              </w:rPr>
              <w:t>0.03</w:t>
            </w:r>
          </w:p>
        </w:tc>
        <w:tc>
          <w:tcPr>
            <w:tcW w:w="941" w:type="dxa"/>
            <w:tcBorders>
              <w:top w:val="single" w:sz="5" w:space="0" w:color="000000"/>
            </w:tcBorders>
            <w:shd w:val="clear" w:color="auto" w:fill="BFBFBF"/>
          </w:tcPr>
          <w:p w:rsidR="006F7971" w:rsidRDefault="009D70E6">
            <w:pPr>
              <w:pStyle w:val="TableParagraph"/>
              <w:spacing w:line="213" w:lineRule="exact"/>
              <w:ind w:right="20"/>
              <w:jc w:val="right"/>
              <w:rPr>
                <w:sz w:val="19"/>
              </w:rPr>
            </w:pPr>
            <w:r>
              <w:rPr>
                <w:sz w:val="19"/>
              </w:rPr>
              <w:t>0.1</w:t>
            </w:r>
          </w:p>
        </w:tc>
        <w:tc>
          <w:tcPr>
            <w:tcW w:w="1123" w:type="dxa"/>
            <w:tcBorders>
              <w:top w:val="single" w:sz="5" w:space="0" w:color="000000"/>
            </w:tcBorders>
          </w:tcPr>
          <w:p w:rsidR="006F7971" w:rsidRDefault="006F7971"/>
        </w:tc>
        <w:tc>
          <w:tcPr>
            <w:tcW w:w="721" w:type="dxa"/>
            <w:tcBorders>
              <w:top w:val="single" w:sz="5" w:space="0" w:color="000000"/>
              <w:right w:val="single" w:sz="5" w:space="0" w:color="000000"/>
            </w:tcBorders>
          </w:tcPr>
          <w:p w:rsidR="006F7971" w:rsidRDefault="006F7971"/>
        </w:tc>
        <w:tc>
          <w:tcPr>
            <w:tcW w:w="710" w:type="dxa"/>
            <w:tcBorders>
              <w:top w:val="single" w:sz="5" w:space="0" w:color="000000"/>
              <w:left w:val="single" w:sz="5" w:space="0" w:color="000000"/>
              <w:right w:val="single" w:sz="5" w:space="0" w:color="000000"/>
            </w:tcBorders>
          </w:tcPr>
          <w:p w:rsidR="006F7971" w:rsidRDefault="006F7971"/>
        </w:tc>
        <w:tc>
          <w:tcPr>
            <w:tcW w:w="968" w:type="dxa"/>
            <w:tcBorders>
              <w:top w:val="single" w:sz="5" w:space="0" w:color="000000"/>
              <w:left w:val="single" w:sz="5" w:space="0" w:color="000000"/>
            </w:tcBorders>
          </w:tcPr>
          <w:p w:rsidR="006F7971" w:rsidRDefault="006F7971"/>
        </w:tc>
      </w:tr>
    </w:tbl>
    <w:p w:rsidR="006F7971" w:rsidRDefault="006F7971">
      <w:pPr>
        <w:sectPr w:rsidR="006F7971">
          <w:pgSz w:w="11910" w:h="16840"/>
          <w:pgMar w:top="1300" w:right="960" w:bottom="640" w:left="960" w:header="0" w:footer="460" w:gutter="0"/>
          <w:cols w:space="720"/>
        </w:sectPr>
      </w:pPr>
    </w:p>
    <w:tbl>
      <w:tblPr>
        <w:tblW w:w="0" w:type="auto"/>
        <w:tblInd w:w="10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67"/>
        <w:gridCol w:w="632"/>
        <w:gridCol w:w="941"/>
        <w:gridCol w:w="1123"/>
        <w:gridCol w:w="721"/>
        <w:gridCol w:w="710"/>
        <w:gridCol w:w="969"/>
      </w:tblGrid>
      <w:tr w:rsidR="006F7971">
        <w:trPr>
          <w:trHeight w:hRule="exact" w:val="491"/>
        </w:trPr>
        <w:tc>
          <w:tcPr>
            <w:tcW w:w="4272"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1650" w:right="1634"/>
              <w:jc w:val="center"/>
              <w:rPr>
                <w:b/>
                <w:sz w:val="16"/>
              </w:rPr>
            </w:pPr>
            <w:r>
              <w:rPr>
                <w:b/>
                <w:w w:val="105"/>
                <w:sz w:val="16"/>
              </w:rPr>
              <w:t>Commodity</w:t>
            </w:r>
          </w:p>
        </w:tc>
        <w:tc>
          <w:tcPr>
            <w:tcW w:w="998" w:type="dxa"/>
            <w:gridSpan w:val="2"/>
            <w:vMerge w:val="restart"/>
          </w:tcPr>
          <w:p w:rsidR="006F7971" w:rsidRDefault="006F7971">
            <w:pPr>
              <w:pStyle w:val="TableParagraph"/>
              <w:spacing w:before="10"/>
              <w:rPr>
                <w:sz w:val="23"/>
              </w:rPr>
            </w:pPr>
          </w:p>
          <w:p w:rsidR="006F7971" w:rsidRDefault="009D70E6">
            <w:pPr>
              <w:pStyle w:val="TableParagraph"/>
              <w:ind w:left="309"/>
              <w:rPr>
                <w:b/>
                <w:sz w:val="16"/>
              </w:rPr>
            </w:pPr>
            <w:r>
              <w:rPr>
                <w:b/>
                <w:w w:val="105"/>
                <w:sz w:val="16"/>
              </w:rPr>
              <w:t>MRL</w:t>
            </w:r>
          </w:p>
          <w:p w:rsidR="006F7971" w:rsidRDefault="009D70E6">
            <w:pPr>
              <w:pStyle w:val="TableParagraph"/>
              <w:spacing w:before="44" w:line="307" w:lineRule="auto"/>
              <w:ind w:left="316" w:right="218" w:hanging="65"/>
              <w:rPr>
                <w:b/>
                <w:sz w:val="16"/>
              </w:rPr>
            </w:pPr>
            <w:r>
              <w:rPr>
                <w:b/>
                <w:w w:val="105"/>
                <w:sz w:val="16"/>
              </w:rPr>
              <w:t>(draft) ppm</w:t>
            </w:r>
          </w:p>
        </w:tc>
        <w:tc>
          <w:tcPr>
            <w:tcW w:w="941" w:type="dxa"/>
            <w:vMerge w:val="restart"/>
          </w:tcPr>
          <w:p w:rsidR="006F7971" w:rsidRDefault="006F7971">
            <w:pPr>
              <w:pStyle w:val="TableParagraph"/>
              <w:spacing w:before="10"/>
              <w:rPr>
                <w:sz w:val="23"/>
              </w:rPr>
            </w:pPr>
          </w:p>
          <w:p w:rsidR="006F7971" w:rsidRDefault="009D70E6">
            <w:pPr>
              <w:pStyle w:val="TableParagraph"/>
              <w:ind w:left="116" w:right="105"/>
              <w:jc w:val="center"/>
              <w:rPr>
                <w:b/>
                <w:sz w:val="16"/>
              </w:rPr>
            </w:pPr>
            <w:r>
              <w:rPr>
                <w:b/>
                <w:w w:val="105"/>
                <w:sz w:val="16"/>
              </w:rPr>
              <w:t>MRL</w:t>
            </w:r>
          </w:p>
          <w:p w:rsidR="006F7971" w:rsidRDefault="009D70E6">
            <w:pPr>
              <w:pStyle w:val="TableParagraph"/>
              <w:spacing w:before="51" w:line="297" w:lineRule="auto"/>
              <w:ind w:left="120" w:right="105"/>
              <w:jc w:val="center"/>
              <w:rPr>
                <w:b/>
                <w:sz w:val="16"/>
              </w:rPr>
            </w:pPr>
            <w:r>
              <w:rPr>
                <w:b/>
                <w:w w:val="105"/>
                <w:sz w:val="16"/>
              </w:rPr>
              <w:t>(current) ppm</w:t>
            </w:r>
          </w:p>
        </w:tc>
        <w:tc>
          <w:tcPr>
            <w:tcW w:w="1123"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67"/>
              <w:rPr>
                <w:b/>
                <w:sz w:val="16"/>
              </w:rPr>
            </w:pPr>
            <w:r>
              <w:rPr>
                <w:b/>
                <w:w w:val="105"/>
                <w:sz w:val="16"/>
              </w:rPr>
              <w:t>Registration</w:t>
            </w:r>
          </w:p>
        </w:tc>
        <w:tc>
          <w:tcPr>
            <w:tcW w:w="2400" w:type="dxa"/>
            <w:gridSpan w:val="3"/>
            <w:tcBorders>
              <w:bottom w:val="single" w:sz="5" w:space="0" w:color="000000"/>
            </w:tcBorders>
          </w:tcPr>
          <w:p w:rsidR="006F7971" w:rsidRDefault="009D70E6">
            <w:pPr>
              <w:pStyle w:val="TableParagraph"/>
              <w:spacing w:before="135"/>
              <w:ind w:left="580"/>
              <w:rPr>
                <w:b/>
                <w:sz w:val="16"/>
              </w:rPr>
            </w:pPr>
            <w:r>
              <w:rPr>
                <w:b/>
                <w:w w:val="105"/>
                <w:sz w:val="16"/>
              </w:rPr>
              <w:t>Reference MRL</w:t>
            </w:r>
          </w:p>
        </w:tc>
      </w:tr>
      <w:tr w:rsidR="006F7971">
        <w:trPr>
          <w:trHeight w:hRule="exact" w:val="490"/>
        </w:trPr>
        <w:tc>
          <w:tcPr>
            <w:tcW w:w="4272" w:type="dxa"/>
            <w:vMerge/>
            <w:tcBorders>
              <w:bottom w:val="double" w:sz="5" w:space="0" w:color="000000"/>
            </w:tcBorders>
          </w:tcPr>
          <w:p w:rsidR="006F7971" w:rsidRDefault="006F7971"/>
        </w:tc>
        <w:tc>
          <w:tcPr>
            <w:tcW w:w="998" w:type="dxa"/>
            <w:gridSpan w:val="2"/>
            <w:vMerge/>
            <w:tcBorders>
              <w:bottom w:val="double" w:sz="5" w:space="0" w:color="000000"/>
            </w:tcBorders>
          </w:tcPr>
          <w:p w:rsidR="006F7971" w:rsidRDefault="006F7971"/>
        </w:tc>
        <w:tc>
          <w:tcPr>
            <w:tcW w:w="941" w:type="dxa"/>
            <w:vMerge/>
            <w:tcBorders>
              <w:bottom w:val="double" w:sz="5" w:space="0" w:color="000000"/>
            </w:tcBorders>
          </w:tcPr>
          <w:p w:rsidR="006F7971" w:rsidRDefault="006F7971"/>
        </w:tc>
        <w:tc>
          <w:tcPr>
            <w:tcW w:w="1123" w:type="dxa"/>
            <w:vMerge/>
            <w:tcBorders>
              <w:bottom w:val="double" w:sz="5" w:space="0" w:color="000000"/>
            </w:tcBorders>
          </w:tcPr>
          <w:p w:rsidR="006F7971" w:rsidRDefault="006F7971"/>
        </w:tc>
        <w:tc>
          <w:tcPr>
            <w:tcW w:w="721" w:type="dxa"/>
            <w:tcBorders>
              <w:top w:val="single" w:sz="5" w:space="0" w:color="000000"/>
              <w:bottom w:val="double" w:sz="5" w:space="0" w:color="000000"/>
              <w:right w:val="single" w:sz="5" w:space="0" w:color="000000"/>
            </w:tcBorders>
          </w:tcPr>
          <w:p w:rsidR="006F7971" w:rsidRDefault="009D70E6">
            <w:pPr>
              <w:pStyle w:val="TableParagraph"/>
              <w:spacing w:before="22" w:line="295" w:lineRule="auto"/>
              <w:ind w:left="189" w:right="85" w:hanging="77"/>
              <w:rPr>
                <w:sz w:val="16"/>
              </w:rPr>
            </w:pPr>
            <w:r>
              <w:rPr>
                <w:w w:val="105"/>
                <w:sz w:val="16"/>
              </w:rPr>
              <w:t>Codex ppm</w:t>
            </w:r>
          </w:p>
        </w:tc>
        <w:tc>
          <w:tcPr>
            <w:tcW w:w="1679" w:type="dxa"/>
            <w:gridSpan w:val="2"/>
            <w:tcBorders>
              <w:top w:val="single" w:sz="5" w:space="0" w:color="000000"/>
              <w:left w:val="single" w:sz="5" w:space="0" w:color="000000"/>
              <w:bottom w:val="double" w:sz="5" w:space="0" w:color="000000"/>
            </w:tcBorders>
          </w:tcPr>
          <w:p w:rsidR="006F7971" w:rsidRDefault="009D70E6">
            <w:pPr>
              <w:pStyle w:val="TableParagraph"/>
              <w:spacing w:before="15" w:line="304" w:lineRule="auto"/>
              <w:ind w:left="674" w:right="494" w:hanging="144"/>
              <w:rPr>
                <w:sz w:val="16"/>
              </w:rPr>
            </w:pPr>
            <w:r>
              <w:rPr>
                <w:w w:val="105"/>
                <w:sz w:val="16"/>
              </w:rPr>
              <w:t>National ppm</w:t>
            </w:r>
          </w:p>
        </w:tc>
      </w:tr>
      <w:tr w:rsidR="006F7971">
        <w:trPr>
          <w:trHeight w:hRule="exact" w:val="245"/>
        </w:trPr>
        <w:tc>
          <w:tcPr>
            <w:tcW w:w="4272" w:type="dxa"/>
            <w:tcBorders>
              <w:top w:val="double" w:sz="5" w:space="0" w:color="000000"/>
              <w:bottom w:val="single" w:sz="1" w:space="0" w:color="000000"/>
            </w:tcBorders>
          </w:tcPr>
          <w:p w:rsidR="006F7971" w:rsidRDefault="009D70E6">
            <w:pPr>
              <w:pStyle w:val="TableParagraph"/>
              <w:spacing w:line="213" w:lineRule="exact"/>
              <w:ind w:left="23"/>
              <w:rPr>
                <w:sz w:val="19"/>
              </w:rPr>
            </w:pPr>
            <w:r>
              <w:rPr>
                <w:w w:val="105"/>
                <w:sz w:val="19"/>
              </w:rPr>
              <w:t>Chicken, muscle</w:t>
            </w:r>
          </w:p>
        </w:tc>
        <w:tc>
          <w:tcPr>
            <w:tcW w:w="367" w:type="dxa"/>
            <w:tcBorders>
              <w:top w:val="double" w:sz="5" w:space="0" w:color="000000"/>
              <w:bottom w:val="single" w:sz="1" w:space="0" w:color="000000"/>
              <w:right w:val="nil"/>
            </w:tcBorders>
          </w:tcPr>
          <w:p w:rsidR="006F7971" w:rsidRDefault="009D70E6">
            <w:pPr>
              <w:pStyle w:val="TableParagraph"/>
              <w:spacing w:line="213" w:lineRule="exact"/>
              <w:ind w:left="24"/>
              <w:rPr>
                <w:sz w:val="19"/>
              </w:rPr>
            </w:pPr>
            <w:r>
              <w:rPr>
                <w:w w:val="103"/>
                <w:sz w:val="19"/>
              </w:rPr>
              <w:t>●</w:t>
            </w:r>
          </w:p>
        </w:tc>
        <w:tc>
          <w:tcPr>
            <w:tcW w:w="632" w:type="dxa"/>
            <w:tcBorders>
              <w:top w:val="double" w:sz="5" w:space="0" w:color="000000"/>
              <w:left w:val="nil"/>
              <w:bottom w:val="single" w:sz="1" w:space="0" w:color="000000"/>
            </w:tcBorders>
          </w:tcPr>
          <w:p w:rsidR="006F7971" w:rsidRDefault="009D70E6">
            <w:pPr>
              <w:pStyle w:val="TableParagraph"/>
              <w:spacing w:line="213" w:lineRule="exact"/>
              <w:ind w:right="20"/>
              <w:jc w:val="right"/>
              <w:rPr>
                <w:sz w:val="19"/>
              </w:rPr>
            </w:pPr>
            <w:r>
              <w:rPr>
                <w:sz w:val="19"/>
              </w:rPr>
              <w:t>0.02</w:t>
            </w:r>
          </w:p>
        </w:tc>
        <w:tc>
          <w:tcPr>
            <w:tcW w:w="941" w:type="dxa"/>
            <w:tcBorders>
              <w:top w:val="double" w:sz="5" w:space="0" w:color="000000"/>
              <w:bottom w:val="single" w:sz="1" w:space="0" w:color="000000"/>
            </w:tcBorders>
            <w:shd w:val="clear" w:color="auto" w:fill="BFBFBF"/>
          </w:tcPr>
          <w:p w:rsidR="006F7971" w:rsidRDefault="009D70E6">
            <w:pPr>
              <w:pStyle w:val="TableParagraph"/>
              <w:spacing w:line="213" w:lineRule="exact"/>
              <w:ind w:right="20"/>
              <w:jc w:val="right"/>
              <w:rPr>
                <w:sz w:val="19"/>
              </w:rPr>
            </w:pPr>
            <w:r>
              <w:rPr>
                <w:sz w:val="19"/>
              </w:rPr>
              <w:t>0.1</w:t>
            </w:r>
          </w:p>
        </w:tc>
        <w:tc>
          <w:tcPr>
            <w:tcW w:w="1123" w:type="dxa"/>
            <w:tcBorders>
              <w:top w:val="double" w:sz="5" w:space="0" w:color="000000"/>
              <w:bottom w:val="single" w:sz="1" w:space="0" w:color="000000"/>
            </w:tcBorders>
          </w:tcPr>
          <w:p w:rsidR="006F7971" w:rsidRDefault="006F7971"/>
        </w:tc>
        <w:tc>
          <w:tcPr>
            <w:tcW w:w="721" w:type="dxa"/>
            <w:tcBorders>
              <w:top w:val="double" w:sz="5" w:space="0" w:color="000000"/>
              <w:bottom w:val="single" w:sz="1" w:space="0" w:color="000000"/>
              <w:right w:val="single" w:sz="5" w:space="0" w:color="000000"/>
            </w:tcBorders>
          </w:tcPr>
          <w:p w:rsidR="006F7971" w:rsidRDefault="006F7971"/>
        </w:tc>
        <w:tc>
          <w:tcPr>
            <w:tcW w:w="710" w:type="dxa"/>
            <w:tcBorders>
              <w:top w:val="double" w:sz="5" w:space="0" w:color="000000"/>
              <w:left w:val="single" w:sz="5" w:space="0" w:color="000000"/>
              <w:bottom w:val="single" w:sz="1" w:space="0" w:color="000000"/>
              <w:right w:val="single" w:sz="5" w:space="0" w:color="000000"/>
            </w:tcBorders>
          </w:tcPr>
          <w:p w:rsidR="006F7971" w:rsidRDefault="006F7971"/>
        </w:tc>
        <w:tc>
          <w:tcPr>
            <w:tcW w:w="968" w:type="dxa"/>
            <w:tcBorders>
              <w:top w:val="doub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muscle</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0.02</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fat</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0.2</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w w:val="103"/>
                <w:sz w:val="19"/>
              </w:rPr>
              <w:t>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fat</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0.2</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w w:val="103"/>
                <w:sz w:val="19"/>
              </w:rPr>
              <w:t>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liver</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0.02</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liver</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0.02</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kidney</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0.02</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kidney</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0.02</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edible offal</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0.02</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edible offal</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0.02</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eggs</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0.02</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0.2</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4"/>
        </w:trPr>
        <w:tc>
          <w:tcPr>
            <w:tcW w:w="4272" w:type="dxa"/>
            <w:tcBorders>
              <w:top w:val="single" w:sz="1" w:space="0" w:color="000000"/>
            </w:tcBorders>
          </w:tcPr>
          <w:p w:rsidR="006F7971" w:rsidRDefault="009D70E6">
            <w:pPr>
              <w:pStyle w:val="TableParagraph"/>
              <w:spacing w:line="218" w:lineRule="exact"/>
              <w:ind w:left="23"/>
              <w:rPr>
                <w:sz w:val="19"/>
              </w:rPr>
            </w:pPr>
            <w:r>
              <w:rPr>
                <w:w w:val="105"/>
                <w:sz w:val="19"/>
              </w:rPr>
              <w:t>Other poultry, eggs</w:t>
            </w:r>
          </w:p>
        </w:tc>
        <w:tc>
          <w:tcPr>
            <w:tcW w:w="367" w:type="dxa"/>
            <w:tcBorders>
              <w:top w:val="single" w:sz="1" w:space="0" w:color="000000"/>
              <w:right w:val="nil"/>
            </w:tcBorders>
          </w:tcPr>
          <w:p w:rsidR="006F7971" w:rsidRDefault="009D70E6">
            <w:pPr>
              <w:pStyle w:val="TableParagraph"/>
              <w:spacing w:line="218" w:lineRule="exact"/>
              <w:ind w:left="24"/>
              <w:rPr>
                <w:sz w:val="19"/>
              </w:rPr>
            </w:pPr>
            <w:r>
              <w:rPr>
                <w:w w:val="103"/>
                <w:sz w:val="19"/>
              </w:rPr>
              <w:t>●</w:t>
            </w:r>
          </w:p>
        </w:tc>
        <w:tc>
          <w:tcPr>
            <w:tcW w:w="632" w:type="dxa"/>
            <w:tcBorders>
              <w:top w:val="single" w:sz="1" w:space="0" w:color="000000"/>
              <w:left w:val="nil"/>
            </w:tcBorders>
          </w:tcPr>
          <w:p w:rsidR="006F7971" w:rsidRDefault="009D70E6">
            <w:pPr>
              <w:pStyle w:val="TableParagraph"/>
              <w:spacing w:line="218" w:lineRule="exact"/>
              <w:ind w:right="20"/>
              <w:jc w:val="right"/>
              <w:rPr>
                <w:sz w:val="19"/>
              </w:rPr>
            </w:pPr>
            <w:r>
              <w:rPr>
                <w:sz w:val="19"/>
              </w:rPr>
              <w:t>0.02</w:t>
            </w:r>
          </w:p>
        </w:tc>
        <w:tc>
          <w:tcPr>
            <w:tcW w:w="941" w:type="dxa"/>
            <w:tcBorders>
              <w:top w:val="single" w:sz="1" w:space="0" w:color="000000"/>
            </w:tcBorders>
            <w:shd w:val="clear" w:color="auto" w:fill="BFBFBF"/>
          </w:tcPr>
          <w:p w:rsidR="006F7971" w:rsidRDefault="009D70E6">
            <w:pPr>
              <w:pStyle w:val="TableParagraph"/>
              <w:spacing w:line="218" w:lineRule="exact"/>
              <w:ind w:right="20"/>
              <w:jc w:val="right"/>
              <w:rPr>
                <w:sz w:val="19"/>
              </w:rPr>
            </w:pPr>
            <w:r>
              <w:rPr>
                <w:sz w:val="19"/>
              </w:rPr>
              <w:t>0.2</w:t>
            </w:r>
          </w:p>
        </w:tc>
        <w:tc>
          <w:tcPr>
            <w:tcW w:w="1123" w:type="dxa"/>
            <w:tcBorders>
              <w:top w:val="single" w:sz="1" w:space="0" w:color="000000"/>
            </w:tcBorders>
          </w:tcPr>
          <w:p w:rsidR="006F7971" w:rsidRDefault="006F7971"/>
        </w:tc>
        <w:tc>
          <w:tcPr>
            <w:tcW w:w="721" w:type="dxa"/>
            <w:tcBorders>
              <w:top w:val="single" w:sz="1" w:space="0" w:color="000000"/>
              <w:right w:val="single" w:sz="5" w:space="0" w:color="000000"/>
            </w:tcBorders>
          </w:tcPr>
          <w:p w:rsidR="006F7971" w:rsidRDefault="006F7971"/>
        </w:tc>
        <w:tc>
          <w:tcPr>
            <w:tcW w:w="710" w:type="dxa"/>
            <w:tcBorders>
              <w:top w:val="single" w:sz="1" w:space="0" w:color="000000"/>
              <w:left w:val="single" w:sz="5" w:space="0" w:color="000000"/>
              <w:right w:val="single" w:sz="5" w:space="0" w:color="000000"/>
            </w:tcBorders>
          </w:tcPr>
          <w:p w:rsidR="006F7971" w:rsidRDefault="006F7971"/>
        </w:tc>
        <w:tc>
          <w:tcPr>
            <w:tcW w:w="968" w:type="dxa"/>
            <w:tcBorders>
              <w:top w:val="single" w:sz="1" w:space="0" w:color="000000"/>
              <w:left w:val="single" w:sz="5" w:space="0" w:color="000000"/>
            </w:tcBorders>
          </w:tcPr>
          <w:p w:rsidR="006F7971" w:rsidRDefault="006F7971"/>
        </w:tc>
      </w:tr>
    </w:tbl>
    <w:p w:rsidR="006F7971" w:rsidRDefault="006F7971">
      <w:pPr>
        <w:pStyle w:val="BodyText"/>
        <w:spacing w:before="3"/>
        <w:rPr>
          <w:sz w:val="7"/>
        </w:rPr>
      </w:pPr>
    </w:p>
    <w:p w:rsidR="006F7971" w:rsidRDefault="009D70E6">
      <w:pPr>
        <w:pStyle w:val="BodyText"/>
        <w:spacing w:before="100"/>
        <w:ind w:left="151"/>
      </w:pPr>
      <w:r>
        <w:rPr>
          <w:w w:val="105"/>
        </w:rPr>
        <w:t>The residue definition is chlorfluazuron only.</w:t>
      </w:r>
    </w:p>
    <w:p w:rsidR="006F7971" w:rsidRDefault="006F7971">
      <w:pPr>
        <w:pStyle w:val="BodyText"/>
        <w:spacing w:before="1"/>
      </w:pPr>
    </w:p>
    <w:p w:rsidR="006F7971" w:rsidRDefault="009D70E6">
      <w:pPr>
        <w:pStyle w:val="ListParagraph"/>
        <w:numPr>
          <w:ilvl w:val="0"/>
          <w:numId w:val="3"/>
        </w:numPr>
        <w:tabs>
          <w:tab w:val="left" w:pos="284"/>
        </w:tabs>
        <w:spacing w:line="261" w:lineRule="auto"/>
        <w:ind w:right="197" w:firstLine="0"/>
        <w:rPr>
          <w:sz w:val="19"/>
        </w:rPr>
      </w:pPr>
      <w:r>
        <w:rPr>
          <w:w w:val="105"/>
          <w:sz w:val="19"/>
        </w:rPr>
        <w:t>The</w:t>
      </w:r>
      <w:r>
        <w:rPr>
          <w:spacing w:val="-8"/>
          <w:w w:val="105"/>
          <w:sz w:val="19"/>
        </w:rPr>
        <w:t xml:space="preserve"> </w:t>
      </w:r>
      <w:r>
        <w:rPr>
          <w:w w:val="105"/>
          <w:sz w:val="19"/>
        </w:rPr>
        <w:t>uniform</w:t>
      </w:r>
      <w:r>
        <w:rPr>
          <w:spacing w:val="-11"/>
          <w:w w:val="105"/>
          <w:sz w:val="19"/>
        </w:rPr>
        <w:t xml:space="preserve"> </w:t>
      </w:r>
      <w:r>
        <w:rPr>
          <w:w w:val="105"/>
          <w:sz w:val="19"/>
        </w:rPr>
        <w:t>limit</w:t>
      </w:r>
      <w:r>
        <w:rPr>
          <w:spacing w:val="-9"/>
          <w:w w:val="105"/>
          <w:sz w:val="19"/>
        </w:rPr>
        <w:t xml:space="preserve"> </w:t>
      </w:r>
      <w:r>
        <w:rPr>
          <w:w w:val="105"/>
          <w:sz w:val="19"/>
        </w:rPr>
        <w:t>0.01</w:t>
      </w:r>
      <w:r>
        <w:rPr>
          <w:spacing w:val="-8"/>
          <w:w w:val="105"/>
          <w:sz w:val="19"/>
        </w:rPr>
        <w:t xml:space="preserve"> </w:t>
      </w:r>
      <w:r>
        <w:rPr>
          <w:w w:val="105"/>
          <w:sz w:val="19"/>
        </w:rPr>
        <w:t>ppm</w:t>
      </w:r>
      <w:r>
        <w:rPr>
          <w:spacing w:val="-11"/>
          <w:w w:val="105"/>
          <w:sz w:val="19"/>
        </w:rPr>
        <w:t xml:space="preserve"> </w:t>
      </w:r>
      <w:r>
        <w:rPr>
          <w:w w:val="105"/>
          <w:sz w:val="19"/>
        </w:rPr>
        <w:t>will</w:t>
      </w:r>
      <w:r>
        <w:rPr>
          <w:spacing w:val="-9"/>
          <w:w w:val="105"/>
          <w:sz w:val="19"/>
        </w:rPr>
        <w:t xml:space="preserve"> </w:t>
      </w:r>
      <w:r>
        <w:rPr>
          <w:w w:val="105"/>
          <w:sz w:val="19"/>
        </w:rPr>
        <w:t>be</w:t>
      </w:r>
      <w:r>
        <w:rPr>
          <w:spacing w:val="-8"/>
          <w:w w:val="105"/>
          <w:sz w:val="19"/>
        </w:rPr>
        <w:t xml:space="preserve"> </w:t>
      </w:r>
      <w:r>
        <w:rPr>
          <w:w w:val="105"/>
          <w:sz w:val="19"/>
        </w:rPr>
        <w:t>applied</w:t>
      </w:r>
      <w:r>
        <w:rPr>
          <w:spacing w:val="-8"/>
          <w:w w:val="105"/>
          <w:sz w:val="19"/>
        </w:rPr>
        <w:t xml:space="preserve"> </w:t>
      </w:r>
      <w:r>
        <w:rPr>
          <w:w w:val="105"/>
          <w:sz w:val="19"/>
        </w:rPr>
        <w:t>to</w:t>
      </w:r>
      <w:r>
        <w:rPr>
          <w:spacing w:val="-8"/>
          <w:w w:val="105"/>
          <w:sz w:val="19"/>
        </w:rPr>
        <w:t xml:space="preserve"> </w:t>
      </w:r>
      <w:r>
        <w:rPr>
          <w:w w:val="105"/>
          <w:sz w:val="19"/>
        </w:rPr>
        <w:t>commodities</w:t>
      </w:r>
      <w:r>
        <w:rPr>
          <w:spacing w:val="-9"/>
          <w:w w:val="105"/>
          <w:sz w:val="19"/>
        </w:rPr>
        <w:t xml:space="preserve"> </w:t>
      </w:r>
      <w:r>
        <w:rPr>
          <w:w w:val="105"/>
          <w:sz w:val="19"/>
        </w:rPr>
        <w:t>for</w:t>
      </w:r>
      <w:r>
        <w:rPr>
          <w:spacing w:val="-9"/>
          <w:w w:val="105"/>
          <w:sz w:val="19"/>
        </w:rPr>
        <w:t xml:space="preserve"> </w:t>
      </w:r>
      <w:r>
        <w:rPr>
          <w:w w:val="105"/>
          <w:sz w:val="19"/>
        </w:rPr>
        <w:t>which</w:t>
      </w:r>
      <w:r>
        <w:rPr>
          <w:spacing w:val="-8"/>
          <w:w w:val="105"/>
          <w:sz w:val="19"/>
        </w:rPr>
        <w:t xml:space="preserve"> </w:t>
      </w:r>
      <w:r>
        <w:rPr>
          <w:w w:val="105"/>
          <w:sz w:val="19"/>
        </w:rPr>
        <w:t>draft</w:t>
      </w:r>
      <w:r>
        <w:rPr>
          <w:spacing w:val="-9"/>
          <w:w w:val="105"/>
          <w:sz w:val="19"/>
        </w:rPr>
        <w:t xml:space="preserve"> </w:t>
      </w:r>
      <w:r>
        <w:rPr>
          <w:w w:val="105"/>
          <w:sz w:val="19"/>
        </w:rPr>
        <w:t>MRLs</w:t>
      </w:r>
      <w:r>
        <w:rPr>
          <w:spacing w:val="-9"/>
          <w:w w:val="105"/>
          <w:sz w:val="19"/>
        </w:rPr>
        <w:t xml:space="preserve"> </w:t>
      </w:r>
      <w:r>
        <w:rPr>
          <w:w w:val="105"/>
          <w:sz w:val="19"/>
        </w:rPr>
        <w:t>are</w:t>
      </w:r>
      <w:r>
        <w:rPr>
          <w:spacing w:val="-8"/>
          <w:w w:val="105"/>
          <w:sz w:val="19"/>
        </w:rPr>
        <w:t xml:space="preserve"> </w:t>
      </w:r>
      <w:r>
        <w:rPr>
          <w:w w:val="105"/>
          <w:sz w:val="19"/>
        </w:rPr>
        <w:t>not</w:t>
      </w:r>
      <w:r>
        <w:rPr>
          <w:spacing w:val="-9"/>
          <w:w w:val="105"/>
          <w:sz w:val="19"/>
        </w:rPr>
        <w:t xml:space="preserve"> </w:t>
      </w:r>
      <w:r>
        <w:rPr>
          <w:w w:val="105"/>
          <w:sz w:val="19"/>
        </w:rPr>
        <w:t>given</w:t>
      </w:r>
      <w:r>
        <w:rPr>
          <w:spacing w:val="-8"/>
          <w:w w:val="105"/>
          <w:sz w:val="19"/>
        </w:rPr>
        <w:t xml:space="preserve"> </w:t>
      </w:r>
      <w:r>
        <w:rPr>
          <w:w w:val="105"/>
          <w:sz w:val="19"/>
        </w:rPr>
        <w:t>in</w:t>
      </w:r>
      <w:r>
        <w:rPr>
          <w:spacing w:val="-8"/>
          <w:w w:val="105"/>
          <w:sz w:val="19"/>
        </w:rPr>
        <w:t xml:space="preserve"> </w:t>
      </w:r>
      <w:r>
        <w:rPr>
          <w:w w:val="105"/>
          <w:sz w:val="19"/>
        </w:rPr>
        <w:t>this</w:t>
      </w:r>
      <w:r>
        <w:rPr>
          <w:spacing w:val="-9"/>
          <w:w w:val="105"/>
          <w:sz w:val="19"/>
        </w:rPr>
        <w:t xml:space="preserve"> </w:t>
      </w:r>
      <w:r>
        <w:rPr>
          <w:w w:val="105"/>
          <w:sz w:val="19"/>
        </w:rPr>
        <w:t>table</w:t>
      </w:r>
      <w:r>
        <w:rPr>
          <w:spacing w:val="-8"/>
          <w:w w:val="105"/>
          <w:sz w:val="19"/>
        </w:rPr>
        <w:t xml:space="preserve"> </w:t>
      </w:r>
      <w:r>
        <w:rPr>
          <w:w w:val="105"/>
          <w:sz w:val="19"/>
        </w:rPr>
        <w:t>and to</w:t>
      </w:r>
      <w:r>
        <w:rPr>
          <w:spacing w:val="-12"/>
          <w:w w:val="105"/>
          <w:sz w:val="19"/>
        </w:rPr>
        <w:t xml:space="preserve"> </w:t>
      </w:r>
      <w:r>
        <w:rPr>
          <w:w w:val="105"/>
          <w:sz w:val="19"/>
        </w:rPr>
        <w:t>commodities</w:t>
      </w:r>
      <w:r>
        <w:rPr>
          <w:spacing w:val="-13"/>
          <w:w w:val="105"/>
          <w:sz w:val="19"/>
        </w:rPr>
        <w:t xml:space="preserve"> </w:t>
      </w:r>
      <w:r>
        <w:rPr>
          <w:w w:val="105"/>
          <w:sz w:val="19"/>
        </w:rPr>
        <w:t>not</w:t>
      </w:r>
      <w:r>
        <w:rPr>
          <w:spacing w:val="-13"/>
          <w:w w:val="105"/>
          <w:sz w:val="19"/>
        </w:rPr>
        <w:t xml:space="preserve"> </w:t>
      </w:r>
      <w:r>
        <w:rPr>
          <w:w w:val="105"/>
          <w:sz w:val="19"/>
        </w:rPr>
        <w:t>listed</w:t>
      </w:r>
      <w:r>
        <w:rPr>
          <w:spacing w:val="-12"/>
          <w:w w:val="105"/>
          <w:sz w:val="19"/>
        </w:rPr>
        <w:t xml:space="preserve"> </w:t>
      </w:r>
      <w:r>
        <w:rPr>
          <w:w w:val="105"/>
          <w:sz w:val="19"/>
        </w:rPr>
        <w:t>above.</w:t>
      </w:r>
    </w:p>
    <w:p w:rsidR="006F7971" w:rsidRDefault="009D70E6">
      <w:pPr>
        <w:pStyle w:val="ListParagraph"/>
        <w:numPr>
          <w:ilvl w:val="0"/>
          <w:numId w:val="3"/>
        </w:numPr>
        <w:tabs>
          <w:tab w:val="left" w:pos="284"/>
        </w:tabs>
        <w:spacing w:before="11"/>
        <w:ind w:left="283"/>
        <w:rPr>
          <w:sz w:val="19"/>
        </w:rPr>
      </w:pPr>
      <w:r>
        <w:rPr>
          <w:w w:val="105"/>
          <w:sz w:val="19"/>
        </w:rPr>
        <w:t>Shaded</w:t>
      </w:r>
      <w:r>
        <w:rPr>
          <w:spacing w:val="-15"/>
          <w:w w:val="105"/>
          <w:sz w:val="19"/>
        </w:rPr>
        <w:t xml:space="preserve"> </w:t>
      </w:r>
      <w:r>
        <w:rPr>
          <w:w w:val="105"/>
          <w:sz w:val="19"/>
        </w:rPr>
        <w:t>figures</w:t>
      </w:r>
      <w:r>
        <w:rPr>
          <w:spacing w:val="-16"/>
          <w:w w:val="105"/>
          <w:sz w:val="19"/>
        </w:rPr>
        <w:t xml:space="preserve"> </w:t>
      </w:r>
      <w:r>
        <w:rPr>
          <w:w w:val="105"/>
          <w:sz w:val="19"/>
        </w:rPr>
        <w:t>indicate</w:t>
      </w:r>
      <w:r>
        <w:rPr>
          <w:spacing w:val="-15"/>
          <w:w w:val="105"/>
          <w:sz w:val="19"/>
        </w:rPr>
        <w:t xml:space="preserve"> </w:t>
      </w:r>
      <w:r>
        <w:rPr>
          <w:w w:val="105"/>
          <w:sz w:val="19"/>
        </w:rPr>
        <w:t>provisional</w:t>
      </w:r>
      <w:r>
        <w:rPr>
          <w:spacing w:val="-16"/>
          <w:w w:val="105"/>
          <w:sz w:val="19"/>
        </w:rPr>
        <w:t xml:space="preserve"> </w:t>
      </w:r>
      <w:r>
        <w:rPr>
          <w:w w:val="105"/>
          <w:sz w:val="19"/>
        </w:rPr>
        <w:t>MRLs.</w:t>
      </w:r>
    </w:p>
    <w:p w:rsidR="006F7971" w:rsidRDefault="009D70E6">
      <w:pPr>
        <w:pStyle w:val="ListParagraph"/>
        <w:numPr>
          <w:ilvl w:val="0"/>
          <w:numId w:val="3"/>
        </w:numPr>
        <w:tabs>
          <w:tab w:val="left" w:pos="284"/>
        </w:tabs>
        <w:spacing w:before="31" w:line="261" w:lineRule="auto"/>
        <w:ind w:right="329" w:firstLine="0"/>
        <w:rPr>
          <w:sz w:val="19"/>
        </w:rPr>
      </w:pPr>
      <w:r>
        <w:rPr>
          <w:w w:val="105"/>
          <w:sz w:val="19"/>
        </w:rPr>
        <w:t>In</w:t>
      </w:r>
      <w:r>
        <w:rPr>
          <w:spacing w:val="-7"/>
          <w:w w:val="105"/>
          <w:sz w:val="19"/>
        </w:rPr>
        <w:t xml:space="preserve"> </w:t>
      </w:r>
      <w:r>
        <w:rPr>
          <w:w w:val="105"/>
          <w:sz w:val="19"/>
        </w:rPr>
        <w:t>the</w:t>
      </w:r>
      <w:r>
        <w:rPr>
          <w:spacing w:val="-7"/>
          <w:w w:val="105"/>
          <w:sz w:val="19"/>
        </w:rPr>
        <w:t xml:space="preserve"> </w:t>
      </w:r>
      <w:r>
        <w:rPr>
          <w:w w:val="105"/>
          <w:sz w:val="19"/>
        </w:rPr>
        <w:t>Commodity</w:t>
      </w:r>
      <w:r>
        <w:rPr>
          <w:spacing w:val="-13"/>
          <w:w w:val="105"/>
          <w:sz w:val="19"/>
        </w:rPr>
        <w:t xml:space="preserve"> </w:t>
      </w:r>
      <w:r>
        <w:rPr>
          <w:w w:val="105"/>
          <w:sz w:val="19"/>
        </w:rPr>
        <w:t>column,</w:t>
      </w:r>
      <w:r>
        <w:rPr>
          <w:spacing w:val="-8"/>
          <w:w w:val="105"/>
          <w:sz w:val="19"/>
        </w:rPr>
        <w:t xml:space="preserve"> </w:t>
      </w:r>
      <w:r>
        <w:rPr>
          <w:w w:val="105"/>
          <w:sz w:val="19"/>
        </w:rPr>
        <w:t>for</w:t>
      </w:r>
      <w:r>
        <w:rPr>
          <w:spacing w:val="-9"/>
          <w:w w:val="105"/>
          <w:sz w:val="19"/>
        </w:rPr>
        <w:t xml:space="preserve"> </w:t>
      </w:r>
      <w:r>
        <w:rPr>
          <w:w w:val="105"/>
          <w:sz w:val="19"/>
        </w:rPr>
        <w:t>the</w:t>
      </w:r>
      <w:r>
        <w:rPr>
          <w:spacing w:val="-7"/>
          <w:w w:val="105"/>
          <w:sz w:val="19"/>
        </w:rPr>
        <w:t xml:space="preserve"> </w:t>
      </w:r>
      <w:r>
        <w:rPr>
          <w:w w:val="105"/>
          <w:sz w:val="19"/>
        </w:rPr>
        <w:t>food</w:t>
      </w:r>
      <w:r>
        <w:rPr>
          <w:spacing w:val="-7"/>
          <w:w w:val="105"/>
          <w:sz w:val="19"/>
        </w:rPr>
        <w:t xml:space="preserve"> </w:t>
      </w:r>
      <w:r>
        <w:rPr>
          <w:w w:val="105"/>
          <w:sz w:val="19"/>
        </w:rPr>
        <w:t>categories</w:t>
      </w:r>
      <w:r>
        <w:rPr>
          <w:spacing w:val="-8"/>
          <w:w w:val="105"/>
          <w:sz w:val="19"/>
        </w:rPr>
        <w:t xml:space="preserve"> </w:t>
      </w:r>
      <w:r>
        <w:rPr>
          <w:w w:val="105"/>
          <w:sz w:val="19"/>
        </w:rPr>
        <w:t>to</w:t>
      </w:r>
      <w:r>
        <w:rPr>
          <w:spacing w:val="-7"/>
          <w:w w:val="105"/>
          <w:sz w:val="19"/>
        </w:rPr>
        <w:t xml:space="preserve"> </w:t>
      </w:r>
      <w:r>
        <w:rPr>
          <w:w w:val="105"/>
          <w:sz w:val="19"/>
        </w:rPr>
        <w:t>which</w:t>
      </w:r>
      <w:r>
        <w:rPr>
          <w:spacing w:val="-7"/>
          <w:w w:val="105"/>
          <w:sz w:val="19"/>
        </w:rPr>
        <w:t xml:space="preserve"> </w:t>
      </w:r>
      <w:r>
        <w:rPr>
          <w:w w:val="105"/>
          <w:sz w:val="19"/>
        </w:rPr>
        <w:t>the</w:t>
      </w:r>
      <w:r>
        <w:rPr>
          <w:spacing w:val="-7"/>
          <w:w w:val="105"/>
          <w:sz w:val="19"/>
        </w:rPr>
        <w:t xml:space="preserve"> </w:t>
      </w:r>
      <w:r>
        <w:rPr>
          <w:w w:val="105"/>
          <w:sz w:val="19"/>
        </w:rPr>
        <w:t>word</w:t>
      </w:r>
      <w:r>
        <w:rPr>
          <w:spacing w:val="-7"/>
          <w:w w:val="105"/>
          <w:sz w:val="19"/>
        </w:rPr>
        <w:t xml:space="preserve"> </w:t>
      </w:r>
      <w:r>
        <w:rPr>
          <w:w w:val="105"/>
          <w:sz w:val="19"/>
        </w:rPr>
        <w:t>other</w:t>
      </w:r>
      <w:r>
        <w:rPr>
          <w:spacing w:val="-9"/>
          <w:w w:val="105"/>
          <w:sz w:val="19"/>
        </w:rPr>
        <w:t xml:space="preserve"> </w:t>
      </w:r>
      <w:r>
        <w:rPr>
          <w:w w:val="105"/>
          <w:sz w:val="19"/>
        </w:rPr>
        <w:t>is</w:t>
      </w:r>
      <w:r>
        <w:rPr>
          <w:spacing w:val="-8"/>
          <w:w w:val="105"/>
          <w:sz w:val="19"/>
        </w:rPr>
        <w:t xml:space="preserve"> </w:t>
      </w:r>
      <w:r>
        <w:rPr>
          <w:w w:val="105"/>
          <w:sz w:val="19"/>
        </w:rPr>
        <w:t>added,</w:t>
      </w:r>
      <w:r>
        <w:rPr>
          <w:spacing w:val="-8"/>
          <w:w w:val="105"/>
          <w:sz w:val="19"/>
        </w:rPr>
        <w:t xml:space="preserve"> </w:t>
      </w:r>
      <w:r>
        <w:rPr>
          <w:w w:val="105"/>
          <w:sz w:val="19"/>
        </w:rPr>
        <w:t>refer</w:t>
      </w:r>
      <w:r>
        <w:rPr>
          <w:spacing w:val="-9"/>
          <w:w w:val="105"/>
          <w:sz w:val="19"/>
        </w:rPr>
        <w:t xml:space="preserve"> </w:t>
      </w:r>
      <w:r>
        <w:rPr>
          <w:w w:val="105"/>
          <w:sz w:val="19"/>
        </w:rPr>
        <w:t>to</w:t>
      </w:r>
      <w:r>
        <w:rPr>
          <w:spacing w:val="-7"/>
          <w:w w:val="105"/>
          <w:sz w:val="19"/>
        </w:rPr>
        <w:t xml:space="preserve"> </w:t>
      </w:r>
      <w:r>
        <w:rPr>
          <w:w w:val="105"/>
          <w:sz w:val="19"/>
        </w:rPr>
        <w:t>the</w:t>
      </w:r>
      <w:r>
        <w:rPr>
          <w:spacing w:val="-7"/>
          <w:w w:val="105"/>
          <w:sz w:val="19"/>
        </w:rPr>
        <w:t xml:space="preserve"> </w:t>
      </w:r>
      <w:r>
        <w:rPr>
          <w:w w:val="105"/>
          <w:sz w:val="19"/>
        </w:rPr>
        <w:t>Notes</w:t>
      </w:r>
      <w:r>
        <w:rPr>
          <w:spacing w:val="-8"/>
          <w:w w:val="105"/>
          <w:sz w:val="19"/>
        </w:rPr>
        <w:t xml:space="preserve"> </w:t>
      </w:r>
      <w:r>
        <w:rPr>
          <w:w w:val="105"/>
          <w:sz w:val="19"/>
        </w:rPr>
        <w:t>given in</w:t>
      </w:r>
      <w:r>
        <w:rPr>
          <w:spacing w:val="-8"/>
          <w:w w:val="105"/>
          <w:sz w:val="19"/>
        </w:rPr>
        <w:t xml:space="preserve"> </w:t>
      </w:r>
      <w:r>
        <w:rPr>
          <w:w w:val="105"/>
          <w:sz w:val="19"/>
        </w:rPr>
        <w:t>the</w:t>
      </w:r>
      <w:r>
        <w:rPr>
          <w:spacing w:val="-8"/>
          <w:w w:val="105"/>
          <w:sz w:val="19"/>
        </w:rPr>
        <w:t xml:space="preserve"> </w:t>
      </w:r>
      <w:r>
        <w:rPr>
          <w:w w:val="105"/>
          <w:sz w:val="19"/>
        </w:rPr>
        <w:t>last</w:t>
      </w:r>
      <w:r>
        <w:rPr>
          <w:spacing w:val="-9"/>
          <w:w w:val="105"/>
          <w:sz w:val="19"/>
        </w:rPr>
        <w:t xml:space="preserve"> </w:t>
      </w:r>
      <w:r>
        <w:rPr>
          <w:w w:val="105"/>
          <w:sz w:val="19"/>
        </w:rPr>
        <w:t>two</w:t>
      </w:r>
      <w:r>
        <w:rPr>
          <w:spacing w:val="-8"/>
          <w:w w:val="105"/>
          <w:sz w:val="19"/>
        </w:rPr>
        <w:t xml:space="preserve"> </w:t>
      </w:r>
      <w:r>
        <w:rPr>
          <w:w w:val="105"/>
          <w:sz w:val="19"/>
        </w:rPr>
        <w:t>pages</w:t>
      </w:r>
      <w:r>
        <w:rPr>
          <w:spacing w:val="-9"/>
          <w:w w:val="105"/>
          <w:sz w:val="19"/>
        </w:rPr>
        <w:t xml:space="preserve"> </w:t>
      </w:r>
      <w:r>
        <w:rPr>
          <w:w w:val="105"/>
          <w:sz w:val="19"/>
        </w:rPr>
        <w:t>of</w:t>
      </w:r>
      <w:r>
        <w:rPr>
          <w:spacing w:val="-6"/>
          <w:w w:val="105"/>
          <w:sz w:val="19"/>
        </w:rPr>
        <w:t xml:space="preserve"> </w:t>
      </w:r>
      <w:r>
        <w:rPr>
          <w:w w:val="105"/>
          <w:sz w:val="19"/>
        </w:rPr>
        <w:t>the</w:t>
      </w:r>
      <w:r>
        <w:rPr>
          <w:spacing w:val="-8"/>
          <w:w w:val="105"/>
          <w:sz w:val="19"/>
        </w:rPr>
        <w:t xml:space="preserve"> </w:t>
      </w:r>
      <w:r>
        <w:rPr>
          <w:w w:val="105"/>
          <w:sz w:val="19"/>
        </w:rPr>
        <w:t>Attachment.</w:t>
      </w:r>
    </w:p>
    <w:p w:rsidR="006F7971" w:rsidRDefault="009D70E6">
      <w:pPr>
        <w:pStyle w:val="BodyText"/>
        <w:spacing w:line="222" w:lineRule="exact"/>
        <w:ind w:left="280"/>
      </w:pPr>
      <w:r>
        <w:rPr>
          <w:rFonts w:ascii="MS UI Gothic" w:eastAsia="MS UI Gothic" w:hAnsi="MS UI Gothic" w:hint="eastAsia"/>
          <w:w w:val="105"/>
        </w:rPr>
        <w:t>●：</w:t>
      </w:r>
      <w:r>
        <w:rPr>
          <w:w w:val="105"/>
        </w:rPr>
        <w:t>Commodities for which MRLs are to be lowered or deleted.</w:t>
      </w:r>
    </w:p>
    <w:p w:rsidR="006F7971" w:rsidRDefault="009D70E6">
      <w:pPr>
        <w:pStyle w:val="BodyText"/>
        <w:spacing w:line="245" w:lineRule="exact"/>
        <w:ind w:left="280"/>
      </w:pPr>
      <w:r>
        <w:rPr>
          <w:rFonts w:ascii="MS UI Gothic" w:eastAsia="MS UI Gothic" w:hAnsi="MS UI Gothic" w:hint="eastAsia"/>
          <w:w w:val="105"/>
        </w:rPr>
        <w:t>○：</w:t>
      </w:r>
      <w:r>
        <w:rPr>
          <w:w w:val="105"/>
        </w:rPr>
        <w:t>Commodities for which MRLs are to be maintained, increased or newly set.</w:t>
      </w:r>
    </w:p>
    <w:p w:rsidR="006F7971" w:rsidRDefault="009D70E6">
      <w:pPr>
        <w:pStyle w:val="BodyText"/>
        <w:spacing w:line="253" w:lineRule="exact"/>
        <w:ind w:left="348"/>
      </w:pPr>
      <w:r>
        <w:rPr>
          <w:w w:val="105"/>
        </w:rPr>
        <w:t>§</w:t>
      </w:r>
      <w:r>
        <w:rPr>
          <w:rFonts w:ascii="MS Gothic" w:eastAsia="MS Gothic" w:hAnsi="MS Gothic" w:hint="eastAsia"/>
          <w:w w:val="105"/>
        </w:rPr>
        <w:t>：</w:t>
      </w:r>
      <w:r>
        <w:rPr>
          <w:w w:val="105"/>
        </w:rPr>
        <w:t>Permitted for use in Japan.</w:t>
      </w:r>
    </w:p>
    <w:p w:rsidR="006F7971" w:rsidRDefault="006F7971">
      <w:pPr>
        <w:spacing w:line="253" w:lineRule="exact"/>
        <w:sectPr w:rsidR="006F7971">
          <w:pgSz w:w="11910" w:h="16840"/>
          <w:pgMar w:top="1300" w:right="960" w:bottom="640" w:left="960" w:header="0" w:footer="460" w:gutter="0"/>
          <w:cols w:space="720"/>
        </w:sectPr>
      </w:pPr>
    </w:p>
    <w:p w:rsidR="006F7971" w:rsidRDefault="009D70E6">
      <w:pPr>
        <w:pStyle w:val="Heading4"/>
        <w:spacing w:before="79"/>
        <w:ind w:left="153"/>
        <w:jc w:val="left"/>
        <w:rPr>
          <w:rFonts w:ascii="Arial"/>
        </w:rPr>
      </w:pPr>
      <w:proofErr w:type="spellStart"/>
      <w:r>
        <w:rPr>
          <w:rFonts w:ascii="Arial"/>
        </w:rPr>
        <w:lastRenderedPageBreak/>
        <w:t>Chlormequat</w:t>
      </w:r>
      <w:proofErr w:type="spellEnd"/>
    </w:p>
    <w:p w:rsidR="006F7971" w:rsidRDefault="006F7971">
      <w:pPr>
        <w:pStyle w:val="BodyText"/>
        <w:spacing w:before="7" w:after="1"/>
        <w:rPr>
          <w:sz w:val="18"/>
        </w:rPr>
      </w:pPr>
    </w:p>
    <w:tbl>
      <w:tblPr>
        <w:tblW w:w="0" w:type="auto"/>
        <w:tblInd w:w="10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449"/>
        <w:gridCol w:w="549"/>
        <w:gridCol w:w="941"/>
        <w:gridCol w:w="1123"/>
        <w:gridCol w:w="721"/>
        <w:gridCol w:w="710"/>
        <w:gridCol w:w="969"/>
      </w:tblGrid>
      <w:tr w:rsidR="006F7971">
        <w:trPr>
          <w:trHeight w:hRule="exact" w:val="491"/>
        </w:trPr>
        <w:tc>
          <w:tcPr>
            <w:tcW w:w="4272" w:type="dxa"/>
            <w:vMerge w:val="restart"/>
          </w:tcPr>
          <w:p w:rsidR="006F7971" w:rsidRDefault="006F7971">
            <w:pPr>
              <w:pStyle w:val="TableParagraph"/>
              <w:rPr>
                <w:sz w:val="18"/>
              </w:rPr>
            </w:pPr>
          </w:p>
          <w:p w:rsidR="006F7971" w:rsidRDefault="006F7971">
            <w:pPr>
              <w:pStyle w:val="TableParagraph"/>
              <w:spacing w:before="6"/>
              <w:rPr>
                <w:sz w:val="26"/>
              </w:rPr>
            </w:pPr>
          </w:p>
          <w:p w:rsidR="006F7971" w:rsidRDefault="009D70E6">
            <w:pPr>
              <w:pStyle w:val="TableParagraph"/>
              <w:ind w:left="1650" w:right="1634"/>
              <w:jc w:val="center"/>
              <w:rPr>
                <w:b/>
                <w:sz w:val="16"/>
              </w:rPr>
            </w:pPr>
            <w:r>
              <w:rPr>
                <w:b/>
                <w:w w:val="105"/>
                <w:sz w:val="16"/>
              </w:rPr>
              <w:t>Commodity</w:t>
            </w:r>
          </w:p>
        </w:tc>
        <w:tc>
          <w:tcPr>
            <w:tcW w:w="998" w:type="dxa"/>
            <w:gridSpan w:val="2"/>
            <w:vMerge w:val="restart"/>
          </w:tcPr>
          <w:p w:rsidR="006F7971" w:rsidRDefault="006F7971">
            <w:pPr>
              <w:pStyle w:val="TableParagraph"/>
              <w:spacing w:before="1"/>
              <w:rPr>
                <w:sz w:val="24"/>
              </w:rPr>
            </w:pPr>
          </w:p>
          <w:p w:rsidR="006F7971" w:rsidRDefault="009D70E6">
            <w:pPr>
              <w:pStyle w:val="TableParagraph"/>
              <w:ind w:left="309"/>
              <w:rPr>
                <w:b/>
                <w:sz w:val="16"/>
              </w:rPr>
            </w:pPr>
            <w:r>
              <w:rPr>
                <w:b/>
                <w:w w:val="105"/>
                <w:sz w:val="16"/>
              </w:rPr>
              <w:t>MRL</w:t>
            </w:r>
          </w:p>
          <w:p w:rsidR="006F7971" w:rsidRDefault="009D70E6">
            <w:pPr>
              <w:pStyle w:val="TableParagraph"/>
              <w:spacing w:before="44" w:line="307" w:lineRule="auto"/>
              <w:ind w:left="316" w:right="218" w:hanging="65"/>
              <w:rPr>
                <w:b/>
                <w:sz w:val="16"/>
              </w:rPr>
            </w:pPr>
            <w:r>
              <w:rPr>
                <w:b/>
                <w:w w:val="105"/>
                <w:sz w:val="16"/>
              </w:rPr>
              <w:t>(draft) ppm</w:t>
            </w:r>
          </w:p>
        </w:tc>
        <w:tc>
          <w:tcPr>
            <w:tcW w:w="941" w:type="dxa"/>
            <w:vMerge w:val="restart"/>
          </w:tcPr>
          <w:p w:rsidR="006F7971" w:rsidRDefault="006F7971">
            <w:pPr>
              <w:pStyle w:val="TableParagraph"/>
              <w:spacing w:before="1"/>
              <w:rPr>
                <w:sz w:val="24"/>
              </w:rPr>
            </w:pPr>
          </w:p>
          <w:p w:rsidR="006F7971" w:rsidRDefault="009D70E6">
            <w:pPr>
              <w:pStyle w:val="TableParagraph"/>
              <w:ind w:left="116" w:right="105"/>
              <w:jc w:val="center"/>
              <w:rPr>
                <w:b/>
                <w:sz w:val="16"/>
              </w:rPr>
            </w:pPr>
            <w:r>
              <w:rPr>
                <w:b/>
                <w:w w:val="105"/>
                <w:sz w:val="16"/>
              </w:rPr>
              <w:t>MRL</w:t>
            </w:r>
          </w:p>
          <w:p w:rsidR="006F7971" w:rsidRDefault="009D70E6">
            <w:pPr>
              <w:pStyle w:val="TableParagraph"/>
              <w:spacing w:before="51" w:line="297" w:lineRule="auto"/>
              <w:ind w:left="120" w:right="105"/>
              <w:jc w:val="center"/>
              <w:rPr>
                <w:b/>
                <w:sz w:val="16"/>
              </w:rPr>
            </w:pPr>
            <w:r>
              <w:rPr>
                <w:b/>
                <w:w w:val="105"/>
                <w:sz w:val="16"/>
              </w:rPr>
              <w:t>(current) ppm</w:t>
            </w:r>
          </w:p>
        </w:tc>
        <w:tc>
          <w:tcPr>
            <w:tcW w:w="1123" w:type="dxa"/>
            <w:vMerge w:val="restart"/>
          </w:tcPr>
          <w:p w:rsidR="006F7971" w:rsidRDefault="006F7971">
            <w:pPr>
              <w:pStyle w:val="TableParagraph"/>
              <w:rPr>
                <w:sz w:val="18"/>
              </w:rPr>
            </w:pPr>
          </w:p>
          <w:p w:rsidR="006F7971" w:rsidRDefault="006F7971">
            <w:pPr>
              <w:pStyle w:val="TableParagraph"/>
              <w:spacing w:before="6"/>
              <w:rPr>
                <w:sz w:val="26"/>
              </w:rPr>
            </w:pPr>
          </w:p>
          <w:p w:rsidR="006F7971" w:rsidRDefault="009D70E6">
            <w:pPr>
              <w:pStyle w:val="TableParagraph"/>
              <w:ind w:left="67"/>
              <w:rPr>
                <w:b/>
                <w:sz w:val="16"/>
              </w:rPr>
            </w:pPr>
            <w:r>
              <w:rPr>
                <w:b/>
                <w:w w:val="105"/>
                <w:sz w:val="16"/>
              </w:rPr>
              <w:t>Registration</w:t>
            </w:r>
          </w:p>
        </w:tc>
        <w:tc>
          <w:tcPr>
            <w:tcW w:w="2400" w:type="dxa"/>
            <w:gridSpan w:val="3"/>
            <w:tcBorders>
              <w:bottom w:val="single" w:sz="5" w:space="0" w:color="000000"/>
            </w:tcBorders>
          </w:tcPr>
          <w:p w:rsidR="006F7971" w:rsidRDefault="009D70E6">
            <w:pPr>
              <w:pStyle w:val="TableParagraph"/>
              <w:spacing w:before="138"/>
              <w:ind w:left="580"/>
              <w:rPr>
                <w:b/>
                <w:sz w:val="16"/>
              </w:rPr>
            </w:pPr>
            <w:r>
              <w:rPr>
                <w:b/>
                <w:w w:val="105"/>
                <w:sz w:val="16"/>
              </w:rPr>
              <w:t>Reference MRL</w:t>
            </w:r>
          </w:p>
        </w:tc>
      </w:tr>
      <w:tr w:rsidR="006F7971">
        <w:trPr>
          <w:trHeight w:hRule="exact" w:val="490"/>
        </w:trPr>
        <w:tc>
          <w:tcPr>
            <w:tcW w:w="4272" w:type="dxa"/>
            <w:vMerge/>
            <w:tcBorders>
              <w:bottom w:val="double" w:sz="5" w:space="0" w:color="000000"/>
            </w:tcBorders>
          </w:tcPr>
          <w:p w:rsidR="006F7971" w:rsidRDefault="006F7971"/>
        </w:tc>
        <w:tc>
          <w:tcPr>
            <w:tcW w:w="998" w:type="dxa"/>
            <w:gridSpan w:val="2"/>
            <w:vMerge/>
            <w:tcBorders>
              <w:bottom w:val="double" w:sz="5" w:space="0" w:color="000000"/>
            </w:tcBorders>
          </w:tcPr>
          <w:p w:rsidR="006F7971" w:rsidRDefault="006F7971"/>
        </w:tc>
        <w:tc>
          <w:tcPr>
            <w:tcW w:w="941" w:type="dxa"/>
            <w:vMerge/>
            <w:tcBorders>
              <w:bottom w:val="double" w:sz="5" w:space="0" w:color="000000"/>
            </w:tcBorders>
          </w:tcPr>
          <w:p w:rsidR="006F7971" w:rsidRDefault="006F7971"/>
        </w:tc>
        <w:tc>
          <w:tcPr>
            <w:tcW w:w="1123" w:type="dxa"/>
            <w:vMerge/>
            <w:tcBorders>
              <w:bottom w:val="double" w:sz="5" w:space="0" w:color="000000"/>
            </w:tcBorders>
          </w:tcPr>
          <w:p w:rsidR="006F7971" w:rsidRDefault="006F7971"/>
        </w:tc>
        <w:tc>
          <w:tcPr>
            <w:tcW w:w="721" w:type="dxa"/>
            <w:tcBorders>
              <w:top w:val="single" w:sz="5" w:space="0" w:color="000000"/>
              <w:bottom w:val="double" w:sz="5" w:space="0" w:color="000000"/>
              <w:right w:val="single" w:sz="5" w:space="0" w:color="000000"/>
            </w:tcBorders>
          </w:tcPr>
          <w:p w:rsidR="006F7971" w:rsidRDefault="009D70E6">
            <w:pPr>
              <w:pStyle w:val="TableParagraph"/>
              <w:spacing w:before="25" w:line="295" w:lineRule="auto"/>
              <w:ind w:left="189" w:right="85" w:hanging="77"/>
              <w:rPr>
                <w:sz w:val="16"/>
              </w:rPr>
            </w:pPr>
            <w:r>
              <w:rPr>
                <w:w w:val="105"/>
                <w:sz w:val="16"/>
              </w:rPr>
              <w:t>Codex ppm</w:t>
            </w:r>
          </w:p>
        </w:tc>
        <w:tc>
          <w:tcPr>
            <w:tcW w:w="1679" w:type="dxa"/>
            <w:gridSpan w:val="2"/>
            <w:tcBorders>
              <w:top w:val="single" w:sz="5" w:space="0" w:color="000000"/>
              <w:left w:val="single" w:sz="5" w:space="0" w:color="000000"/>
              <w:bottom w:val="double" w:sz="5" w:space="0" w:color="000000"/>
            </w:tcBorders>
          </w:tcPr>
          <w:p w:rsidR="006F7971" w:rsidRDefault="009D70E6">
            <w:pPr>
              <w:pStyle w:val="TableParagraph"/>
              <w:spacing w:before="18" w:line="304" w:lineRule="auto"/>
              <w:ind w:left="674" w:right="494" w:hanging="144"/>
              <w:rPr>
                <w:sz w:val="16"/>
              </w:rPr>
            </w:pPr>
            <w:r>
              <w:rPr>
                <w:w w:val="105"/>
                <w:sz w:val="16"/>
              </w:rPr>
              <w:t>National ppm</w:t>
            </w:r>
          </w:p>
        </w:tc>
      </w:tr>
      <w:tr w:rsidR="006F7971">
        <w:trPr>
          <w:trHeight w:hRule="exact" w:val="245"/>
        </w:trPr>
        <w:tc>
          <w:tcPr>
            <w:tcW w:w="4272" w:type="dxa"/>
            <w:tcBorders>
              <w:top w:val="double" w:sz="5" w:space="0" w:color="000000"/>
              <w:bottom w:val="single" w:sz="5" w:space="0" w:color="000000"/>
            </w:tcBorders>
          </w:tcPr>
          <w:p w:rsidR="006F7971" w:rsidRDefault="009D70E6">
            <w:pPr>
              <w:pStyle w:val="TableParagraph"/>
              <w:spacing w:line="215" w:lineRule="exact"/>
              <w:ind w:left="23"/>
              <w:rPr>
                <w:sz w:val="19"/>
              </w:rPr>
            </w:pPr>
            <w:r>
              <w:rPr>
                <w:w w:val="105"/>
                <w:sz w:val="19"/>
              </w:rPr>
              <w:t>Rice (brown rice)</w:t>
            </w:r>
          </w:p>
        </w:tc>
        <w:tc>
          <w:tcPr>
            <w:tcW w:w="998" w:type="dxa"/>
            <w:gridSpan w:val="2"/>
            <w:tcBorders>
              <w:top w:val="double" w:sz="5" w:space="0" w:color="000000"/>
              <w:bottom w:val="single" w:sz="5" w:space="0" w:color="000000"/>
            </w:tcBorders>
          </w:tcPr>
          <w:p w:rsidR="006F7971" w:rsidRDefault="009D70E6">
            <w:pPr>
              <w:pStyle w:val="TableParagraph"/>
              <w:spacing w:line="215" w:lineRule="exact"/>
              <w:ind w:left="24"/>
              <w:rPr>
                <w:sz w:val="19"/>
              </w:rPr>
            </w:pPr>
            <w:r>
              <w:rPr>
                <w:w w:val="103"/>
                <w:sz w:val="19"/>
              </w:rPr>
              <w:t>●</w:t>
            </w:r>
          </w:p>
        </w:tc>
        <w:tc>
          <w:tcPr>
            <w:tcW w:w="941" w:type="dxa"/>
            <w:tcBorders>
              <w:top w:val="double" w:sz="5" w:space="0" w:color="000000"/>
              <w:bottom w:val="single" w:sz="5" w:space="0" w:color="000000"/>
            </w:tcBorders>
            <w:shd w:val="clear" w:color="auto" w:fill="BFBFBF"/>
          </w:tcPr>
          <w:p w:rsidR="006F7971" w:rsidRDefault="009D70E6">
            <w:pPr>
              <w:pStyle w:val="TableParagraph"/>
              <w:spacing w:line="215" w:lineRule="exact"/>
              <w:ind w:right="20"/>
              <w:jc w:val="right"/>
              <w:rPr>
                <w:sz w:val="19"/>
              </w:rPr>
            </w:pPr>
            <w:r>
              <w:rPr>
                <w:sz w:val="19"/>
              </w:rPr>
              <w:t>0.05</w:t>
            </w:r>
          </w:p>
        </w:tc>
        <w:tc>
          <w:tcPr>
            <w:tcW w:w="1123" w:type="dxa"/>
            <w:tcBorders>
              <w:top w:val="double" w:sz="5" w:space="0" w:color="000000"/>
              <w:bottom w:val="single" w:sz="5" w:space="0" w:color="000000"/>
            </w:tcBorders>
          </w:tcPr>
          <w:p w:rsidR="006F7971" w:rsidRDefault="006F7971"/>
        </w:tc>
        <w:tc>
          <w:tcPr>
            <w:tcW w:w="721" w:type="dxa"/>
            <w:tcBorders>
              <w:top w:val="double" w:sz="5" w:space="0" w:color="000000"/>
              <w:bottom w:val="single" w:sz="5" w:space="0" w:color="000000"/>
              <w:right w:val="single" w:sz="5" w:space="0" w:color="000000"/>
            </w:tcBorders>
          </w:tcPr>
          <w:p w:rsidR="006F7971" w:rsidRDefault="006F7971"/>
        </w:tc>
        <w:tc>
          <w:tcPr>
            <w:tcW w:w="710" w:type="dxa"/>
            <w:tcBorders>
              <w:top w:val="double" w:sz="5" w:space="0" w:color="000000"/>
              <w:left w:val="single" w:sz="5" w:space="0" w:color="000000"/>
              <w:bottom w:val="single" w:sz="5" w:space="0" w:color="000000"/>
              <w:right w:val="single" w:sz="5" w:space="0" w:color="000000"/>
            </w:tcBorders>
          </w:tcPr>
          <w:p w:rsidR="006F7971" w:rsidRDefault="006F7971"/>
        </w:tc>
        <w:tc>
          <w:tcPr>
            <w:tcW w:w="968" w:type="dxa"/>
            <w:tcBorders>
              <w:top w:val="doub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Wheat</w:t>
            </w:r>
          </w:p>
        </w:tc>
        <w:tc>
          <w:tcPr>
            <w:tcW w:w="449"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549"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sz w:val="19"/>
              </w:rPr>
              <w:t>10</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w w:val="103"/>
                <w:sz w:val="19"/>
              </w:rPr>
              <w:t>5</w:t>
            </w:r>
          </w:p>
        </w:tc>
        <w:tc>
          <w:tcPr>
            <w:tcW w:w="1123" w:type="dxa"/>
            <w:tcBorders>
              <w:top w:val="single" w:sz="5" w:space="0" w:color="000000"/>
              <w:bottom w:val="single" w:sz="1" w:space="0" w:color="000000"/>
            </w:tcBorders>
          </w:tcPr>
          <w:p w:rsidR="006F7971" w:rsidRDefault="009D70E6">
            <w:pPr>
              <w:pStyle w:val="TableParagraph"/>
              <w:spacing w:line="227" w:lineRule="exact"/>
              <w:ind w:left="36"/>
              <w:rPr>
                <w:sz w:val="19"/>
              </w:rPr>
            </w:pPr>
            <w:r>
              <w:rPr>
                <w:sz w:val="19"/>
              </w:rPr>
              <w:t>§</w:t>
            </w:r>
            <w:r>
              <w:rPr>
                <w:rFonts w:ascii="MS Gothic" w:eastAsia="MS Gothic" w:hAnsi="MS Gothic" w:hint="eastAsia"/>
                <w:sz w:val="19"/>
              </w:rPr>
              <w:t>・</w:t>
            </w:r>
            <w:r>
              <w:rPr>
                <w:sz w:val="19"/>
              </w:rPr>
              <w:t>Request</w:t>
            </w:r>
          </w:p>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9"/>
              <w:ind w:right="27"/>
              <w:jc w:val="right"/>
              <w:rPr>
                <w:sz w:val="19"/>
              </w:rPr>
            </w:pPr>
            <w:r>
              <w:rPr>
                <w:w w:val="103"/>
                <w:sz w:val="19"/>
              </w:rPr>
              <w:t>2</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32" w:lineRule="exact"/>
              <w:ind w:left="23"/>
              <w:rPr>
                <w:sz w:val="19"/>
              </w:rPr>
            </w:pPr>
            <w:r>
              <w:rPr>
                <w:w w:val="105"/>
                <w:sz w:val="19"/>
              </w:rPr>
              <w:t>Barley</w:t>
            </w:r>
            <w:r>
              <w:rPr>
                <w:spacing w:val="55"/>
                <w:w w:val="105"/>
                <w:sz w:val="19"/>
              </w:rPr>
              <w:t xml:space="preserve"> </w:t>
            </w:r>
            <w:r>
              <w:rPr>
                <w:rFonts w:ascii="MS UI Gothic" w:hAnsi="MS UI Gothic"/>
                <w:w w:val="105"/>
                <w:sz w:val="19"/>
              </w:rPr>
              <w:t>※</w:t>
            </w:r>
            <w:r>
              <w:rPr>
                <w:w w:val="105"/>
                <w:sz w:val="19"/>
              </w:rPr>
              <w:t>1</w:t>
            </w:r>
          </w:p>
        </w:tc>
        <w:tc>
          <w:tcPr>
            <w:tcW w:w="449"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549"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w w:val="103"/>
                <w:sz w:val="19"/>
              </w:rPr>
              <w:t>3</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3"/>
              <w:ind w:right="27"/>
              <w:jc w:val="right"/>
              <w:rPr>
                <w:sz w:val="19"/>
              </w:rPr>
            </w:pPr>
            <w:r>
              <w:rPr>
                <w:w w:val="103"/>
                <w:sz w:val="19"/>
              </w:rPr>
              <w:t>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32" w:lineRule="exact"/>
              <w:ind w:left="23"/>
              <w:rPr>
                <w:sz w:val="19"/>
              </w:rPr>
            </w:pPr>
            <w:proofErr w:type="gramStart"/>
            <w:r>
              <w:rPr>
                <w:w w:val="105"/>
                <w:sz w:val="19"/>
              </w:rPr>
              <w:t xml:space="preserve">Rye  </w:t>
            </w:r>
            <w:r>
              <w:rPr>
                <w:rFonts w:ascii="MS UI Gothic" w:hAnsi="MS UI Gothic"/>
                <w:w w:val="105"/>
                <w:sz w:val="19"/>
              </w:rPr>
              <w:t>※</w:t>
            </w:r>
            <w:proofErr w:type="gramEnd"/>
            <w:r>
              <w:rPr>
                <w:w w:val="105"/>
                <w:sz w:val="19"/>
              </w:rPr>
              <w:t>1</w:t>
            </w:r>
          </w:p>
        </w:tc>
        <w:tc>
          <w:tcPr>
            <w:tcW w:w="449"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549"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w w:val="103"/>
                <w:sz w:val="19"/>
              </w:rPr>
              <w:t>8</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w w:val="103"/>
                <w:sz w:val="19"/>
              </w:rPr>
              <w:t>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3"/>
              <w:ind w:right="27"/>
              <w:jc w:val="right"/>
              <w:rPr>
                <w:sz w:val="19"/>
              </w:rPr>
            </w:pPr>
            <w:r>
              <w:rPr>
                <w:w w:val="103"/>
                <w:sz w:val="19"/>
              </w:rPr>
              <w:t>6</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ight="-16"/>
              <w:rPr>
                <w:sz w:val="19"/>
              </w:rPr>
            </w:pPr>
            <w:r>
              <w:rPr>
                <w:w w:val="105"/>
                <w:sz w:val="19"/>
              </w:rPr>
              <w:t>Corn</w:t>
            </w:r>
            <w:r>
              <w:rPr>
                <w:spacing w:val="-11"/>
                <w:w w:val="105"/>
                <w:sz w:val="19"/>
              </w:rPr>
              <w:t xml:space="preserve"> </w:t>
            </w:r>
            <w:r>
              <w:rPr>
                <w:w w:val="105"/>
                <w:sz w:val="19"/>
              </w:rPr>
              <w:t>(maize,</w:t>
            </w:r>
            <w:r>
              <w:rPr>
                <w:spacing w:val="-12"/>
                <w:w w:val="105"/>
                <w:sz w:val="19"/>
              </w:rPr>
              <w:t xml:space="preserve"> </w:t>
            </w:r>
            <w:r>
              <w:rPr>
                <w:w w:val="105"/>
                <w:sz w:val="19"/>
              </w:rPr>
              <w:t>including</w:t>
            </w:r>
            <w:r>
              <w:rPr>
                <w:spacing w:val="-13"/>
                <w:w w:val="105"/>
                <w:sz w:val="19"/>
              </w:rPr>
              <w:t xml:space="preserve"> </w:t>
            </w:r>
            <w:proofErr w:type="spellStart"/>
            <w:r>
              <w:rPr>
                <w:w w:val="105"/>
                <w:sz w:val="19"/>
              </w:rPr>
              <w:t>pop</w:t>
            </w:r>
            <w:r>
              <w:rPr>
                <w:spacing w:val="-11"/>
                <w:w w:val="105"/>
                <w:sz w:val="19"/>
              </w:rPr>
              <w:t xml:space="preserve"> </w:t>
            </w:r>
            <w:r>
              <w:rPr>
                <w:w w:val="105"/>
                <w:sz w:val="19"/>
              </w:rPr>
              <w:t>corn</w:t>
            </w:r>
            <w:proofErr w:type="spellEnd"/>
            <w:r>
              <w:rPr>
                <w:spacing w:val="-11"/>
                <w:w w:val="105"/>
                <w:sz w:val="19"/>
              </w:rPr>
              <w:t xml:space="preserve"> </w:t>
            </w:r>
            <w:r>
              <w:rPr>
                <w:w w:val="105"/>
                <w:sz w:val="19"/>
              </w:rPr>
              <w:t>and</w:t>
            </w:r>
            <w:r>
              <w:rPr>
                <w:spacing w:val="-11"/>
                <w:w w:val="105"/>
                <w:sz w:val="19"/>
              </w:rPr>
              <w:t xml:space="preserve"> </w:t>
            </w:r>
            <w:r>
              <w:rPr>
                <w:w w:val="105"/>
                <w:sz w:val="19"/>
              </w:rPr>
              <w:t>sweet</w:t>
            </w:r>
            <w:r>
              <w:rPr>
                <w:spacing w:val="-12"/>
                <w:w w:val="105"/>
                <w:sz w:val="19"/>
              </w:rPr>
              <w:t xml:space="preserve"> </w:t>
            </w:r>
            <w:r>
              <w:rPr>
                <w:w w:val="105"/>
                <w:sz w:val="19"/>
              </w:rPr>
              <w:t>corn)</w:t>
            </w:r>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Buckwheat</w:t>
            </w:r>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line="232" w:lineRule="exact"/>
              <w:ind w:left="23"/>
              <w:rPr>
                <w:sz w:val="19"/>
              </w:rPr>
            </w:pPr>
            <w:r>
              <w:rPr>
                <w:w w:val="105"/>
                <w:sz w:val="19"/>
              </w:rPr>
              <w:t xml:space="preserve">Other cereal grains </w:t>
            </w:r>
            <w:r>
              <w:rPr>
                <w:rFonts w:ascii="MS UI Gothic" w:hAnsi="MS UI Gothic"/>
                <w:w w:val="105"/>
                <w:sz w:val="19"/>
              </w:rPr>
              <w:t>※</w:t>
            </w:r>
            <w:r>
              <w:rPr>
                <w:w w:val="105"/>
                <w:sz w:val="19"/>
              </w:rPr>
              <w:t>1</w:t>
            </w:r>
          </w:p>
        </w:tc>
        <w:tc>
          <w:tcPr>
            <w:tcW w:w="449" w:type="dxa"/>
            <w:tcBorders>
              <w:top w:val="single" w:sz="1" w:space="0" w:color="000000"/>
              <w:bottom w:val="single" w:sz="5" w:space="0" w:color="000000"/>
              <w:right w:val="nil"/>
            </w:tcBorders>
          </w:tcPr>
          <w:p w:rsidR="006F7971" w:rsidRDefault="009D70E6">
            <w:pPr>
              <w:pStyle w:val="TableParagraph"/>
              <w:spacing w:before="14"/>
              <w:ind w:left="24"/>
              <w:rPr>
                <w:sz w:val="19"/>
              </w:rPr>
            </w:pPr>
            <w:r>
              <w:rPr>
                <w:w w:val="103"/>
                <w:sz w:val="19"/>
              </w:rPr>
              <w:t>●</w:t>
            </w:r>
          </w:p>
        </w:tc>
        <w:tc>
          <w:tcPr>
            <w:tcW w:w="549" w:type="dxa"/>
            <w:tcBorders>
              <w:top w:val="single" w:sz="1" w:space="0" w:color="000000"/>
              <w:left w:val="nil"/>
              <w:bottom w:val="single" w:sz="5" w:space="0" w:color="000000"/>
            </w:tcBorders>
          </w:tcPr>
          <w:p w:rsidR="006F7971" w:rsidRDefault="009D70E6">
            <w:pPr>
              <w:pStyle w:val="TableParagraph"/>
              <w:spacing w:before="14"/>
              <w:ind w:right="20"/>
              <w:jc w:val="right"/>
              <w:rPr>
                <w:sz w:val="19"/>
              </w:rPr>
            </w:pPr>
            <w:r>
              <w:rPr>
                <w:w w:val="103"/>
                <w:sz w:val="19"/>
              </w:rPr>
              <w:t>6</w:t>
            </w:r>
          </w:p>
        </w:tc>
        <w:tc>
          <w:tcPr>
            <w:tcW w:w="941" w:type="dxa"/>
            <w:tcBorders>
              <w:top w:val="single" w:sz="1" w:space="0" w:color="000000"/>
              <w:bottom w:val="single" w:sz="5" w:space="0" w:color="000000"/>
            </w:tcBorders>
          </w:tcPr>
          <w:p w:rsidR="006F7971" w:rsidRDefault="009D70E6">
            <w:pPr>
              <w:pStyle w:val="TableParagraph"/>
              <w:spacing w:before="14"/>
              <w:ind w:right="20"/>
              <w:jc w:val="right"/>
              <w:rPr>
                <w:sz w:val="19"/>
              </w:rPr>
            </w:pPr>
            <w:r>
              <w:rPr>
                <w:sz w:val="19"/>
              </w:rPr>
              <w:t>10</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4"/>
              <w:ind w:right="27"/>
              <w:jc w:val="right"/>
              <w:rPr>
                <w:sz w:val="19"/>
              </w:rPr>
            </w:pPr>
            <w:r>
              <w:rPr>
                <w:w w:val="103"/>
                <w:sz w:val="19"/>
              </w:rPr>
              <w:t>5</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Soybeans, dry</w:t>
            </w:r>
          </w:p>
        </w:tc>
        <w:tc>
          <w:tcPr>
            <w:tcW w:w="998" w:type="dxa"/>
            <w:gridSpan w:val="2"/>
            <w:tcBorders>
              <w:top w:val="single" w:sz="5" w:space="0" w:color="000000"/>
              <w:bottom w:val="single" w:sz="1" w:space="0" w:color="000000"/>
            </w:tcBorders>
          </w:tcPr>
          <w:p w:rsidR="006F7971" w:rsidRDefault="009D70E6">
            <w:pPr>
              <w:pStyle w:val="TableParagraph"/>
              <w:spacing w:before="9"/>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9"/>
              <w:ind w:right="20"/>
              <w:jc w:val="right"/>
              <w:rPr>
                <w:sz w:val="19"/>
              </w:rPr>
            </w:pPr>
            <w:r>
              <w:rPr>
                <w:sz w:val="19"/>
              </w:rPr>
              <w:t>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Beans, dry</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Peas</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Broad beans</w:t>
            </w:r>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Peanuts, dry</w:t>
            </w:r>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4"/>
              <w:ind w:right="20"/>
              <w:jc w:val="right"/>
              <w:rPr>
                <w:sz w:val="19"/>
              </w:rPr>
            </w:pPr>
            <w:r>
              <w:rPr>
                <w:sz w:val="19"/>
              </w:rPr>
              <w:t>0.1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4"/>
              <w:ind w:left="23"/>
              <w:rPr>
                <w:sz w:val="19"/>
              </w:rPr>
            </w:pPr>
            <w:r>
              <w:rPr>
                <w:w w:val="105"/>
                <w:sz w:val="19"/>
              </w:rPr>
              <w:t>Other pulses</w:t>
            </w:r>
          </w:p>
        </w:tc>
        <w:tc>
          <w:tcPr>
            <w:tcW w:w="998" w:type="dxa"/>
            <w:gridSpan w:val="2"/>
            <w:tcBorders>
              <w:top w:val="single" w:sz="1" w:space="0" w:color="000000"/>
              <w:bottom w:val="single" w:sz="5"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Potato</w:t>
            </w:r>
          </w:p>
        </w:tc>
        <w:tc>
          <w:tcPr>
            <w:tcW w:w="998" w:type="dxa"/>
            <w:gridSpan w:val="2"/>
            <w:tcBorders>
              <w:top w:val="single" w:sz="5" w:space="0" w:color="000000"/>
              <w:bottom w:val="single" w:sz="1" w:space="0" w:color="000000"/>
            </w:tcBorders>
          </w:tcPr>
          <w:p w:rsidR="006F7971" w:rsidRDefault="009D70E6">
            <w:pPr>
              <w:pStyle w:val="TableParagraph"/>
              <w:spacing w:before="9"/>
              <w:ind w:left="24"/>
              <w:rPr>
                <w:sz w:val="19"/>
              </w:rPr>
            </w:pPr>
            <w:r>
              <w:rPr>
                <w:w w:val="103"/>
                <w:sz w:val="19"/>
              </w:rPr>
              <w:t>●</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sz w:val="19"/>
              </w:rPr>
              <w:t>10</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Taro</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Sweet potato</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Yam</w:t>
            </w:r>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Konjac</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3"/>
              <w:ind w:left="23"/>
              <w:rPr>
                <w:sz w:val="19"/>
              </w:rPr>
            </w:pPr>
            <w:r>
              <w:rPr>
                <w:w w:val="105"/>
                <w:sz w:val="19"/>
              </w:rPr>
              <w:t>Other potatoes</w:t>
            </w:r>
          </w:p>
        </w:tc>
        <w:tc>
          <w:tcPr>
            <w:tcW w:w="998" w:type="dxa"/>
            <w:gridSpan w:val="2"/>
            <w:tcBorders>
              <w:top w:val="single" w:sz="1" w:space="0" w:color="000000"/>
              <w:bottom w:val="single" w:sz="5"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9"/>
              <w:ind w:left="23"/>
              <w:rPr>
                <w:sz w:val="19"/>
              </w:rPr>
            </w:pPr>
            <w:r>
              <w:rPr>
                <w:w w:val="105"/>
                <w:sz w:val="19"/>
              </w:rPr>
              <w:t>Sugar beet</w:t>
            </w:r>
          </w:p>
        </w:tc>
        <w:tc>
          <w:tcPr>
            <w:tcW w:w="998" w:type="dxa"/>
            <w:gridSpan w:val="2"/>
            <w:tcBorders>
              <w:top w:val="single" w:sz="5" w:space="0" w:color="000000"/>
              <w:bottom w:val="single" w:sz="5" w:space="0" w:color="000000"/>
            </w:tcBorders>
          </w:tcPr>
          <w:p w:rsidR="006F7971" w:rsidRDefault="009D70E6">
            <w:pPr>
              <w:pStyle w:val="TableParagraph"/>
              <w:spacing w:before="9"/>
              <w:ind w:left="24"/>
              <w:rPr>
                <w:sz w:val="19"/>
              </w:rPr>
            </w:pPr>
            <w:r>
              <w:rPr>
                <w:w w:val="103"/>
                <w:sz w:val="19"/>
              </w:rPr>
              <w:t>●</w:t>
            </w:r>
          </w:p>
        </w:tc>
        <w:tc>
          <w:tcPr>
            <w:tcW w:w="941" w:type="dxa"/>
            <w:tcBorders>
              <w:top w:val="single" w:sz="5" w:space="0" w:color="000000"/>
              <w:bottom w:val="single" w:sz="5" w:space="0" w:color="000000"/>
            </w:tcBorders>
            <w:shd w:val="clear" w:color="auto" w:fill="BFBFBF"/>
          </w:tcPr>
          <w:p w:rsidR="006F7971" w:rsidRDefault="009D70E6">
            <w:pPr>
              <w:pStyle w:val="TableParagraph"/>
              <w:spacing w:before="9"/>
              <w:ind w:right="20"/>
              <w:jc w:val="right"/>
              <w:rPr>
                <w:sz w:val="19"/>
              </w:rPr>
            </w:pPr>
            <w:r>
              <w:rPr>
                <w:sz w:val="19"/>
              </w:rPr>
              <w:t>0.05</w:t>
            </w:r>
          </w:p>
        </w:tc>
        <w:tc>
          <w:tcPr>
            <w:tcW w:w="1123" w:type="dxa"/>
            <w:tcBorders>
              <w:top w:val="single" w:sz="5" w:space="0" w:color="000000"/>
              <w:bottom w:val="single" w:sz="5" w:space="0" w:color="000000"/>
            </w:tcBorders>
          </w:tcPr>
          <w:p w:rsidR="006F7971" w:rsidRDefault="006F7971"/>
        </w:tc>
        <w:tc>
          <w:tcPr>
            <w:tcW w:w="721" w:type="dxa"/>
            <w:tcBorders>
              <w:top w:val="single" w:sz="5" w:space="0" w:color="000000"/>
              <w:bottom w:val="single" w:sz="5" w:space="0" w:color="000000"/>
              <w:right w:val="single" w:sz="5" w:space="0" w:color="000000"/>
            </w:tcBorders>
          </w:tcPr>
          <w:p w:rsidR="006F7971" w:rsidRDefault="006F7971"/>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Japanese radish, roots (including radish)</w:t>
            </w:r>
          </w:p>
        </w:tc>
        <w:tc>
          <w:tcPr>
            <w:tcW w:w="998" w:type="dxa"/>
            <w:gridSpan w:val="2"/>
            <w:tcBorders>
              <w:top w:val="single" w:sz="5" w:space="0" w:color="000000"/>
              <w:bottom w:val="single" w:sz="1" w:space="0" w:color="000000"/>
            </w:tcBorders>
          </w:tcPr>
          <w:p w:rsidR="006F7971" w:rsidRDefault="009D70E6">
            <w:pPr>
              <w:pStyle w:val="TableParagraph"/>
              <w:spacing w:before="9"/>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9"/>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Japanese radish, leaves (including radish)</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Turnip, roots (including rutabaga)</w:t>
            </w:r>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Turnip, leaves (including rutabaga)</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Horseradish</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Watercress</w:t>
            </w:r>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Chinese cabbage</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Cabbage</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Brussels sprouts</w:t>
            </w:r>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Kale</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proofErr w:type="spellStart"/>
            <w:proofErr w:type="gramStart"/>
            <w:r>
              <w:rPr>
                <w:w w:val="105"/>
                <w:sz w:val="19"/>
              </w:rPr>
              <w:t>Komatsuna</w:t>
            </w:r>
            <w:proofErr w:type="spellEnd"/>
            <w:r>
              <w:rPr>
                <w:w w:val="105"/>
                <w:sz w:val="19"/>
              </w:rPr>
              <w:t>(</w:t>
            </w:r>
            <w:proofErr w:type="gramEnd"/>
            <w:r>
              <w:rPr>
                <w:w w:val="105"/>
                <w:sz w:val="19"/>
              </w:rPr>
              <w:t>Japanese mustard spinach)</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proofErr w:type="spellStart"/>
            <w:r>
              <w:rPr>
                <w:w w:val="105"/>
                <w:sz w:val="19"/>
              </w:rPr>
              <w:t>Kyona</w:t>
            </w:r>
            <w:proofErr w:type="spellEnd"/>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Qing-</w:t>
            </w:r>
            <w:proofErr w:type="spellStart"/>
            <w:r>
              <w:rPr>
                <w:w w:val="105"/>
                <w:sz w:val="19"/>
              </w:rPr>
              <w:t>geng</w:t>
            </w:r>
            <w:proofErr w:type="spellEnd"/>
            <w:r>
              <w:rPr>
                <w:w w:val="105"/>
                <w:sz w:val="19"/>
              </w:rPr>
              <w:t>-</w:t>
            </w:r>
            <w:proofErr w:type="spellStart"/>
            <w:r>
              <w:rPr>
                <w:w w:val="105"/>
                <w:sz w:val="19"/>
              </w:rPr>
              <w:t>cai</w:t>
            </w:r>
            <w:proofErr w:type="spellEnd"/>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Cauliflower</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Broccoli</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3"/>
              <w:ind w:left="23"/>
              <w:rPr>
                <w:sz w:val="19"/>
              </w:rPr>
            </w:pPr>
            <w:r>
              <w:rPr>
                <w:w w:val="105"/>
                <w:sz w:val="19"/>
              </w:rPr>
              <w:t>Other cruciferous vegetables</w:t>
            </w:r>
          </w:p>
        </w:tc>
        <w:tc>
          <w:tcPr>
            <w:tcW w:w="998" w:type="dxa"/>
            <w:gridSpan w:val="2"/>
            <w:tcBorders>
              <w:top w:val="single" w:sz="1" w:space="0" w:color="000000"/>
              <w:bottom w:val="single" w:sz="5"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3"/>
              <w:ind w:right="20"/>
              <w:jc w:val="right"/>
              <w:rPr>
                <w:sz w:val="19"/>
              </w:rPr>
            </w:pPr>
            <w:r>
              <w:rPr>
                <w:w w:val="103"/>
                <w:sz w:val="19"/>
              </w:rPr>
              <w:t>3</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Burdock</w:t>
            </w:r>
          </w:p>
        </w:tc>
        <w:tc>
          <w:tcPr>
            <w:tcW w:w="998" w:type="dxa"/>
            <w:gridSpan w:val="2"/>
            <w:tcBorders>
              <w:top w:val="single" w:sz="5" w:space="0" w:color="000000"/>
              <w:bottom w:val="single" w:sz="1" w:space="0" w:color="000000"/>
            </w:tcBorders>
          </w:tcPr>
          <w:p w:rsidR="006F7971" w:rsidRDefault="009D70E6">
            <w:pPr>
              <w:pStyle w:val="TableParagraph"/>
              <w:spacing w:before="9"/>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9"/>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Salsify</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Artichoke</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Chicory</w:t>
            </w:r>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Endive</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proofErr w:type="spellStart"/>
            <w:r>
              <w:rPr>
                <w:w w:val="105"/>
                <w:sz w:val="19"/>
              </w:rPr>
              <w:t>Shungiku</w:t>
            </w:r>
            <w:proofErr w:type="spellEnd"/>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Lettuce (including cos lettuce and leaf lettuce)</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3"/>
              <w:ind w:left="23"/>
              <w:rPr>
                <w:sz w:val="19"/>
              </w:rPr>
            </w:pPr>
            <w:r>
              <w:rPr>
                <w:w w:val="105"/>
                <w:sz w:val="19"/>
              </w:rPr>
              <w:t>Other composite vegetables</w:t>
            </w:r>
          </w:p>
        </w:tc>
        <w:tc>
          <w:tcPr>
            <w:tcW w:w="998" w:type="dxa"/>
            <w:gridSpan w:val="2"/>
            <w:tcBorders>
              <w:top w:val="single" w:sz="1" w:space="0" w:color="000000"/>
              <w:bottom w:val="single" w:sz="5"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Onion</w:t>
            </w:r>
          </w:p>
        </w:tc>
        <w:tc>
          <w:tcPr>
            <w:tcW w:w="998" w:type="dxa"/>
            <w:gridSpan w:val="2"/>
            <w:tcBorders>
              <w:top w:val="single" w:sz="5" w:space="0" w:color="000000"/>
              <w:bottom w:val="single" w:sz="1" w:space="0" w:color="000000"/>
            </w:tcBorders>
          </w:tcPr>
          <w:p w:rsidR="006F7971" w:rsidRDefault="009D70E6">
            <w:pPr>
              <w:pStyle w:val="TableParagraph"/>
              <w:spacing w:before="9"/>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9"/>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Welsh (including leek)</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Garlic</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proofErr w:type="spellStart"/>
            <w:r>
              <w:rPr>
                <w:w w:val="105"/>
                <w:sz w:val="19"/>
              </w:rPr>
              <w:t>Nira</w:t>
            </w:r>
            <w:proofErr w:type="spellEnd"/>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Asparagus</w:t>
            </w:r>
          </w:p>
        </w:tc>
        <w:tc>
          <w:tcPr>
            <w:tcW w:w="998" w:type="dxa"/>
            <w:gridSpan w:val="2"/>
            <w:tcBorders>
              <w:top w:val="single" w:sz="1" w:space="0" w:color="000000"/>
              <w:bottom w:val="single" w:sz="1" w:space="0" w:color="000000"/>
            </w:tcBorders>
          </w:tcPr>
          <w:p w:rsidR="006F7971" w:rsidRDefault="009D70E6">
            <w:pPr>
              <w:pStyle w:val="TableParagraph"/>
              <w:spacing w:before="13"/>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Multiplying onion (including shallot)</w:t>
            </w:r>
          </w:p>
        </w:tc>
        <w:tc>
          <w:tcPr>
            <w:tcW w:w="998" w:type="dxa"/>
            <w:gridSpan w:val="2"/>
            <w:tcBorders>
              <w:top w:val="single" w:sz="1" w:space="0" w:color="000000"/>
              <w:bottom w:val="single" w:sz="1" w:space="0" w:color="000000"/>
            </w:tcBorders>
          </w:tcPr>
          <w:p w:rsidR="006F7971" w:rsidRDefault="009D70E6">
            <w:pPr>
              <w:pStyle w:val="TableParagraph"/>
              <w:spacing w:before="14"/>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4"/>
        </w:trPr>
        <w:tc>
          <w:tcPr>
            <w:tcW w:w="4272" w:type="dxa"/>
            <w:tcBorders>
              <w:top w:val="single" w:sz="1" w:space="0" w:color="000000"/>
            </w:tcBorders>
          </w:tcPr>
          <w:p w:rsidR="006F7971" w:rsidRDefault="009D70E6">
            <w:pPr>
              <w:pStyle w:val="TableParagraph"/>
              <w:spacing w:before="1"/>
              <w:ind w:left="23"/>
              <w:rPr>
                <w:sz w:val="19"/>
              </w:rPr>
            </w:pPr>
            <w:r>
              <w:rPr>
                <w:w w:val="105"/>
                <w:sz w:val="19"/>
              </w:rPr>
              <w:t>Other liliaceous vegetables</w:t>
            </w:r>
          </w:p>
        </w:tc>
        <w:tc>
          <w:tcPr>
            <w:tcW w:w="998" w:type="dxa"/>
            <w:gridSpan w:val="2"/>
            <w:tcBorders>
              <w:top w:val="single" w:sz="1" w:space="0" w:color="000000"/>
            </w:tcBorders>
          </w:tcPr>
          <w:p w:rsidR="006F7971" w:rsidRDefault="009D70E6">
            <w:pPr>
              <w:pStyle w:val="TableParagraph"/>
              <w:spacing w:before="1"/>
              <w:ind w:left="24"/>
              <w:rPr>
                <w:sz w:val="19"/>
              </w:rPr>
            </w:pPr>
            <w:r>
              <w:rPr>
                <w:w w:val="103"/>
                <w:sz w:val="19"/>
              </w:rPr>
              <w:t>●</w:t>
            </w:r>
          </w:p>
        </w:tc>
        <w:tc>
          <w:tcPr>
            <w:tcW w:w="941" w:type="dxa"/>
            <w:tcBorders>
              <w:top w:val="single" w:sz="1" w:space="0" w:color="000000"/>
            </w:tcBorders>
            <w:shd w:val="clear" w:color="auto" w:fill="BFBFBF"/>
          </w:tcPr>
          <w:p w:rsidR="006F7971" w:rsidRDefault="009D70E6">
            <w:pPr>
              <w:pStyle w:val="TableParagraph"/>
              <w:spacing w:before="1"/>
              <w:ind w:right="20"/>
              <w:jc w:val="right"/>
              <w:rPr>
                <w:sz w:val="19"/>
              </w:rPr>
            </w:pPr>
            <w:r>
              <w:rPr>
                <w:sz w:val="19"/>
              </w:rPr>
              <w:t>0.05</w:t>
            </w:r>
          </w:p>
        </w:tc>
        <w:tc>
          <w:tcPr>
            <w:tcW w:w="1123" w:type="dxa"/>
            <w:tcBorders>
              <w:top w:val="single" w:sz="1" w:space="0" w:color="000000"/>
            </w:tcBorders>
          </w:tcPr>
          <w:p w:rsidR="006F7971" w:rsidRDefault="006F7971"/>
        </w:tc>
        <w:tc>
          <w:tcPr>
            <w:tcW w:w="721" w:type="dxa"/>
            <w:tcBorders>
              <w:top w:val="single" w:sz="1" w:space="0" w:color="000000"/>
              <w:right w:val="single" w:sz="5" w:space="0" w:color="000000"/>
            </w:tcBorders>
          </w:tcPr>
          <w:p w:rsidR="006F7971" w:rsidRDefault="006F7971"/>
        </w:tc>
        <w:tc>
          <w:tcPr>
            <w:tcW w:w="710" w:type="dxa"/>
            <w:tcBorders>
              <w:top w:val="single" w:sz="1" w:space="0" w:color="000000"/>
              <w:left w:val="single" w:sz="5" w:space="0" w:color="000000"/>
              <w:right w:val="single" w:sz="5" w:space="0" w:color="000000"/>
            </w:tcBorders>
          </w:tcPr>
          <w:p w:rsidR="006F7971" w:rsidRDefault="006F7971"/>
        </w:tc>
        <w:tc>
          <w:tcPr>
            <w:tcW w:w="968" w:type="dxa"/>
            <w:tcBorders>
              <w:top w:val="single" w:sz="1" w:space="0" w:color="000000"/>
              <w:left w:val="single" w:sz="5" w:space="0" w:color="000000"/>
            </w:tcBorders>
          </w:tcPr>
          <w:p w:rsidR="006F7971" w:rsidRDefault="006F7971"/>
        </w:tc>
      </w:tr>
    </w:tbl>
    <w:p w:rsidR="006F7971" w:rsidRDefault="006F7971">
      <w:pPr>
        <w:sectPr w:rsidR="006F7971">
          <w:pgSz w:w="11910" w:h="16840"/>
          <w:pgMar w:top="1240" w:right="960" w:bottom="700" w:left="960" w:header="0" w:footer="460" w:gutter="0"/>
          <w:cols w:space="720"/>
        </w:sectPr>
      </w:pPr>
    </w:p>
    <w:tbl>
      <w:tblPr>
        <w:tblW w:w="0" w:type="auto"/>
        <w:tblInd w:w="10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998"/>
        <w:gridCol w:w="941"/>
        <w:gridCol w:w="1123"/>
        <w:gridCol w:w="721"/>
        <w:gridCol w:w="710"/>
        <w:gridCol w:w="969"/>
      </w:tblGrid>
      <w:tr w:rsidR="006F7971">
        <w:trPr>
          <w:trHeight w:hRule="exact" w:val="491"/>
        </w:trPr>
        <w:tc>
          <w:tcPr>
            <w:tcW w:w="4272"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1650" w:right="1634"/>
              <w:jc w:val="center"/>
              <w:rPr>
                <w:b/>
                <w:sz w:val="16"/>
              </w:rPr>
            </w:pPr>
            <w:r>
              <w:rPr>
                <w:b/>
                <w:w w:val="105"/>
                <w:sz w:val="16"/>
              </w:rPr>
              <w:t>Commodity</w:t>
            </w:r>
          </w:p>
        </w:tc>
        <w:tc>
          <w:tcPr>
            <w:tcW w:w="998" w:type="dxa"/>
            <w:vMerge w:val="restart"/>
          </w:tcPr>
          <w:p w:rsidR="006F7971" w:rsidRDefault="006F7971">
            <w:pPr>
              <w:pStyle w:val="TableParagraph"/>
              <w:spacing w:before="10"/>
              <w:rPr>
                <w:sz w:val="23"/>
              </w:rPr>
            </w:pPr>
          </w:p>
          <w:p w:rsidR="006F7971" w:rsidRDefault="009D70E6">
            <w:pPr>
              <w:pStyle w:val="TableParagraph"/>
              <w:ind w:left="309"/>
              <w:rPr>
                <w:b/>
                <w:sz w:val="16"/>
              </w:rPr>
            </w:pPr>
            <w:r>
              <w:rPr>
                <w:b/>
                <w:w w:val="105"/>
                <w:sz w:val="16"/>
              </w:rPr>
              <w:t>MRL</w:t>
            </w:r>
          </w:p>
          <w:p w:rsidR="006F7971" w:rsidRDefault="009D70E6">
            <w:pPr>
              <w:pStyle w:val="TableParagraph"/>
              <w:spacing w:before="44" w:line="307" w:lineRule="auto"/>
              <w:ind w:left="316" w:right="218" w:hanging="65"/>
              <w:rPr>
                <w:b/>
                <w:sz w:val="16"/>
              </w:rPr>
            </w:pPr>
            <w:r>
              <w:rPr>
                <w:b/>
                <w:w w:val="105"/>
                <w:sz w:val="16"/>
              </w:rPr>
              <w:t>(draft) ppm</w:t>
            </w:r>
          </w:p>
        </w:tc>
        <w:tc>
          <w:tcPr>
            <w:tcW w:w="941" w:type="dxa"/>
            <w:vMerge w:val="restart"/>
          </w:tcPr>
          <w:p w:rsidR="006F7971" w:rsidRDefault="006F7971">
            <w:pPr>
              <w:pStyle w:val="TableParagraph"/>
              <w:spacing w:before="10"/>
              <w:rPr>
                <w:sz w:val="23"/>
              </w:rPr>
            </w:pPr>
          </w:p>
          <w:p w:rsidR="006F7971" w:rsidRDefault="009D70E6">
            <w:pPr>
              <w:pStyle w:val="TableParagraph"/>
              <w:ind w:left="116" w:right="105"/>
              <w:jc w:val="center"/>
              <w:rPr>
                <w:b/>
                <w:sz w:val="16"/>
              </w:rPr>
            </w:pPr>
            <w:r>
              <w:rPr>
                <w:b/>
                <w:w w:val="105"/>
                <w:sz w:val="16"/>
              </w:rPr>
              <w:t>MRL</w:t>
            </w:r>
          </w:p>
          <w:p w:rsidR="006F7971" w:rsidRDefault="009D70E6">
            <w:pPr>
              <w:pStyle w:val="TableParagraph"/>
              <w:spacing w:before="51" w:line="297" w:lineRule="auto"/>
              <w:ind w:left="120" w:right="105"/>
              <w:jc w:val="center"/>
              <w:rPr>
                <w:b/>
                <w:sz w:val="16"/>
              </w:rPr>
            </w:pPr>
            <w:r>
              <w:rPr>
                <w:b/>
                <w:w w:val="105"/>
                <w:sz w:val="16"/>
              </w:rPr>
              <w:t>(current) ppm</w:t>
            </w:r>
          </w:p>
        </w:tc>
        <w:tc>
          <w:tcPr>
            <w:tcW w:w="1123"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67"/>
              <w:rPr>
                <w:b/>
                <w:sz w:val="16"/>
              </w:rPr>
            </w:pPr>
            <w:r>
              <w:rPr>
                <w:b/>
                <w:w w:val="105"/>
                <w:sz w:val="16"/>
              </w:rPr>
              <w:t>Registration</w:t>
            </w:r>
          </w:p>
        </w:tc>
        <w:tc>
          <w:tcPr>
            <w:tcW w:w="2400" w:type="dxa"/>
            <w:gridSpan w:val="3"/>
            <w:tcBorders>
              <w:bottom w:val="single" w:sz="5" w:space="0" w:color="000000"/>
            </w:tcBorders>
          </w:tcPr>
          <w:p w:rsidR="006F7971" w:rsidRDefault="009D70E6">
            <w:pPr>
              <w:pStyle w:val="TableParagraph"/>
              <w:spacing w:before="135"/>
              <w:ind w:left="580"/>
              <w:rPr>
                <w:b/>
                <w:sz w:val="16"/>
              </w:rPr>
            </w:pPr>
            <w:r>
              <w:rPr>
                <w:b/>
                <w:w w:val="105"/>
                <w:sz w:val="16"/>
              </w:rPr>
              <w:t>Reference MRL</w:t>
            </w:r>
          </w:p>
        </w:tc>
      </w:tr>
      <w:tr w:rsidR="006F7971">
        <w:trPr>
          <w:trHeight w:hRule="exact" w:val="490"/>
        </w:trPr>
        <w:tc>
          <w:tcPr>
            <w:tcW w:w="4272" w:type="dxa"/>
            <w:vMerge/>
            <w:tcBorders>
              <w:bottom w:val="double" w:sz="5" w:space="0" w:color="000000"/>
            </w:tcBorders>
          </w:tcPr>
          <w:p w:rsidR="006F7971" w:rsidRDefault="006F7971"/>
        </w:tc>
        <w:tc>
          <w:tcPr>
            <w:tcW w:w="998" w:type="dxa"/>
            <w:vMerge/>
            <w:tcBorders>
              <w:bottom w:val="double" w:sz="5" w:space="0" w:color="000000"/>
            </w:tcBorders>
          </w:tcPr>
          <w:p w:rsidR="006F7971" w:rsidRDefault="006F7971"/>
        </w:tc>
        <w:tc>
          <w:tcPr>
            <w:tcW w:w="941" w:type="dxa"/>
            <w:vMerge/>
            <w:tcBorders>
              <w:bottom w:val="double" w:sz="5" w:space="0" w:color="000000"/>
            </w:tcBorders>
          </w:tcPr>
          <w:p w:rsidR="006F7971" w:rsidRDefault="006F7971"/>
        </w:tc>
        <w:tc>
          <w:tcPr>
            <w:tcW w:w="1123" w:type="dxa"/>
            <w:vMerge/>
            <w:tcBorders>
              <w:bottom w:val="double" w:sz="5" w:space="0" w:color="000000"/>
            </w:tcBorders>
          </w:tcPr>
          <w:p w:rsidR="006F7971" w:rsidRDefault="006F7971"/>
        </w:tc>
        <w:tc>
          <w:tcPr>
            <w:tcW w:w="721" w:type="dxa"/>
            <w:tcBorders>
              <w:top w:val="single" w:sz="5" w:space="0" w:color="000000"/>
              <w:bottom w:val="double" w:sz="5" w:space="0" w:color="000000"/>
              <w:right w:val="single" w:sz="5" w:space="0" w:color="000000"/>
            </w:tcBorders>
          </w:tcPr>
          <w:p w:rsidR="006F7971" w:rsidRDefault="009D70E6">
            <w:pPr>
              <w:pStyle w:val="TableParagraph"/>
              <w:spacing w:before="22" w:line="295" w:lineRule="auto"/>
              <w:ind w:left="189" w:right="85" w:hanging="77"/>
              <w:rPr>
                <w:sz w:val="16"/>
              </w:rPr>
            </w:pPr>
            <w:r>
              <w:rPr>
                <w:w w:val="105"/>
                <w:sz w:val="16"/>
              </w:rPr>
              <w:t>Codex ppm</w:t>
            </w:r>
          </w:p>
        </w:tc>
        <w:tc>
          <w:tcPr>
            <w:tcW w:w="1679" w:type="dxa"/>
            <w:gridSpan w:val="2"/>
            <w:tcBorders>
              <w:top w:val="single" w:sz="5" w:space="0" w:color="000000"/>
              <w:left w:val="single" w:sz="5" w:space="0" w:color="000000"/>
              <w:bottom w:val="double" w:sz="5" w:space="0" w:color="000000"/>
            </w:tcBorders>
          </w:tcPr>
          <w:p w:rsidR="006F7971" w:rsidRDefault="009D70E6">
            <w:pPr>
              <w:pStyle w:val="TableParagraph"/>
              <w:spacing w:before="15" w:line="304" w:lineRule="auto"/>
              <w:ind w:left="674" w:right="494" w:hanging="144"/>
              <w:rPr>
                <w:sz w:val="16"/>
              </w:rPr>
            </w:pPr>
            <w:r>
              <w:rPr>
                <w:w w:val="105"/>
                <w:sz w:val="16"/>
              </w:rPr>
              <w:t>National ppm</w:t>
            </w:r>
          </w:p>
        </w:tc>
      </w:tr>
      <w:tr w:rsidR="006F7971">
        <w:trPr>
          <w:trHeight w:hRule="exact" w:val="245"/>
        </w:trPr>
        <w:tc>
          <w:tcPr>
            <w:tcW w:w="4272" w:type="dxa"/>
            <w:tcBorders>
              <w:top w:val="double" w:sz="5" w:space="0" w:color="000000"/>
              <w:bottom w:val="single" w:sz="1" w:space="0" w:color="000000"/>
            </w:tcBorders>
          </w:tcPr>
          <w:p w:rsidR="006F7971" w:rsidRDefault="009D70E6">
            <w:pPr>
              <w:pStyle w:val="TableParagraph"/>
              <w:spacing w:line="213" w:lineRule="exact"/>
              <w:ind w:left="23"/>
              <w:rPr>
                <w:sz w:val="19"/>
              </w:rPr>
            </w:pPr>
            <w:r>
              <w:rPr>
                <w:w w:val="105"/>
                <w:sz w:val="19"/>
              </w:rPr>
              <w:t>Carrot</w:t>
            </w:r>
          </w:p>
        </w:tc>
        <w:tc>
          <w:tcPr>
            <w:tcW w:w="998" w:type="dxa"/>
            <w:tcBorders>
              <w:top w:val="double" w:sz="5" w:space="0" w:color="000000"/>
              <w:bottom w:val="single" w:sz="1" w:space="0" w:color="000000"/>
            </w:tcBorders>
          </w:tcPr>
          <w:p w:rsidR="006F7971" w:rsidRDefault="009D70E6">
            <w:pPr>
              <w:pStyle w:val="TableParagraph"/>
              <w:spacing w:line="213" w:lineRule="exact"/>
              <w:ind w:left="24"/>
              <w:rPr>
                <w:sz w:val="19"/>
              </w:rPr>
            </w:pPr>
            <w:r>
              <w:rPr>
                <w:w w:val="103"/>
                <w:sz w:val="19"/>
              </w:rPr>
              <w:t>●</w:t>
            </w:r>
          </w:p>
        </w:tc>
        <w:tc>
          <w:tcPr>
            <w:tcW w:w="941" w:type="dxa"/>
            <w:tcBorders>
              <w:top w:val="double" w:sz="5" w:space="0" w:color="000000"/>
              <w:bottom w:val="single" w:sz="1" w:space="0" w:color="000000"/>
            </w:tcBorders>
            <w:shd w:val="clear" w:color="auto" w:fill="BFBFBF"/>
          </w:tcPr>
          <w:p w:rsidR="006F7971" w:rsidRDefault="009D70E6">
            <w:pPr>
              <w:pStyle w:val="TableParagraph"/>
              <w:spacing w:line="213" w:lineRule="exact"/>
              <w:ind w:right="20"/>
              <w:jc w:val="right"/>
              <w:rPr>
                <w:sz w:val="19"/>
              </w:rPr>
            </w:pPr>
            <w:r>
              <w:rPr>
                <w:sz w:val="19"/>
              </w:rPr>
              <w:t>0.05</w:t>
            </w:r>
          </w:p>
        </w:tc>
        <w:tc>
          <w:tcPr>
            <w:tcW w:w="1123" w:type="dxa"/>
            <w:tcBorders>
              <w:top w:val="double" w:sz="5" w:space="0" w:color="000000"/>
              <w:bottom w:val="single" w:sz="1" w:space="0" w:color="000000"/>
            </w:tcBorders>
          </w:tcPr>
          <w:p w:rsidR="006F7971" w:rsidRDefault="006F7971"/>
        </w:tc>
        <w:tc>
          <w:tcPr>
            <w:tcW w:w="721" w:type="dxa"/>
            <w:tcBorders>
              <w:top w:val="double" w:sz="5" w:space="0" w:color="000000"/>
              <w:bottom w:val="single" w:sz="1" w:space="0" w:color="000000"/>
              <w:right w:val="single" w:sz="5" w:space="0" w:color="000000"/>
            </w:tcBorders>
          </w:tcPr>
          <w:p w:rsidR="006F7971" w:rsidRDefault="006F7971"/>
        </w:tc>
        <w:tc>
          <w:tcPr>
            <w:tcW w:w="710" w:type="dxa"/>
            <w:tcBorders>
              <w:top w:val="double" w:sz="5" w:space="0" w:color="000000"/>
              <w:left w:val="single" w:sz="5" w:space="0" w:color="000000"/>
              <w:bottom w:val="single" w:sz="1" w:space="0" w:color="000000"/>
              <w:right w:val="single" w:sz="5" w:space="0" w:color="000000"/>
            </w:tcBorders>
          </w:tcPr>
          <w:p w:rsidR="006F7971" w:rsidRDefault="006F7971"/>
        </w:tc>
        <w:tc>
          <w:tcPr>
            <w:tcW w:w="968" w:type="dxa"/>
            <w:tcBorders>
              <w:top w:val="doub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Parsnip</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Parsley</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Celery</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Mitsuba</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umbelliferous vegetables</w:t>
            </w:r>
          </w:p>
        </w:tc>
        <w:tc>
          <w:tcPr>
            <w:tcW w:w="998" w:type="dxa"/>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Tomato</w:t>
            </w:r>
          </w:p>
        </w:tc>
        <w:tc>
          <w:tcPr>
            <w:tcW w:w="998" w:type="dxa"/>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Pimiento (sweet pepper)</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Egg plant</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solanaceous vegetables</w:t>
            </w:r>
          </w:p>
        </w:tc>
        <w:tc>
          <w:tcPr>
            <w:tcW w:w="998" w:type="dxa"/>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Cucumber (including gherkin)</w:t>
            </w:r>
          </w:p>
        </w:tc>
        <w:tc>
          <w:tcPr>
            <w:tcW w:w="998" w:type="dxa"/>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Pumpkin (including squash)</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Oriental pickling melon (vegetable)</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Water melon</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Melons</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proofErr w:type="spellStart"/>
            <w:r>
              <w:rPr>
                <w:w w:val="105"/>
                <w:sz w:val="19"/>
              </w:rPr>
              <w:t>Makuwauri</w:t>
            </w:r>
            <w:proofErr w:type="spellEnd"/>
            <w:r>
              <w:rPr>
                <w:w w:val="105"/>
                <w:sz w:val="19"/>
              </w:rPr>
              <w:t xml:space="preserve"> melon</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cucurbitaceous vegetables</w:t>
            </w:r>
          </w:p>
        </w:tc>
        <w:tc>
          <w:tcPr>
            <w:tcW w:w="998" w:type="dxa"/>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Spinach</w:t>
            </w:r>
          </w:p>
        </w:tc>
        <w:tc>
          <w:tcPr>
            <w:tcW w:w="998" w:type="dxa"/>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Bamboo shoots</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Okra</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Ginger</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Peas, immature (with pods)</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Kidney beans, immature (with pods)</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Green soybeans</w:t>
            </w:r>
          </w:p>
        </w:tc>
        <w:tc>
          <w:tcPr>
            <w:tcW w:w="998" w:type="dxa"/>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Button mushroom</w:t>
            </w:r>
          </w:p>
        </w:tc>
        <w:tc>
          <w:tcPr>
            <w:tcW w:w="998" w:type="dxa"/>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10</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Shiitake mushroom</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10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mushrooms</w:t>
            </w:r>
          </w:p>
        </w:tc>
        <w:tc>
          <w:tcPr>
            <w:tcW w:w="998" w:type="dxa"/>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10</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Other vegetables</w:t>
            </w:r>
          </w:p>
        </w:tc>
        <w:tc>
          <w:tcPr>
            <w:tcW w:w="998" w:type="dxa"/>
            <w:tcBorders>
              <w:top w:val="single" w:sz="5" w:space="0" w:color="000000"/>
              <w:bottom w:val="single" w:sz="5"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5" w:space="0" w:color="000000"/>
            </w:tcBorders>
            <w:shd w:val="clear" w:color="auto" w:fill="BFBFBF"/>
          </w:tcPr>
          <w:p w:rsidR="006F7971" w:rsidRDefault="009D70E6">
            <w:pPr>
              <w:pStyle w:val="TableParagraph"/>
              <w:spacing w:before="6"/>
              <w:ind w:right="20"/>
              <w:jc w:val="right"/>
              <w:rPr>
                <w:sz w:val="19"/>
              </w:rPr>
            </w:pPr>
            <w:r>
              <w:rPr>
                <w:sz w:val="19"/>
              </w:rPr>
              <w:t>0.05</w:t>
            </w:r>
          </w:p>
        </w:tc>
        <w:tc>
          <w:tcPr>
            <w:tcW w:w="1123" w:type="dxa"/>
            <w:tcBorders>
              <w:top w:val="single" w:sz="5" w:space="0" w:color="000000"/>
              <w:bottom w:val="single" w:sz="5" w:space="0" w:color="000000"/>
            </w:tcBorders>
          </w:tcPr>
          <w:p w:rsidR="006F7971" w:rsidRDefault="006F7971"/>
        </w:tc>
        <w:tc>
          <w:tcPr>
            <w:tcW w:w="721" w:type="dxa"/>
            <w:tcBorders>
              <w:top w:val="single" w:sz="5" w:space="0" w:color="000000"/>
              <w:bottom w:val="single" w:sz="5" w:space="0" w:color="000000"/>
              <w:right w:val="single" w:sz="5" w:space="0" w:color="000000"/>
            </w:tcBorders>
          </w:tcPr>
          <w:p w:rsidR="006F7971" w:rsidRDefault="006F7971"/>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proofErr w:type="spellStart"/>
            <w:r>
              <w:rPr>
                <w:w w:val="105"/>
                <w:sz w:val="19"/>
              </w:rPr>
              <w:t>Unshu</w:t>
            </w:r>
            <w:proofErr w:type="spellEnd"/>
            <w:r>
              <w:rPr>
                <w:w w:val="105"/>
                <w:sz w:val="19"/>
              </w:rPr>
              <w:t xml:space="preserve"> orange, pulp</w:t>
            </w:r>
          </w:p>
        </w:tc>
        <w:tc>
          <w:tcPr>
            <w:tcW w:w="998" w:type="dxa"/>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 xml:space="preserve">Citrus </w:t>
            </w:r>
            <w:proofErr w:type="spellStart"/>
            <w:r>
              <w:rPr>
                <w:w w:val="105"/>
                <w:sz w:val="19"/>
              </w:rPr>
              <w:t>natsudaidai</w:t>
            </w:r>
            <w:proofErr w:type="spellEnd"/>
            <w:r>
              <w:rPr>
                <w:w w:val="105"/>
                <w:sz w:val="19"/>
              </w:rPr>
              <w:t>, whole</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Lemon</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Orange (including navel orange)</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Grapefruit</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Lime</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citrus fruits</w:t>
            </w:r>
          </w:p>
        </w:tc>
        <w:tc>
          <w:tcPr>
            <w:tcW w:w="998" w:type="dxa"/>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Apple</w:t>
            </w:r>
          </w:p>
        </w:tc>
        <w:tc>
          <w:tcPr>
            <w:tcW w:w="998" w:type="dxa"/>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Japanese pear</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w w:val="103"/>
                <w:sz w:val="19"/>
              </w:rPr>
              <w:t>3</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30" w:lineRule="exact"/>
              <w:ind w:left="23"/>
              <w:rPr>
                <w:sz w:val="19"/>
              </w:rPr>
            </w:pPr>
            <w:proofErr w:type="gramStart"/>
            <w:r>
              <w:rPr>
                <w:w w:val="105"/>
                <w:sz w:val="19"/>
              </w:rPr>
              <w:t xml:space="preserve">Pear  </w:t>
            </w:r>
            <w:r>
              <w:rPr>
                <w:rFonts w:ascii="MS UI Gothic" w:hAnsi="MS UI Gothic"/>
                <w:w w:val="105"/>
                <w:sz w:val="19"/>
              </w:rPr>
              <w:t>※</w:t>
            </w:r>
            <w:proofErr w:type="gramEnd"/>
            <w:r>
              <w:rPr>
                <w:w w:val="105"/>
                <w:sz w:val="19"/>
              </w:rPr>
              <w:t>2</w:t>
            </w:r>
          </w:p>
        </w:tc>
        <w:tc>
          <w:tcPr>
            <w:tcW w:w="998" w:type="dxa"/>
            <w:tcBorders>
              <w:top w:val="single" w:sz="1" w:space="0" w:color="000000"/>
              <w:bottom w:val="single" w:sz="1" w:space="0" w:color="000000"/>
            </w:tcBorders>
          </w:tcPr>
          <w:p w:rsidR="006F7971" w:rsidRDefault="009D70E6">
            <w:pPr>
              <w:pStyle w:val="TableParagraph"/>
              <w:tabs>
                <w:tab w:val="left" w:pos="566"/>
              </w:tabs>
              <w:spacing w:before="11"/>
              <w:ind w:left="24"/>
              <w:rPr>
                <w:sz w:val="19"/>
              </w:rPr>
            </w:pPr>
            <w:r>
              <w:rPr>
                <w:w w:val="105"/>
                <w:sz w:val="19"/>
              </w:rPr>
              <w:t>●</w:t>
            </w:r>
            <w:r>
              <w:rPr>
                <w:w w:val="105"/>
                <w:sz w:val="19"/>
              </w:rPr>
              <w:tab/>
              <w:t>0.07</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w w:val="103"/>
                <w:sz w:val="19"/>
              </w:rPr>
              <w:t>3</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before="11"/>
              <w:ind w:left="283"/>
              <w:rPr>
                <w:sz w:val="19"/>
              </w:rPr>
            </w:pPr>
            <w:r>
              <w:rPr>
                <w:w w:val="105"/>
                <w:sz w:val="19"/>
              </w:rPr>
              <w:t>0.07</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before="11"/>
              <w:ind w:right="19"/>
              <w:jc w:val="right"/>
              <w:rPr>
                <w:sz w:val="19"/>
              </w:rPr>
            </w:pPr>
            <w:r>
              <w:rPr>
                <w:sz w:val="19"/>
              </w:rPr>
              <w:t>EU</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Quince</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Loquat</w:t>
            </w:r>
          </w:p>
        </w:tc>
        <w:tc>
          <w:tcPr>
            <w:tcW w:w="998" w:type="dxa"/>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Peach</w:t>
            </w:r>
          </w:p>
        </w:tc>
        <w:tc>
          <w:tcPr>
            <w:tcW w:w="998" w:type="dxa"/>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Nectarine</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Apricot</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Japanese plum (including prune)</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proofErr w:type="spellStart"/>
            <w:r>
              <w:rPr>
                <w:w w:val="105"/>
                <w:sz w:val="19"/>
              </w:rPr>
              <w:t>Mume</w:t>
            </w:r>
            <w:proofErr w:type="spellEnd"/>
            <w:r>
              <w:rPr>
                <w:w w:val="105"/>
                <w:sz w:val="19"/>
              </w:rPr>
              <w:t xml:space="preserve"> plum</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Cherry</w:t>
            </w:r>
          </w:p>
        </w:tc>
        <w:tc>
          <w:tcPr>
            <w:tcW w:w="998" w:type="dxa"/>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Strawberry</w:t>
            </w:r>
          </w:p>
        </w:tc>
        <w:tc>
          <w:tcPr>
            <w:tcW w:w="998" w:type="dxa"/>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Raspberry</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Blackberry</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Blueberry</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4"/>
        </w:trPr>
        <w:tc>
          <w:tcPr>
            <w:tcW w:w="4272" w:type="dxa"/>
            <w:tcBorders>
              <w:top w:val="single" w:sz="1" w:space="0" w:color="000000"/>
            </w:tcBorders>
          </w:tcPr>
          <w:p w:rsidR="006F7971" w:rsidRDefault="009D70E6">
            <w:pPr>
              <w:pStyle w:val="TableParagraph"/>
              <w:spacing w:line="218" w:lineRule="exact"/>
              <w:ind w:left="23"/>
              <w:rPr>
                <w:sz w:val="19"/>
              </w:rPr>
            </w:pPr>
            <w:r>
              <w:rPr>
                <w:w w:val="105"/>
                <w:sz w:val="19"/>
              </w:rPr>
              <w:t>Cranberry</w:t>
            </w:r>
          </w:p>
        </w:tc>
        <w:tc>
          <w:tcPr>
            <w:tcW w:w="998" w:type="dxa"/>
            <w:tcBorders>
              <w:top w:val="single" w:sz="1" w:space="0" w:color="000000"/>
            </w:tcBorders>
          </w:tcPr>
          <w:p w:rsidR="006F7971" w:rsidRDefault="009D70E6">
            <w:pPr>
              <w:pStyle w:val="TableParagraph"/>
              <w:spacing w:line="218" w:lineRule="exact"/>
              <w:ind w:left="24"/>
              <w:rPr>
                <w:sz w:val="19"/>
              </w:rPr>
            </w:pPr>
            <w:r>
              <w:rPr>
                <w:w w:val="103"/>
                <w:sz w:val="19"/>
              </w:rPr>
              <w:t>●</w:t>
            </w:r>
          </w:p>
        </w:tc>
        <w:tc>
          <w:tcPr>
            <w:tcW w:w="941" w:type="dxa"/>
            <w:tcBorders>
              <w:top w:val="single" w:sz="1" w:space="0" w:color="000000"/>
            </w:tcBorders>
            <w:shd w:val="clear" w:color="auto" w:fill="BFBFBF"/>
          </w:tcPr>
          <w:p w:rsidR="006F7971" w:rsidRDefault="009D70E6">
            <w:pPr>
              <w:pStyle w:val="TableParagraph"/>
              <w:spacing w:line="218" w:lineRule="exact"/>
              <w:ind w:right="20"/>
              <w:jc w:val="right"/>
              <w:rPr>
                <w:sz w:val="19"/>
              </w:rPr>
            </w:pPr>
            <w:r>
              <w:rPr>
                <w:sz w:val="19"/>
              </w:rPr>
              <w:t>0.05</w:t>
            </w:r>
          </w:p>
        </w:tc>
        <w:tc>
          <w:tcPr>
            <w:tcW w:w="1123" w:type="dxa"/>
            <w:tcBorders>
              <w:top w:val="single" w:sz="1" w:space="0" w:color="000000"/>
            </w:tcBorders>
          </w:tcPr>
          <w:p w:rsidR="006F7971" w:rsidRDefault="006F7971"/>
        </w:tc>
        <w:tc>
          <w:tcPr>
            <w:tcW w:w="721" w:type="dxa"/>
            <w:tcBorders>
              <w:top w:val="single" w:sz="1" w:space="0" w:color="000000"/>
              <w:right w:val="single" w:sz="5" w:space="0" w:color="000000"/>
            </w:tcBorders>
          </w:tcPr>
          <w:p w:rsidR="006F7971" w:rsidRDefault="006F7971"/>
        </w:tc>
        <w:tc>
          <w:tcPr>
            <w:tcW w:w="710" w:type="dxa"/>
            <w:tcBorders>
              <w:top w:val="single" w:sz="1" w:space="0" w:color="000000"/>
              <w:left w:val="single" w:sz="5" w:space="0" w:color="000000"/>
              <w:right w:val="single" w:sz="5" w:space="0" w:color="000000"/>
            </w:tcBorders>
          </w:tcPr>
          <w:p w:rsidR="006F7971" w:rsidRDefault="006F7971"/>
        </w:tc>
        <w:tc>
          <w:tcPr>
            <w:tcW w:w="968" w:type="dxa"/>
            <w:tcBorders>
              <w:top w:val="single" w:sz="1" w:space="0" w:color="000000"/>
              <w:left w:val="single" w:sz="5" w:space="0" w:color="000000"/>
            </w:tcBorders>
          </w:tcPr>
          <w:p w:rsidR="006F7971" w:rsidRDefault="006F7971"/>
        </w:tc>
      </w:tr>
    </w:tbl>
    <w:p w:rsidR="006F7971" w:rsidRDefault="006F7971">
      <w:pPr>
        <w:sectPr w:rsidR="006F7971">
          <w:pgSz w:w="11910" w:h="16840"/>
          <w:pgMar w:top="1300" w:right="960" w:bottom="640" w:left="960" w:header="0" w:footer="460" w:gutter="0"/>
          <w:cols w:space="720"/>
        </w:sectPr>
      </w:pPr>
    </w:p>
    <w:tbl>
      <w:tblPr>
        <w:tblW w:w="0" w:type="auto"/>
        <w:tblInd w:w="10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998"/>
        <w:gridCol w:w="941"/>
        <w:gridCol w:w="1123"/>
        <w:gridCol w:w="721"/>
        <w:gridCol w:w="710"/>
        <w:gridCol w:w="969"/>
      </w:tblGrid>
      <w:tr w:rsidR="006F7971">
        <w:trPr>
          <w:trHeight w:hRule="exact" w:val="491"/>
        </w:trPr>
        <w:tc>
          <w:tcPr>
            <w:tcW w:w="4272"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1650" w:right="1634"/>
              <w:jc w:val="center"/>
              <w:rPr>
                <w:b/>
                <w:sz w:val="16"/>
              </w:rPr>
            </w:pPr>
            <w:r>
              <w:rPr>
                <w:b/>
                <w:w w:val="105"/>
                <w:sz w:val="16"/>
              </w:rPr>
              <w:t>Commodity</w:t>
            </w:r>
          </w:p>
        </w:tc>
        <w:tc>
          <w:tcPr>
            <w:tcW w:w="998" w:type="dxa"/>
            <w:vMerge w:val="restart"/>
          </w:tcPr>
          <w:p w:rsidR="006F7971" w:rsidRDefault="006F7971">
            <w:pPr>
              <w:pStyle w:val="TableParagraph"/>
              <w:spacing w:before="10"/>
              <w:rPr>
                <w:sz w:val="23"/>
              </w:rPr>
            </w:pPr>
          </w:p>
          <w:p w:rsidR="006F7971" w:rsidRDefault="009D70E6">
            <w:pPr>
              <w:pStyle w:val="TableParagraph"/>
              <w:ind w:left="309"/>
              <w:rPr>
                <w:b/>
                <w:sz w:val="16"/>
              </w:rPr>
            </w:pPr>
            <w:r>
              <w:rPr>
                <w:b/>
                <w:w w:val="105"/>
                <w:sz w:val="16"/>
              </w:rPr>
              <w:t>MRL</w:t>
            </w:r>
          </w:p>
          <w:p w:rsidR="006F7971" w:rsidRDefault="009D70E6">
            <w:pPr>
              <w:pStyle w:val="TableParagraph"/>
              <w:spacing w:before="44" w:line="307" w:lineRule="auto"/>
              <w:ind w:left="316" w:right="218" w:hanging="65"/>
              <w:rPr>
                <w:b/>
                <w:sz w:val="16"/>
              </w:rPr>
            </w:pPr>
            <w:r>
              <w:rPr>
                <w:b/>
                <w:w w:val="105"/>
                <w:sz w:val="16"/>
              </w:rPr>
              <w:t>(draft) ppm</w:t>
            </w:r>
          </w:p>
        </w:tc>
        <w:tc>
          <w:tcPr>
            <w:tcW w:w="941" w:type="dxa"/>
            <w:vMerge w:val="restart"/>
          </w:tcPr>
          <w:p w:rsidR="006F7971" w:rsidRDefault="006F7971">
            <w:pPr>
              <w:pStyle w:val="TableParagraph"/>
              <w:spacing w:before="10"/>
              <w:rPr>
                <w:sz w:val="23"/>
              </w:rPr>
            </w:pPr>
          </w:p>
          <w:p w:rsidR="006F7971" w:rsidRDefault="009D70E6">
            <w:pPr>
              <w:pStyle w:val="TableParagraph"/>
              <w:ind w:left="116" w:right="105"/>
              <w:jc w:val="center"/>
              <w:rPr>
                <w:b/>
                <w:sz w:val="16"/>
              </w:rPr>
            </w:pPr>
            <w:r>
              <w:rPr>
                <w:b/>
                <w:w w:val="105"/>
                <w:sz w:val="16"/>
              </w:rPr>
              <w:t>MRL</w:t>
            </w:r>
          </w:p>
          <w:p w:rsidR="006F7971" w:rsidRDefault="009D70E6">
            <w:pPr>
              <w:pStyle w:val="TableParagraph"/>
              <w:spacing w:before="51" w:line="297" w:lineRule="auto"/>
              <w:ind w:left="120" w:right="105"/>
              <w:jc w:val="center"/>
              <w:rPr>
                <w:b/>
                <w:sz w:val="16"/>
              </w:rPr>
            </w:pPr>
            <w:r>
              <w:rPr>
                <w:b/>
                <w:w w:val="105"/>
                <w:sz w:val="16"/>
              </w:rPr>
              <w:t>(current) ppm</w:t>
            </w:r>
          </w:p>
        </w:tc>
        <w:tc>
          <w:tcPr>
            <w:tcW w:w="1123"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67"/>
              <w:rPr>
                <w:b/>
                <w:sz w:val="16"/>
              </w:rPr>
            </w:pPr>
            <w:r>
              <w:rPr>
                <w:b/>
                <w:w w:val="105"/>
                <w:sz w:val="16"/>
              </w:rPr>
              <w:t>Registration</w:t>
            </w:r>
          </w:p>
        </w:tc>
        <w:tc>
          <w:tcPr>
            <w:tcW w:w="2400" w:type="dxa"/>
            <w:gridSpan w:val="3"/>
            <w:tcBorders>
              <w:bottom w:val="single" w:sz="5" w:space="0" w:color="000000"/>
            </w:tcBorders>
          </w:tcPr>
          <w:p w:rsidR="006F7971" w:rsidRDefault="009D70E6">
            <w:pPr>
              <w:pStyle w:val="TableParagraph"/>
              <w:spacing w:before="135"/>
              <w:ind w:left="580"/>
              <w:rPr>
                <w:b/>
                <w:sz w:val="16"/>
              </w:rPr>
            </w:pPr>
            <w:r>
              <w:rPr>
                <w:b/>
                <w:w w:val="105"/>
                <w:sz w:val="16"/>
              </w:rPr>
              <w:t>Reference MRL</w:t>
            </w:r>
          </w:p>
        </w:tc>
      </w:tr>
      <w:tr w:rsidR="006F7971">
        <w:trPr>
          <w:trHeight w:hRule="exact" w:val="490"/>
        </w:trPr>
        <w:tc>
          <w:tcPr>
            <w:tcW w:w="4272" w:type="dxa"/>
            <w:vMerge/>
            <w:tcBorders>
              <w:bottom w:val="double" w:sz="5" w:space="0" w:color="000000"/>
            </w:tcBorders>
          </w:tcPr>
          <w:p w:rsidR="006F7971" w:rsidRDefault="006F7971"/>
        </w:tc>
        <w:tc>
          <w:tcPr>
            <w:tcW w:w="998" w:type="dxa"/>
            <w:vMerge/>
            <w:tcBorders>
              <w:bottom w:val="double" w:sz="5" w:space="0" w:color="000000"/>
            </w:tcBorders>
          </w:tcPr>
          <w:p w:rsidR="006F7971" w:rsidRDefault="006F7971"/>
        </w:tc>
        <w:tc>
          <w:tcPr>
            <w:tcW w:w="941" w:type="dxa"/>
            <w:vMerge/>
            <w:tcBorders>
              <w:bottom w:val="double" w:sz="5" w:space="0" w:color="000000"/>
            </w:tcBorders>
          </w:tcPr>
          <w:p w:rsidR="006F7971" w:rsidRDefault="006F7971"/>
        </w:tc>
        <w:tc>
          <w:tcPr>
            <w:tcW w:w="1123" w:type="dxa"/>
            <w:vMerge/>
            <w:tcBorders>
              <w:bottom w:val="double" w:sz="5" w:space="0" w:color="000000"/>
            </w:tcBorders>
          </w:tcPr>
          <w:p w:rsidR="006F7971" w:rsidRDefault="006F7971"/>
        </w:tc>
        <w:tc>
          <w:tcPr>
            <w:tcW w:w="721" w:type="dxa"/>
            <w:tcBorders>
              <w:top w:val="single" w:sz="5" w:space="0" w:color="000000"/>
              <w:bottom w:val="double" w:sz="5" w:space="0" w:color="000000"/>
              <w:right w:val="single" w:sz="5" w:space="0" w:color="000000"/>
            </w:tcBorders>
          </w:tcPr>
          <w:p w:rsidR="006F7971" w:rsidRDefault="009D70E6">
            <w:pPr>
              <w:pStyle w:val="TableParagraph"/>
              <w:spacing w:before="22" w:line="295" w:lineRule="auto"/>
              <w:ind w:left="189" w:right="85" w:hanging="77"/>
              <w:rPr>
                <w:sz w:val="16"/>
              </w:rPr>
            </w:pPr>
            <w:r>
              <w:rPr>
                <w:w w:val="105"/>
                <w:sz w:val="16"/>
              </w:rPr>
              <w:t>Codex ppm</w:t>
            </w:r>
          </w:p>
        </w:tc>
        <w:tc>
          <w:tcPr>
            <w:tcW w:w="1679" w:type="dxa"/>
            <w:gridSpan w:val="2"/>
            <w:tcBorders>
              <w:top w:val="single" w:sz="5" w:space="0" w:color="000000"/>
              <w:left w:val="single" w:sz="5" w:space="0" w:color="000000"/>
              <w:bottom w:val="double" w:sz="5" w:space="0" w:color="000000"/>
            </w:tcBorders>
          </w:tcPr>
          <w:p w:rsidR="006F7971" w:rsidRDefault="009D70E6">
            <w:pPr>
              <w:pStyle w:val="TableParagraph"/>
              <w:spacing w:before="15" w:line="304" w:lineRule="auto"/>
              <w:ind w:left="674" w:right="494" w:hanging="144"/>
              <w:rPr>
                <w:sz w:val="16"/>
              </w:rPr>
            </w:pPr>
            <w:r>
              <w:rPr>
                <w:w w:val="105"/>
                <w:sz w:val="16"/>
              </w:rPr>
              <w:t>National ppm</w:t>
            </w:r>
          </w:p>
        </w:tc>
      </w:tr>
      <w:tr w:rsidR="006F7971">
        <w:trPr>
          <w:trHeight w:hRule="exact" w:val="245"/>
        </w:trPr>
        <w:tc>
          <w:tcPr>
            <w:tcW w:w="4272" w:type="dxa"/>
            <w:tcBorders>
              <w:top w:val="double" w:sz="5" w:space="0" w:color="000000"/>
              <w:bottom w:val="single" w:sz="1" w:space="0" w:color="000000"/>
            </w:tcBorders>
          </w:tcPr>
          <w:p w:rsidR="006F7971" w:rsidRDefault="009D70E6">
            <w:pPr>
              <w:pStyle w:val="TableParagraph"/>
              <w:spacing w:line="213" w:lineRule="exact"/>
              <w:ind w:left="23"/>
              <w:rPr>
                <w:sz w:val="19"/>
              </w:rPr>
            </w:pPr>
            <w:r>
              <w:rPr>
                <w:w w:val="105"/>
                <w:sz w:val="19"/>
              </w:rPr>
              <w:t>Huckleberry</w:t>
            </w:r>
          </w:p>
        </w:tc>
        <w:tc>
          <w:tcPr>
            <w:tcW w:w="998" w:type="dxa"/>
            <w:tcBorders>
              <w:top w:val="double" w:sz="5" w:space="0" w:color="000000"/>
              <w:bottom w:val="single" w:sz="1" w:space="0" w:color="000000"/>
            </w:tcBorders>
          </w:tcPr>
          <w:p w:rsidR="006F7971" w:rsidRDefault="009D70E6">
            <w:pPr>
              <w:pStyle w:val="TableParagraph"/>
              <w:spacing w:line="213" w:lineRule="exact"/>
              <w:ind w:left="24"/>
              <w:rPr>
                <w:sz w:val="19"/>
              </w:rPr>
            </w:pPr>
            <w:r>
              <w:rPr>
                <w:w w:val="103"/>
                <w:sz w:val="19"/>
              </w:rPr>
              <w:t>●</w:t>
            </w:r>
          </w:p>
        </w:tc>
        <w:tc>
          <w:tcPr>
            <w:tcW w:w="941" w:type="dxa"/>
            <w:tcBorders>
              <w:top w:val="double" w:sz="5" w:space="0" w:color="000000"/>
              <w:bottom w:val="single" w:sz="1" w:space="0" w:color="000000"/>
            </w:tcBorders>
            <w:shd w:val="clear" w:color="auto" w:fill="BFBFBF"/>
          </w:tcPr>
          <w:p w:rsidR="006F7971" w:rsidRDefault="009D70E6">
            <w:pPr>
              <w:pStyle w:val="TableParagraph"/>
              <w:spacing w:line="213" w:lineRule="exact"/>
              <w:ind w:right="20"/>
              <w:jc w:val="right"/>
              <w:rPr>
                <w:sz w:val="19"/>
              </w:rPr>
            </w:pPr>
            <w:r>
              <w:rPr>
                <w:sz w:val="19"/>
              </w:rPr>
              <w:t>0.05</w:t>
            </w:r>
          </w:p>
        </w:tc>
        <w:tc>
          <w:tcPr>
            <w:tcW w:w="1123" w:type="dxa"/>
            <w:tcBorders>
              <w:top w:val="double" w:sz="5" w:space="0" w:color="000000"/>
              <w:bottom w:val="single" w:sz="1" w:space="0" w:color="000000"/>
            </w:tcBorders>
          </w:tcPr>
          <w:p w:rsidR="006F7971" w:rsidRDefault="006F7971"/>
        </w:tc>
        <w:tc>
          <w:tcPr>
            <w:tcW w:w="721" w:type="dxa"/>
            <w:tcBorders>
              <w:top w:val="double" w:sz="5" w:space="0" w:color="000000"/>
              <w:bottom w:val="single" w:sz="1" w:space="0" w:color="000000"/>
              <w:right w:val="single" w:sz="5" w:space="0" w:color="000000"/>
            </w:tcBorders>
          </w:tcPr>
          <w:p w:rsidR="006F7971" w:rsidRDefault="006F7971"/>
        </w:tc>
        <w:tc>
          <w:tcPr>
            <w:tcW w:w="710" w:type="dxa"/>
            <w:tcBorders>
              <w:top w:val="double" w:sz="5" w:space="0" w:color="000000"/>
              <w:left w:val="single" w:sz="5" w:space="0" w:color="000000"/>
              <w:bottom w:val="single" w:sz="1" w:space="0" w:color="000000"/>
              <w:right w:val="single" w:sz="5" w:space="0" w:color="000000"/>
            </w:tcBorders>
          </w:tcPr>
          <w:p w:rsidR="006F7971" w:rsidRDefault="006F7971"/>
        </w:tc>
        <w:tc>
          <w:tcPr>
            <w:tcW w:w="968" w:type="dxa"/>
            <w:tcBorders>
              <w:top w:val="doub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berries</w:t>
            </w:r>
          </w:p>
        </w:tc>
        <w:tc>
          <w:tcPr>
            <w:tcW w:w="998" w:type="dxa"/>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line="225" w:lineRule="exact"/>
              <w:ind w:left="23"/>
              <w:rPr>
                <w:sz w:val="19"/>
              </w:rPr>
            </w:pPr>
            <w:proofErr w:type="gramStart"/>
            <w:r>
              <w:rPr>
                <w:w w:val="105"/>
                <w:sz w:val="19"/>
              </w:rPr>
              <w:t xml:space="preserve">Grape  </w:t>
            </w:r>
            <w:r>
              <w:rPr>
                <w:rFonts w:ascii="MS UI Gothic" w:hAnsi="MS UI Gothic"/>
                <w:w w:val="105"/>
                <w:sz w:val="19"/>
              </w:rPr>
              <w:t>※</w:t>
            </w:r>
            <w:proofErr w:type="gramEnd"/>
            <w:r>
              <w:rPr>
                <w:w w:val="105"/>
                <w:sz w:val="19"/>
              </w:rPr>
              <w:t>1</w:t>
            </w:r>
          </w:p>
        </w:tc>
        <w:tc>
          <w:tcPr>
            <w:tcW w:w="998" w:type="dxa"/>
            <w:tcBorders>
              <w:top w:val="single" w:sz="5" w:space="0" w:color="000000"/>
              <w:bottom w:val="single" w:sz="1" w:space="0" w:color="000000"/>
            </w:tcBorders>
          </w:tcPr>
          <w:p w:rsidR="006F7971" w:rsidRDefault="009D70E6">
            <w:pPr>
              <w:pStyle w:val="TableParagraph"/>
              <w:tabs>
                <w:tab w:val="left" w:pos="566"/>
              </w:tabs>
              <w:spacing w:before="6"/>
              <w:ind w:left="24"/>
              <w:rPr>
                <w:sz w:val="19"/>
              </w:rPr>
            </w:pPr>
            <w:r>
              <w:rPr>
                <w:w w:val="105"/>
                <w:sz w:val="19"/>
              </w:rPr>
              <w:t>●</w:t>
            </w:r>
            <w:r>
              <w:rPr>
                <w:w w:val="105"/>
                <w:sz w:val="19"/>
              </w:rPr>
              <w:tab/>
              <w:t>0.05</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w w:val="103"/>
                <w:sz w:val="19"/>
              </w:rPr>
              <w:t>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0.04</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Japanese persimmon</w:t>
            </w:r>
          </w:p>
        </w:tc>
        <w:tc>
          <w:tcPr>
            <w:tcW w:w="998" w:type="dxa"/>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Banana</w:t>
            </w:r>
          </w:p>
        </w:tc>
        <w:tc>
          <w:tcPr>
            <w:tcW w:w="998" w:type="dxa"/>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Kiwifruit</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Avocado</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Pineapple</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Guava</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Mango</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Passion fruit</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Date</w:t>
            </w:r>
          </w:p>
        </w:tc>
        <w:tc>
          <w:tcPr>
            <w:tcW w:w="998" w:type="dxa"/>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w w:val="103"/>
                <w:sz w:val="19"/>
              </w:rPr>
              <w:t>2</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Other fruits</w:t>
            </w:r>
          </w:p>
        </w:tc>
        <w:tc>
          <w:tcPr>
            <w:tcW w:w="998" w:type="dxa"/>
            <w:tcBorders>
              <w:top w:val="single" w:sz="5" w:space="0" w:color="000000"/>
              <w:bottom w:val="single" w:sz="5"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5" w:space="0" w:color="000000"/>
            </w:tcBorders>
            <w:shd w:val="clear" w:color="auto" w:fill="BFBFBF"/>
          </w:tcPr>
          <w:p w:rsidR="006F7971" w:rsidRDefault="009D70E6">
            <w:pPr>
              <w:pStyle w:val="TableParagraph"/>
              <w:spacing w:before="6"/>
              <w:ind w:right="20"/>
              <w:jc w:val="right"/>
              <w:rPr>
                <w:sz w:val="19"/>
              </w:rPr>
            </w:pPr>
            <w:r>
              <w:rPr>
                <w:sz w:val="19"/>
              </w:rPr>
              <w:t>0.1</w:t>
            </w:r>
          </w:p>
        </w:tc>
        <w:tc>
          <w:tcPr>
            <w:tcW w:w="1123" w:type="dxa"/>
            <w:tcBorders>
              <w:top w:val="single" w:sz="5" w:space="0" w:color="000000"/>
              <w:bottom w:val="single" w:sz="5" w:space="0" w:color="000000"/>
            </w:tcBorders>
          </w:tcPr>
          <w:p w:rsidR="006F7971" w:rsidRDefault="006F7971"/>
        </w:tc>
        <w:tc>
          <w:tcPr>
            <w:tcW w:w="721" w:type="dxa"/>
            <w:tcBorders>
              <w:top w:val="single" w:sz="5" w:space="0" w:color="000000"/>
              <w:bottom w:val="single" w:sz="5" w:space="0" w:color="000000"/>
              <w:right w:val="single" w:sz="5" w:space="0" w:color="000000"/>
            </w:tcBorders>
          </w:tcPr>
          <w:p w:rsidR="006F7971" w:rsidRDefault="006F7971"/>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Sunflower seeds</w:t>
            </w:r>
          </w:p>
        </w:tc>
        <w:tc>
          <w:tcPr>
            <w:tcW w:w="998" w:type="dxa"/>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Sesame seeds</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Safflower seeds</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30" w:lineRule="exact"/>
              <w:ind w:left="23"/>
              <w:rPr>
                <w:sz w:val="19"/>
              </w:rPr>
            </w:pPr>
            <w:r>
              <w:rPr>
                <w:w w:val="105"/>
                <w:sz w:val="19"/>
              </w:rPr>
              <w:t>Cotton seeds</w:t>
            </w:r>
            <w:r>
              <w:rPr>
                <w:spacing w:val="54"/>
                <w:w w:val="105"/>
                <w:sz w:val="19"/>
              </w:rPr>
              <w:t xml:space="preserve"> </w:t>
            </w:r>
            <w:r>
              <w:rPr>
                <w:rFonts w:ascii="MS UI Gothic" w:hAnsi="MS UI Gothic"/>
                <w:w w:val="105"/>
                <w:sz w:val="19"/>
              </w:rPr>
              <w:t>※</w:t>
            </w:r>
            <w:r>
              <w:rPr>
                <w:w w:val="105"/>
                <w:sz w:val="19"/>
              </w:rPr>
              <w:t>1</w:t>
            </w:r>
          </w:p>
        </w:tc>
        <w:tc>
          <w:tcPr>
            <w:tcW w:w="998" w:type="dxa"/>
            <w:tcBorders>
              <w:top w:val="single" w:sz="1" w:space="0" w:color="000000"/>
              <w:bottom w:val="single" w:sz="1" w:space="0" w:color="000000"/>
            </w:tcBorders>
          </w:tcPr>
          <w:p w:rsidR="006F7971" w:rsidRDefault="009D70E6">
            <w:pPr>
              <w:pStyle w:val="TableParagraph"/>
              <w:tabs>
                <w:tab w:val="left" w:pos="676"/>
              </w:tabs>
              <w:spacing w:before="11"/>
              <w:ind w:left="24"/>
              <w:rPr>
                <w:sz w:val="19"/>
              </w:rPr>
            </w:pPr>
            <w:r>
              <w:rPr>
                <w:w w:val="105"/>
                <w:sz w:val="19"/>
              </w:rPr>
              <w:t>○</w:t>
            </w:r>
            <w:r>
              <w:rPr>
                <w:w w:val="105"/>
                <w:sz w:val="19"/>
              </w:rPr>
              <w:tab/>
              <w:t>0.6</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0.5</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Rapeseeds</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w w:val="103"/>
                <w:sz w:val="19"/>
              </w:rPr>
              <w:t>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oil seeds</w:t>
            </w:r>
          </w:p>
        </w:tc>
        <w:tc>
          <w:tcPr>
            <w:tcW w:w="998" w:type="dxa"/>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Ginkgo nut</w:t>
            </w:r>
          </w:p>
        </w:tc>
        <w:tc>
          <w:tcPr>
            <w:tcW w:w="998" w:type="dxa"/>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Chestnut</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Pecan</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Almond</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Walnut</w:t>
            </w:r>
          </w:p>
        </w:tc>
        <w:tc>
          <w:tcPr>
            <w:tcW w:w="998" w:type="dxa"/>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nuts</w:t>
            </w:r>
          </w:p>
        </w:tc>
        <w:tc>
          <w:tcPr>
            <w:tcW w:w="998" w:type="dxa"/>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Tea</w:t>
            </w:r>
          </w:p>
        </w:tc>
        <w:tc>
          <w:tcPr>
            <w:tcW w:w="998" w:type="dxa"/>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Hop</w:t>
            </w:r>
          </w:p>
        </w:tc>
        <w:tc>
          <w:tcPr>
            <w:tcW w:w="998" w:type="dxa"/>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Other spices</w:t>
            </w:r>
          </w:p>
        </w:tc>
        <w:tc>
          <w:tcPr>
            <w:tcW w:w="998" w:type="dxa"/>
            <w:tcBorders>
              <w:top w:val="single" w:sz="5" w:space="0" w:color="000000"/>
              <w:bottom w:val="single" w:sz="5"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5" w:space="0" w:color="000000"/>
            </w:tcBorders>
            <w:shd w:val="clear" w:color="auto" w:fill="BFBFBF"/>
          </w:tcPr>
          <w:p w:rsidR="006F7971" w:rsidRDefault="009D70E6">
            <w:pPr>
              <w:pStyle w:val="TableParagraph"/>
              <w:spacing w:before="6"/>
              <w:ind w:right="20"/>
              <w:jc w:val="right"/>
              <w:rPr>
                <w:sz w:val="19"/>
              </w:rPr>
            </w:pPr>
            <w:r>
              <w:rPr>
                <w:sz w:val="19"/>
              </w:rPr>
              <w:t>0.1</w:t>
            </w:r>
          </w:p>
        </w:tc>
        <w:tc>
          <w:tcPr>
            <w:tcW w:w="1123" w:type="dxa"/>
            <w:tcBorders>
              <w:top w:val="single" w:sz="5" w:space="0" w:color="000000"/>
              <w:bottom w:val="single" w:sz="5" w:space="0" w:color="000000"/>
            </w:tcBorders>
          </w:tcPr>
          <w:p w:rsidR="006F7971" w:rsidRDefault="006F7971"/>
        </w:tc>
        <w:tc>
          <w:tcPr>
            <w:tcW w:w="721" w:type="dxa"/>
            <w:tcBorders>
              <w:top w:val="single" w:sz="5" w:space="0" w:color="000000"/>
              <w:bottom w:val="single" w:sz="5" w:space="0" w:color="000000"/>
              <w:right w:val="single" w:sz="5" w:space="0" w:color="000000"/>
            </w:tcBorders>
          </w:tcPr>
          <w:p w:rsidR="006F7971" w:rsidRDefault="006F7971"/>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Other herbs</w:t>
            </w:r>
          </w:p>
        </w:tc>
        <w:tc>
          <w:tcPr>
            <w:tcW w:w="998" w:type="dxa"/>
            <w:tcBorders>
              <w:top w:val="single" w:sz="5" w:space="0" w:color="000000"/>
              <w:bottom w:val="single" w:sz="5"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5" w:space="0" w:color="000000"/>
            </w:tcBorders>
            <w:shd w:val="clear" w:color="auto" w:fill="BFBFBF"/>
          </w:tcPr>
          <w:p w:rsidR="006F7971" w:rsidRDefault="009D70E6">
            <w:pPr>
              <w:pStyle w:val="TableParagraph"/>
              <w:spacing w:before="6"/>
              <w:ind w:right="20"/>
              <w:jc w:val="right"/>
              <w:rPr>
                <w:sz w:val="19"/>
              </w:rPr>
            </w:pPr>
            <w:r>
              <w:rPr>
                <w:w w:val="103"/>
                <w:sz w:val="19"/>
              </w:rPr>
              <w:t>3</w:t>
            </w:r>
          </w:p>
        </w:tc>
        <w:tc>
          <w:tcPr>
            <w:tcW w:w="1123" w:type="dxa"/>
            <w:tcBorders>
              <w:top w:val="single" w:sz="5" w:space="0" w:color="000000"/>
              <w:bottom w:val="single" w:sz="5" w:space="0" w:color="000000"/>
            </w:tcBorders>
          </w:tcPr>
          <w:p w:rsidR="006F7971" w:rsidRDefault="006F7971"/>
        </w:tc>
        <w:tc>
          <w:tcPr>
            <w:tcW w:w="721" w:type="dxa"/>
            <w:tcBorders>
              <w:top w:val="single" w:sz="5" w:space="0" w:color="000000"/>
              <w:bottom w:val="single" w:sz="5" w:space="0" w:color="000000"/>
              <w:right w:val="single" w:sz="5" w:space="0" w:color="000000"/>
            </w:tcBorders>
          </w:tcPr>
          <w:p w:rsidR="006F7971" w:rsidRDefault="006F7971"/>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line="225" w:lineRule="exact"/>
              <w:ind w:left="23"/>
              <w:rPr>
                <w:sz w:val="19"/>
              </w:rPr>
            </w:pPr>
            <w:r>
              <w:rPr>
                <w:w w:val="105"/>
                <w:sz w:val="19"/>
              </w:rPr>
              <w:t xml:space="preserve">Cattle, muscle </w:t>
            </w:r>
            <w:r>
              <w:rPr>
                <w:rFonts w:ascii="MS UI Gothic" w:hAnsi="MS UI Gothic"/>
                <w:w w:val="105"/>
                <w:sz w:val="19"/>
              </w:rPr>
              <w:t>※</w:t>
            </w:r>
            <w:r>
              <w:rPr>
                <w:w w:val="105"/>
                <w:sz w:val="19"/>
              </w:rPr>
              <w:t>1</w:t>
            </w:r>
          </w:p>
        </w:tc>
        <w:tc>
          <w:tcPr>
            <w:tcW w:w="998" w:type="dxa"/>
            <w:tcBorders>
              <w:top w:val="single" w:sz="5" w:space="0" w:color="000000"/>
              <w:bottom w:val="single" w:sz="1" w:space="0" w:color="000000"/>
            </w:tcBorders>
          </w:tcPr>
          <w:p w:rsidR="006F7971" w:rsidRDefault="009D70E6">
            <w:pPr>
              <w:pStyle w:val="TableParagraph"/>
              <w:tabs>
                <w:tab w:val="left" w:pos="676"/>
              </w:tabs>
              <w:spacing w:before="6"/>
              <w:ind w:left="24"/>
              <w:rPr>
                <w:sz w:val="19"/>
              </w:rPr>
            </w:pPr>
            <w:r>
              <w:rPr>
                <w:w w:val="105"/>
                <w:sz w:val="19"/>
              </w:rPr>
              <w:t>○</w:t>
            </w:r>
            <w:r>
              <w:rPr>
                <w:w w:val="105"/>
                <w:sz w:val="19"/>
              </w:rPr>
              <w:tab/>
              <w:t>0.3</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0.2</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0.2</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30" w:lineRule="exact"/>
              <w:ind w:left="23"/>
              <w:rPr>
                <w:sz w:val="19"/>
              </w:rPr>
            </w:pPr>
            <w:r>
              <w:rPr>
                <w:w w:val="105"/>
                <w:sz w:val="19"/>
              </w:rPr>
              <w:t xml:space="preserve">Pig, muscle </w:t>
            </w:r>
            <w:r>
              <w:rPr>
                <w:rFonts w:ascii="MS UI Gothic" w:hAnsi="MS UI Gothic"/>
                <w:w w:val="105"/>
                <w:sz w:val="19"/>
              </w:rPr>
              <w:t>※</w:t>
            </w:r>
            <w:r>
              <w:rPr>
                <w:w w:val="105"/>
                <w:sz w:val="19"/>
              </w:rPr>
              <w:t>1</w:t>
            </w:r>
          </w:p>
        </w:tc>
        <w:tc>
          <w:tcPr>
            <w:tcW w:w="998" w:type="dxa"/>
            <w:tcBorders>
              <w:top w:val="single" w:sz="1" w:space="0" w:color="000000"/>
              <w:bottom w:val="single" w:sz="1" w:space="0" w:color="000000"/>
            </w:tcBorders>
          </w:tcPr>
          <w:p w:rsidR="006F7971" w:rsidRDefault="009D70E6">
            <w:pPr>
              <w:pStyle w:val="TableParagraph"/>
              <w:tabs>
                <w:tab w:val="left" w:pos="676"/>
              </w:tabs>
              <w:spacing w:before="11"/>
              <w:ind w:left="24"/>
              <w:rPr>
                <w:sz w:val="19"/>
              </w:rPr>
            </w:pPr>
            <w:r>
              <w:rPr>
                <w:w w:val="105"/>
                <w:sz w:val="19"/>
              </w:rPr>
              <w:t>○</w:t>
            </w:r>
            <w:r>
              <w:rPr>
                <w:w w:val="105"/>
                <w:sz w:val="19"/>
              </w:rPr>
              <w:tab/>
              <w:t>0.3</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line="230" w:lineRule="exact"/>
              <w:ind w:left="23"/>
              <w:rPr>
                <w:sz w:val="19"/>
              </w:rPr>
            </w:pPr>
            <w:r>
              <w:rPr>
                <w:w w:val="105"/>
                <w:sz w:val="19"/>
              </w:rPr>
              <w:t xml:space="preserve">Other terrestrial mammals, muscle </w:t>
            </w:r>
            <w:r>
              <w:rPr>
                <w:rFonts w:ascii="MS UI Gothic" w:hAnsi="MS UI Gothic"/>
                <w:w w:val="105"/>
                <w:sz w:val="19"/>
              </w:rPr>
              <w:t>※</w:t>
            </w:r>
            <w:r>
              <w:rPr>
                <w:w w:val="105"/>
                <w:sz w:val="19"/>
              </w:rPr>
              <w:t>1</w:t>
            </w:r>
          </w:p>
        </w:tc>
        <w:tc>
          <w:tcPr>
            <w:tcW w:w="998" w:type="dxa"/>
            <w:tcBorders>
              <w:top w:val="single" w:sz="1" w:space="0" w:color="000000"/>
              <w:bottom w:val="single" w:sz="5" w:space="0" w:color="000000"/>
            </w:tcBorders>
          </w:tcPr>
          <w:p w:rsidR="006F7971" w:rsidRDefault="009D70E6">
            <w:pPr>
              <w:pStyle w:val="TableParagraph"/>
              <w:tabs>
                <w:tab w:val="left" w:pos="676"/>
              </w:tabs>
              <w:spacing w:before="11"/>
              <w:ind w:left="24"/>
              <w:rPr>
                <w:sz w:val="19"/>
              </w:rPr>
            </w:pPr>
            <w:r>
              <w:rPr>
                <w:w w:val="105"/>
                <w:sz w:val="19"/>
              </w:rPr>
              <w:t>○</w:t>
            </w:r>
            <w:r>
              <w:rPr>
                <w:w w:val="105"/>
                <w:sz w:val="19"/>
              </w:rPr>
              <w:tab/>
              <w:t>0.3</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0.2</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line="225" w:lineRule="exact"/>
              <w:ind w:left="23"/>
              <w:rPr>
                <w:sz w:val="19"/>
              </w:rPr>
            </w:pPr>
            <w:r>
              <w:rPr>
                <w:w w:val="105"/>
                <w:sz w:val="19"/>
              </w:rPr>
              <w:t xml:space="preserve">Cattle, </w:t>
            </w:r>
            <w:proofErr w:type="gramStart"/>
            <w:r>
              <w:rPr>
                <w:w w:val="105"/>
                <w:sz w:val="19"/>
              </w:rPr>
              <w:t xml:space="preserve">fat  </w:t>
            </w:r>
            <w:r>
              <w:rPr>
                <w:rFonts w:ascii="MS UI Gothic" w:hAnsi="MS UI Gothic"/>
                <w:w w:val="105"/>
                <w:sz w:val="19"/>
              </w:rPr>
              <w:t>※</w:t>
            </w:r>
            <w:proofErr w:type="gramEnd"/>
            <w:r>
              <w:rPr>
                <w:w w:val="105"/>
                <w:sz w:val="19"/>
              </w:rPr>
              <w:t>1</w:t>
            </w:r>
          </w:p>
        </w:tc>
        <w:tc>
          <w:tcPr>
            <w:tcW w:w="998" w:type="dxa"/>
            <w:tcBorders>
              <w:top w:val="single" w:sz="5" w:space="0" w:color="000000"/>
              <w:bottom w:val="single" w:sz="1" w:space="0" w:color="000000"/>
            </w:tcBorders>
          </w:tcPr>
          <w:p w:rsidR="006F7971" w:rsidRDefault="009D70E6">
            <w:pPr>
              <w:pStyle w:val="TableParagraph"/>
              <w:tabs>
                <w:tab w:val="left" w:pos="676"/>
              </w:tabs>
              <w:spacing w:before="6"/>
              <w:ind w:left="24"/>
              <w:rPr>
                <w:sz w:val="19"/>
              </w:rPr>
            </w:pPr>
            <w:r>
              <w:rPr>
                <w:w w:val="105"/>
                <w:sz w:val="19"/>
              </w:rPr>
              <w:t>●</w:t>
            </w:r>
            <w:r>
              <w:rPr>
                <w:w w:val="105"/>
                <w:sz w:val="19"/>
              </w:rPr>
              <w:tab/>
              <w:t>0.1</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0.2</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0.1</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30" w:lineRule="exact"/>
              <w:ind w:left="23"/>
              <w:rPr>
                <w:sz w:val="19"/>
              </w:rPr>
            </w:pPr>
            <w:r>
              <w:rPr>
                <w:w w:val="105"/>
                <w:sz w:val="19"/>
              </w:rPr>
              <w:t xml:space="preserve">Pig, </w:t>
            </w:r>
            <w:proofErr w:type="gramStart"/>
            <w:r>
              <w:rPr>
                <w:w w:val="105"/>
                <w:sz w:val="19"/>
              </w:rPr>
              <w:t xml:space="preserve">fat  </w:t>
            </w:r>
            <w:r>
              <w:rPr>
                <w:rFonts w:ascii="MS UI Gothic" w:hAnsi="MS UI Gothic"/>
                <w:w w:val="105"/>
                <w:sz w:val="19"/>
              </w:rPr>
              <w:t>※</w:t>
            </w:r>
            <w:proofErr w:type="gramEnd"/>
            <w:r>
              <w:rPr>
                <w:w w:val="105"/>
                <w:sz w:val="19"/>
              </w:rPr>
              <w:t>1</w:t>
            </w:r>
          </w:p>
        </w:tc>
        <w:tc>
          <w:tcPr>
            <w:tcW w:w="998" w:type="dxa"/>
            <w:tcBorders>
              <w:top w:val="single" w:sz="1" w:space="0" w:color="000000"/>
              <w:bottom w:val="single" w:sz="1" w:space="0" w:color="000000"/>
            </w:tcBorders>
          </w:tcPr>
          <w:p w:rsidR="006F7971" w:rsidRDefault="009D70E6">
            <w:pPr>
              <w:pStyle w:val="TableParagraph"/>
              <w:tabs>
                <w:tab w:val="left" w:pos="676"/>
              </w:tabs>
              <w:spacing w:before="11"/>
              <w:ind w:left="24"/>
              <w:rPr>
                <w:sz w:val="19"/>
              </w:rPr>
            </w:pPr>
            <w:r>
              <w:rPr>
                <w:w w:val="105"/>
                <w:sz w:val="19"/>
              </w:rPr>
              <w:t>○</w:t>
            </w:r>
            <w:r>
              <w:rPr>
                <w:w w:val="105"/>
                <w:sz w:val="19"/>
              </w:rPr>
              <w:tab/>
              <w:t>0.1</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0.1</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line="230" w:lineRule="exact"/>
              <w:ind w:left="23"/>
              <w:rPr>
                <w:sz w:val="19"/>
              </w:rPr>
            </w:pPr>
            <w:r>
              <w:rPr>
                <w:w w:val="105"/>
                <w:sz w:val="19"/>
              </w:rPr>
              <w:t xml:space="preserve">Other terrestrial mammals, fat </w:t>
            </w:r>
            <w:r>
              <w:rPr>
                <w:rFonts w:ascii="MS UI Gothic" w:hAnsi="MS UI Gothic"/>
                <w:w w:val="105"/>
                <w:sz w:val="19"/>
              </w:rPr>
              <w:t>※</w:t>
            </w:r>
            <w:r>
              <w:rPr>
                <w:w w:val="105"/>
                <w:sz w:val="19"/>
              </w:rPr>
              <w:t>1</w:t>
            </w:r>
          </w:p>
        </w:tc>
        <w:tc>
          <w:tcPr>
            <w:tcW w:w="998" w:type="dxa"/>
            <w:tcBorders>
              <w:top w:val="single" w:sz="1" w:space="0" w:color="000000"/>
              <w:bottom w:val="single" w:sz="5" w:space="0" w:color="000000"/>
            </w:tcBorders>
          </w:tcPr>
          <w:p w:rsidR="006F7971" w:rsidRDefault="009D70E6">
            <w:pPr>
              <w:pStyle w:val="TableParagraph"/>
              <w:tabs>
                <w:tab w:val="left" w:pos="676"/>
              </w:tabs>
              <w:spacing w:before="11"/>
              <w:ind w:left="24"/>
              <w:rPr>
                <w:sz w:val="19"/>
              </w:rPr>
            </w:pPr>
            <w:r>
              <w:rPr>
                <w:w w:val="105"/>
                <w:sz w:val="19"/>
              </w:rPr>
              <w:t>●</w:t>
            </w:r>
            <w:r>
              <w:rPr>
                <w:w w:val="105"/>
                <w:sz w:val="19"/>
              </w:rPr>
              <w:tab/>
              <w:t>0.1</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0.1</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line="225" w:lineRule="exact"/>
              <w:ind w:left="23"/>
              <w:rPr>
                <w:sz w:val="19"/>
              </w:rPr>
            </w:pPr>
            <w:r>
              <w:rPr>
                <w:w w:val="105"/>
                <w:sz w:val="19"/>
              </w:rPr>
              <w:t>Cattle, liver</w:t>
            </w:r>
            <w:r>
              <w:rPr>
                <w:spacing w:val="53"/>
                <w:w w:val="105"/>
                <w:sz w:val="19"/>
              </w:rPr>
              <w:t xml:space="preserve"> </w:t>
            </w:r>
            <w:r>
              <w:rPr>
                <w:rFonts w:ascii="MS UI Gothic" w:hAnsi="MS UI Gothic"/>
                <w:w w:val="105"/>
                <w:sz w:val="19"/>
              </w:rPr>
              <w:t>※</w:t>
            </w:r>
            <w:r>
              <w:rPr>
                <w:w w:val="105"/>
                <w:sz w:val="19"/>
              </w:rPr>
              <w:t>1</w:t>
            </w:r>
          </w:p>
        </w:tc>
        <w:tc>
          <w:tcPr>
            <w:tcW w:w="998" w:type="dxa"/>
            <w:tcBorders>
              <w:top w:val="single" w:sz="5" w:space="0" w:color="000000"/>
              <w:bottom w:val="single" w:sz="1" w:space="0" w:color="000000"/>
            </w:tcBorders>
          </w:tcPr>
          <w:p w:rsidR="006F7971" w:rsidRDefault="009D70E6">
            <w:pPr>
              <w:pStyle w:val="TableParagraph"/>
              <w:tabs>
                <w:tab w:val="left" w:pos="842"/>
              </w:tabs>
              <w:spacing w:before="6"/>
              <w:ind w:left="24"/>
              <w:rPr>
                <w:sz w:val="19"/>
              </w:rPr>
            </w:pPr>
            <w:r>
              <w:rPr>
                <w:w w:val="105"/>
                <w:sz w:val="19"/>
              </w:rPr>
              <w:t>○</w:t>
            </w:r>
            <w:r>
              <w:rPr>
                <w:w w:val="105"/>
                <w:sz w:val="19"/>
              </w:rPr>
              <w:tab/>
              <w:t>1</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w w:val="103"/>
                <w:sz w:val="19"/>
              </w:rPr>
              <w:t>1</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30" w:lineRule="exact"/>
              <w:ind w:left="23"/>
              <w:rPr>
                <w:sz w:val="19"/>
              </w:rPr>
            </w:pPr>
            <w:r>
              <w:rPr>
                <w:w w:val="105"/>
                <w:sz w:val="19"/>
              </w:rPr>
              <w:t>Pig, liver</w:t>
            </w:r>
            <w:r>
              <w:rPr>
                <w:spacing w:val="54"/>
                <w:w w:val="105"/>
                <w:sz w:val="19"/>
              </w:rPr>
              <w:t xml:space="preserve"> </w:t>
            </w:r>
            <w:r>
              <w:rPr>
                <w:rFonts w:ascii="MS UI Gothic" w:hAnsi="MS UI Gothic"/>
                <w:w w:val="105"/>
                <w:sz w:val="19"/>
              </w:rPr>
              <w:t>※</w:t>
            </w:r>
            <w:r>
              <w:rPr>
                <w:w w:val="105"/>
                <w:sz w:val="19"/>
              </w:rPr>
              <w:t>1</w:t>
            </w:r>
          </w:p>
        </w:tc>
        <w:tc>
          <w:tcPr>
            <w:tcW w:w="998" w:type="dxa"/>
            <w:tcBorders>
              <w:top w:val="single" w:sz="1" w:space="0" w:color="000000"/>
              <w:bottom w:val="single" w:sz="1" w:space="0" w:color="000000"/>
            </w:tcBorders>
          </w:tcPr>
          <w:p w:rsidR="006F7971" w:rsidRDefault="009D70E6">
            <w:pPr>
              <w:pStyle w:val="TableParagraph"/>
              <w:tabs>
                <w:tab w:val="left" w:pos="842"/>
              </w:tabs>
              <w:spacing w:before="11"/>
              <w:ind w:left="24"/>
              <w:rPr>
                <w:sz w:val="19"/>
              </w:rPr>
            </w:pPr>
            <w:r>
              <w:rPr>
                <w:w w:val="105"/>
                <w:sz w:val="19"/>
              </w:rPr>
              <w:t>○</w:t>
            </w:r>
            <w:r>
              <w:rPr>
                <w:w w:val="105"/>
                <w:sz w:val="19"/>
              </w:rPr>
              <w:tab/>
              <w:t>1</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w w:val="103"/>
                <w:sz w:val="19"/>
              </w:rPr>
              <w:t>1</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line="230" w:lineRule="exact"/>
              <w:ind w:left="23"/>
              <w:rPr>
                <w:sz w:val="19"/>
              </w:rPr>
            </w:pPr>
            <w:r>
              <w:rPr>
                <w:w w:val="105"/>
                <w:sz w:val="19"/>
              </w:rPr>
              <w:t xml:space="preserve">Other terrestrial mammals, liver </w:t>
            </w:r>
            <w:r>
              <w:rPr>
                <w:rFonts w:ascii="MS UI Gothic" w:hAnsi="MS UI Gothic"/>
                <w:w w:val="105"/>
                <w:sz w:val="19"/>
              </w:rPr>
              <w:t>※</w:t>
            </w:r>
            <w:r>
              <w:rPr>
                <w:w w:val="105"/>
                <w:sz w:val="19"/>
              </w:rPr>
              <w:t>1</w:t>
            </w:r>
          </w:p>
        </w:tc>
        <w:tc>
          <w:tcPr>
            <w:tcW w:w="998" w:type="dxa"/>
            <w:tcBorders>
              <w:top w:val="single" w:sz="1" w:space="0" w:color="000000"/>
              <w:bottom w:val="single" w:sz="5" w:space="0" w:color="000000"/>
            </w:tcBorders>
          </w:tcPr>
          <w:p w:rsidR="006F7971" w:rsidRDefault="009D70E6">
            <w:pPr>
              <w:pStyle w:val="TableParagraph"/>
              <w:tabs>
                <w:tab w:val="left" w:pos="842"/>
              </w:tabs>
              <w:spacing w:before="11"/>
              <w:ind w:left="24"/>
              <w:rPr>
                <w:sz w:val="19"/>
              </w:rPr>
            </w:pPr>
            <w:r>
              <w:rPr>
                <w:w w:val="105"/>
                <w:sz w:val="19"/>
              </w:rPr>
              <w:t>○</w:t>
            </w:r>
            <w:r>
              <w:rPr>
                <w:w w:val="105"/>
                <w:sz w:val="19"/>
              </w:rPr>
              <w:tab/>
              <w:t>1</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w w:val="103"/>
                <w:sz w:val="19"/>
              </w:rPr>
              <w:t>1</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line="225" w:lineRule="exact"/>
              <w:ind w:left="23"/>
              <w:rPr>
                <w:sz w:val="19"/>
              </w:rPr>
            </w:pPr>
            <w:r>
              <w:rPr>
                <w:w w:val="105"/>
                <w:sz w:val="19"/>
              </w:rPr>
              <w:t xml:space="preserve">Cattle, kidney </w:t>
            </w:r>
            <w:r>
              <w:rPr>
                <w:rFonts w:ascii="MS UI Gothic" w:hAnsi="MS UI Gothic"/>
                <w:w w:val="105"/>
                <w:sz w:val="19"/>
              </w:rPr>
              <w:t>※</w:t>
            </w:r>
            <w:r>
              <w:rPr>
                <w:w w:val="105"/>
                <w:sz w:val="19"/>
              </w:rPr>
              <w:t>1</w:t>
            </w:r>
          </w:p>
        </w:tc>
        <w:tc>
          <w:tcPr>
            <w:tcW w:w="998" w:type="dxa"/>
            <w:tcBorders>
              <w:top w:val="single" w:sz="5" w:space="0" w:color="000000"/>
              <w:bottom w:val="single" w:sz="1" w:space="0" w:color="000000"/>
            </w:tcBorders>
          </w:tcPr>
          <w:p w:rsidR="006F7971" w:rsidRDefault="009D70E6">
            <w:pPr>
              <w:pStyle w:val="TableParagraph"/>
              <w:tabs>
                <w:tab w:val="left" w:pos="842"/>
              </w:tabs>
              <w:spacing w:before="6"/>
              <w:ind w:left="24"/>
              <w:rPr>
                <w:sz w:val="19"/>
              </w:rPr>
            </w:pPr>
            <w:r>
              <w:rPr>
                <w:w w:val="105"/>
                <w:sz w:val="19"/>
              </w:rPr>
              <w:t>○</w:t>
            </w:r>
            <w:r>
              <w:rPr>
                <w:w w:val="105"/>
                <w:sz w:val="19"/>
              </w:rPr>
              <w:tab/>
              <w:t>1</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w w:val="103"/>
                <w:sz w:val="19"/>
              </w:rPr>
              <w:t>1</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30" w:lineRule="exact"/>
              <w:ind w:left="23"/>
              <w:rPr>
                <w:sz w:val="19"/>
              </w:rPr>
            </w:pPr>
            <w:r>
              <w:rPr>
                <w:w w:val="105"/>
                <w:sz w:val="19"/>
              </w:rPr>
              <w:t xml:space="preserve">Pig, kidney </w:t>
            </w:r>
            <w:r>
              <w:rPr>
                <w:rFonts w:ascii="MS UI Gothic" w:hAnsi="MS UI Gothic"/>
                <w:w w:val="105"/>
                <w:sz w:val="19"/>
              </w:rPr>
              <w:t>※</w:t>
            </w:r>
            <w:r>
              <w:rPr>
                <w:w w:val="105"/>
                <w:sz w:val="19"/>
              </w:rPr>
              <w:t>1</w:t>
            </w:r>
          </w:p>
        </w:tc>
        <w:tc>
          <w:tcPr>
            <w:tcW w:w="998" w:type="dxa"/>
            <w:tcBorders>
              <w:top w:val="single" w:sz="1" w:space="0" w:color="000000"/>
              <w:bottom w:val="single" w:sz="1" w:space="0" w:color="000000"/>
            </w:tcBorders>
          </w:tcPr>
          <w:p w:rsidR="006F7971" w:rsidRDefault="009D70E6">
            <w:pPr>
              <w:pStyle w:val="TableParagraph"/>
              <w:tabs>
                <w:tab w:val="left" w:pos="842"/>
              </w:tabs>
              <w:spacing w:before="11"/>
              <w:ind w:left="24"/>
              <w:rPr>
                <w:sz w:val="19"/>
              </w:rPr>
            </w:pPr>
            <w:r>
              <w:rPr>
                <w:w w:val="105"/>
                <w:sz w:val="19"/>
              </w:rPr>
              <w:t>○</w:t>
            </w:r>
            <w:r>
              <w:rPr>
                <w:w w:val="105"/>
                <w:sz w:val="19"/>
              </w:rPr>
              <w:tab/>
              <w:t>1</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w w:val="103"/>
                <w:sz w:val="19"/>
              </w:rPr>
              <w:t>1</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line="230" w:lineRule="exact"/>
              <w:ind w:left="23"/>
              <w:rPr>
                <w:sz w:val="19"/>
              </w:rPr>
            </w:pPr>
            <w:r>
              <w:rPr>
                <w:w w:val="105"/>
                <w:sz w:val="19"/>
              </w:rPr>
              <w:t xml:space="preserve">Other terrestrial mammals, kidney </w:t>
            </w:r>
            <w:r>
              <w:rPr>
                <w:rFonts w:ascii="MS UI Gothic" w:hAnsi="MS UI Gothic"/>
                <w:w w:val="105"/>
                <w:sz w:val="19"/>
              </w:rPr>
              <w:t>※</w:t>
            </w:r>
            <w:r>
              <w:rPr>
                <w:w w:val="105"/>
                <w:sz w:val="19"/>
              </w:rPr>
              <w:t>1</w:t>
            </w:r>
          </w:p>
        </w:tc>
        <w:tc>
          <w:tcPr>
            <w:tcW w:w="998" w:type="dxa"/>
            <w:tcBorders>
              <w:top w:val="single" w:sz="1" w:space="0" w:color="000000"/>
              <w:bottom w:val="single" w:sz="5" w:space="0" w:color="000000"/>
            </w:tcBorders>
          </w:tcPr>
          <w:p w:rsidR="006F7971" w:rsidRDefault="009D70E6">
            <w:pPr>
              <w:pStyle w:val="TableParagraph"/>
              <w:tabs>
                <w:tab w:val="left" w:pos="842"/>
              </w:tabs>
              <w:spacing w:before="11"/>
              <w:ind w:left="24"/>
              <w:rPr>
                <w:sz w:val="19"/>
              </w:rPr>
            </w:pPr>
            <w:r>
              <w:rPr>
                <w:w w:val="105"/>
                <w:sz w:val="19"/>
              </w:rPr>
              <w:t>○</w:t>
            </w:r>
            <w:r>
              <w:rPr>
                <w:w w:val="105"/>
                <w:sz w:val="19"/>
              </w:rPr>
              <w:tab/>
              <w:t>1</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w w:val="103"/>
                <w:sz w:val="19"/>
              </w:rPr>
              <w:t>1</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line="225" w:lineRule="exact"/>
              <w:ind w:left="23"/>
              <w:rPr>
                <w:sz w:val="19"/>
              </w:rPr>
            </w:pPr>
            <w:r>
              <w:rPr>
                <w:w w:val="105"/>
                <w:sz w:val="19"/>
              </w:rPr>
              <w:t>Cattle, edible offal</w:t>
            </w:r>
            <w:r>
              <w:rPr>
                <w:spacing w:val="50"/>
                <w:w w:val="105"/>
                <w:sz w:val="19"/>
              </w:rPr>
              <w:t xml:space="preserve"> </w:t>
            </w:r>
            <w:r>
              <w:rPr>
                <w:rFonts w:ascii="MS UI Gothic" w:hAnsi="MS UI Gothic"/>
                <w:w w:val="105"/>
                <w:sz w:val="19"/>
              </w:rPr>
              <w:t>※</w:t>
            </w:r>
            <w:r>
              <w:rPr>
                <w:w w:val="105"/>
                <w:sz w:val="19"/>
              </w:rPr>
              <w:t>1</w:t>
            </w:r>
          </w:p>
        </w:tc>
        <w:tc>
          <w:tcPr>
            <w:tcW w:w="998" w:type="dxa"/>
            <w:tcBorders>
              <w:top w:val="single" w:sz="5" w:space="0" w:color="000000"/>
              <w:bottom w:val="single" w:sz="1" w:space="0" w:color="000000"/>
            </w:tcBorders>
          </w:tcPr>
          <w:p w:rsidR="006F7971" w:rsidRDefault="009D70E6">
            <w:pPr>
              <w:pStyle w:val="TableParagraph"/>
              <w:tabs>
                <w:tab w:val="left" w:pos="842"/>
              </w:tabs>
              <w:spacing w:before="6"/>
              <w:ind w:left="24"/>
              <w:rPr>
                <w:sz w:val="19"/>
              </w:rPr>
            </w:pPr>
            <w:r>
              <w:rPr>
                <w:w w:val="105"/>
                <w:sz w:val="19"/>
              </w:rPr>
              <w:t>○</w:t>
            </w:r>
            <w:r>
              <w:rPr>
                <w:w w:val="105"/>
                <w:sz w:val="19"/>
              </w:rPr>
              <w:tab/>
              <w:t>1</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0.3</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w w:val="103"/>
                <w:sz w:val="19"/>
              </w:rPr>
              <w:t>1</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30" w:lineRule="exact"/>
              <w:ind w:left="23"/>
              <w:rPr>
                <w:sz w:val="19"/>
              </w:rPr>
            </w:pPr>
            <w:r>
              <w:rPr>
                <w:w w:val="105"/>
                <w:sz w:val="19"/>
              </w:rPr>
              <w:t>Pig, edible offal</w:t>
            </w:r>
            <w:r>
              <w:rPr>
                <w:spacing w:val="51"/>
                <w:w w:val="105"/>
                <w:sz w:val="19"/>
              </w:rPr>
              <w:t xml:space="preserve"> </w:t>
            </w:r>
            <w:r>
              <w:rPr>
                <w:rFonts w:ascii="MS UI Gothic" w:hAnsi="MS UI Gothic"/>
                <w:w w:val="105"/>
                <w:sz w:val="19"/>
              </w:rPr>
              <w:t>※</w:t>
            </w:r>
            <w:r>
              <w:rPr>
                <w:w w:val="105"/>
                <w:sz w:val="19"/>
              </w:rPr>
              <w:t>1</w:t>
            </w:r>
          </w:p>
        </w:tc>
        <w:tc>
          <w:tcPr>
            <w:tcW w:w="998" w:type="dxa"/>
            <w:tcBorders>
              <w:top w:val="single" w:sz="1" w:space="0" w:color="000000"/>
              <w:bottom w:val="single" w:sz="1" w:space="0" w:color="000000"/>
            </w:tcBorders>
          </w:tcPr>
          <w:p w:rsidR="006F7971" w:rsidRDefault="009D70E6">
            <w:pPr>
              <w:pStyle w:val="TableParagraph"/>
              <w:tabs>
                <w:tab w:val="left" w:pos="842"/>
              </w:tabs>
              <w:spacing w:before="11"/>
              <w:ind w:left="24"/>
              <w:rPr>
                <w:sz w:val="19"/>
              </w:rPr>
            </w:pPr>
            <w:r>
              <w:rPr>
                <w:w w:val="105"/>
                <w:sz w:val="19"/>
              </w:rPr>
              <w:t>○</w:t>
            </w:r>
            <w:r>
              <w:rPr>
                <w:w w:val="105"/>
                <w:sz w:val="19"/>
              </w:rPr>
              <w:tab/>
              <w:t>1</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0.3</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w w:val="103"/>
                <w:sz w:val="19"/>
              </w:rPr>
              <w:t>1</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line="230" w:lineRule="exact"/>
              <w:ind w:left="23"/>
              <w:rPr>
                <w:sz w:val="19"/>
              </w:rPr>
            </w:pPr>
            <w:r>
              <w:rPr>
                <w:w w:val="105"/>
                <w:sz w:val="19"/>
              </w:rPr>
              <w:t xml:space="preserve">Other terrestrial mammals, edible offal </w:t>
            </w:r>
            <w:r>
              <w:rPr>
                <w:rFonts w:ascii="MS UI Gothic" w:hAnsi="MS UI Gothic"/>
                <w:w w:val="105"/>
                <w:sz w:val="19"/>
              </w:rPr>
              <w:t>※</w:t>
            </w:r>
            <w:r>
              <w:rPr>
                <w:w w:val="105"/>
                <w:sz w:val="19"/>
              </w:rPr>
              <w:t>1</w:t>
            </w:r>
          </w:p>
        </w:tc>
        <w:tc>
          <w:tcPr>
            <w:tcW w:w="998" w:type="dxa"/>
            <w:tcBorders>
              <w:top w:val="single" w:sz="1" w:space="0" w:color="000000"/>
              <w:bottom w:val="single" w:sz="5" w:space="0" w:color="000000"/>
            </w:tcBorders>
          </w:tcPr>
          <w:p w:rsidR="006F7971" w:rsidRDefault="009D70E6">
            <w:pPr>
              <w:pStyle w:val="TableParagraph"/>
              <w:tabs>
                <w:tab w:val="left" w:pos="842"/>
              </w:tabs>
              <w:spacing w:before="11"/>
              <w:ind w:left="24"/>
              <w:rPr>
                <w:sz w:val="19"/>
              </w:rPr>
            </w:pPr>
            <w:r>
              <w:rPr>
                <w:w w:val="105"/>
                <w:sz w:val="19"/>
              </w:rPr>
              <w:t>○</w:t>
            </w:r>
            <w:r>
              <w:rPr>
                <w:w w:val="105"/>
                <w:sz w:val="19"/>
              </w:rPr>
              <w:tab/>
              <w:t>1</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0.3</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w w:val="103"/>
                <w:sz w:val="19"/>
              </w:rPr>
              <w:t>1</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line="225" w:lineRule="exact"/>
              <w:ind w:left="23"/>
              <w:rPr>
                <w:sz w:val="19"/>
              </w:rPr>
            </w:pPr>
            <w:proofErr w:type="gramStart"/>
            <w:r>
              <w:rPr>
                <w:w w:val="105"/>
                <w:sz w:val="19"/>
              </w:rPr>
              <w:t xml:space="preserve">Milk  </w:t>
            </w:r>
            <w:r>
              <w:rPr>
                <w:rFonts w:ascii="MS UI Gothic" w:hAnsi="MS UI Gothic"/>
                <w:w w:val="105"/>
                <w:sz w:val="19"/>
              </w:rPr>
              <w:t>※</w:t>
            </w:r>
            <w:proofErr w:type="gramEnd"/>
            <w:r>
              <w:rPr>
                <w:w w:val="105"/>
                <w:sz w:val="19"/>
              </w:rPr>
              <w:t>1</w:t>
            </w:r>
          </w:p>
        </w:tc>
        <w:tc>
          <w:tcPr>
            <w:tcW w:w="998" w:type="dxa"/>
            <w:tcBorders>
              <w:top w:val="single" w:sz="5" w:space="0" w:color="000000"/>
              <w:bottom w:val="single" w:sz="5" w:space="0" w:color="000000"/>
            </w:tcBorders>
          </w:tcPr>
          <w:p w:rsidR="006F7971" w:rsidRDefault="009D70E6">
            <w:pPr>
              <w:pStyle w:val="TableParagraph"/>
              <w:tabs>
                <w:tab w:val="left" w:pos="676"/>
              </w:tabs>
              <w:spacing w:before="6"/>
              <w:ind w:left="24"/>
              <w:rPr>
                <w:sz w:val="19"/>
              </w:rPr>
            </w:pPr>
            <w:r>
              <w:rPr>
                <w:w w:val="105"/>
                <w:sz w:val="19"/>
              </w:rPr>
              <w:t>●</w:t>
            </w:r>
            <w:r>
              <w:rPr>
                <w:w w:val="105"/>
                <w:sz w:val="19"/>
              </w:rPr>
              <w:tab/>
              <w:t>0.4</w:t>
            </w:r>
          </w:p>
        </w:tc>
        <w:tc>
          <w:tcPr>
            <w:tcW w:w="941" w:type="dxa"/>
            <w:tcBorders>
              <w:top w:val="single" w:sz="5" w:space="0" w:color="000000"/>
              <w:bottom w:val="single" w:sz="5" w:space="0" w:color="000000"/>
            </w:tcBorders>
            <w:shd w:val="clear" w:color="auto" w:fill="BFBFBF"/>
          </w:tcPr>
          <w:p w:rsidR="006F7971" w:rsidRDefault="009D70E6">
            <w:pPr>
              <w:pStyle w:val="TableParagraph"/>
              <w:spacing w:before="6"/>
              <w:ind w:right="20"/>
              <w:jc w:val="right"/>
              <w:rPr>
                <w:sz w:val="19"/>
              </w:rPr>
            </w:pPr>
            <w:r>
              <w:rPr>
                <w:sz w:val="19"/>
              </w:rPr>
              <w:t>0.5</w:t>
            </w:r>
          </w:p>
        </w:tc>
        <w:tc>
          <w:tcPr>
            <w:tcW w:w="1123" w:type="dxa"/>
            <w:tcBorders>
              <w:top w:val="single" w:sz="5" w:space="0" w:color="000000"/>
              <w:bottom w:val="single" w:sz="5" w:space="0" w:color="000000"/>
            </w:tcBorders>
          </w:tcPr>
          <w:p w:rsidR="006F7971" w:rsidRDefault="006F7971"/>
        </w:tc>
        <w:tc>
          <w:tcPr>
            <w:tcW w:w="721" w:type="dxa"/>
            <w:tcBorders>
              <w:top w:val="single" w:sz="5" w:space="0" w:color="000000"/>
              <w:bottom w:val="single" w:sz="5" w:space="0" w:color="000000"/>
              <w:right w:val="single" w:sz="5" w:space="0" w:color="000000"/>
            </w:tcBorders>
          </w:tcPr>
          <w:p w:rsidR="006F7971" w:rsidRDefault="009D70E6">
            <w:pPr>
              <w:pStyle w:val="TableParagraph"/>
              <w:spacing w:before="6"/>
              <w:ind w:right="27"/>
              <w:jc w:val="right"/>
              <w:rPr>
                <w:sz w:val="19"/>
              </w:rPr>
            </w:pPr>
            <w:r>
              <w:rPr>
                <w:sz w:val="19"/>
              </w:rPr>
              <w:t>0.3</w:t>
            </w:r>
          </w:p>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line="225" w:lineRule="exact"/>
              <w:ind w:left="23"/>
              <w:rPr>
                <w:sz w:val="19"/>
              </w:rPr>
            </w:pPr>
            <w:r>
              <w:rPr>
                <w:w w:val="105"/>
                <w:sz w:val="19"/>
              </w:rPr>
              <w:t xml:space="preserve">Chicken, muscle </w:t>
            </w:r>
            <w:r>
              <w:rPr>
                <w:rFonts w:ascii="MS UI Gothic" w:hAnsi="MS UI Gothic"/>
                <w:w w:val="105"/>
                <w:sz w:val="19"/>
              </w:rPr>
              <w:t>※</w:t>
            </w:r>
            <w:r>
              <w:rPr>
                <w:w w:val="105"/>
                <w:sz w:val="19"/>
              </w:rPr>
              <w:t>1</w:t>
            </w:r>
          </w:p>
        </w:tc>
        <w:tc>
          <w:tcPr>
            <w:tcW w:w="998" w:type="dxa"/>
            <w:tcBorders>
              <w:top w:val="single" w:sz="5" w:space="0" w:color="000000"/>
              <w:bottom w:val="single" w:sz="1" w:space="0" w:color="000000"/>
            </w:tcBorders>
          </w:tcPr>
          <w:p w:rsidR="006F7971" w:rsidRDefault="009D70E6">
            <w:pPr>
              <w:pStyle w:val="TableParagraph"/>
              <w:tabs>
                <w:tab w:val="left" w:pos="566"/>
              </w:tabs>
              <w:spacing w:before="6"/>
              <w:ind w:left="24"/>
              <w:rPr>
                <w:sz w:val="19"/>
              </w:rPr>
            </w:pPr>
            <w:r>
              <w:rPr>
                <w:w w:val="105"/>
                <w:sz w:val="19"/>
              </w:rPr>
              <w:t>○</w:t>
            </w:r>
            <w:r>
              <w:rPr>
                <w:w w:val="105"/>
                <w:sz w:val="19"/>
              </w:rPr>
              <w:tab/>
              <w:t>0.05</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0.04</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0.04</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line="230" w:lineRule="exact"/>
              <w:ind w:left="23"/>
              <w:rPr>
                <w:sz w:val="19"/>
              </w:rPr>
            </w:pPr>
            <w:r>
              <w:rPr>
                <w:w w:val="105"/>
                <w:sz w:val="19"/>
              </w:rPr>
              <w:t xml:space="preserve">Other poultry, muscle </w:t>
            </w:r>
            <w:r>
              <w:rPr>
                <w:rFonts w:ascii="MS UI Gothic" w:hAnsi="MS UI Gothic"/>
                <w:w w:val="105"/>
                <w:sz w:val="19"/>
              </w:rPr>
              <w:t>※</w:t>
            </w:r>
            <w:r>
              <w:rPr>
                <w:w w:val="105"/>
                <w:sz w:val="19"/>
              </w:rPr>
              <w:t>1</w:t>
            </w:r>
          </w:p>
        </w:tc>
        <w:tc>
          <w:tcPr>
            <w:tcW w:w="998" w:type="dxa"/>
            <w:tcBorders>
              <w:top w:val="single" w:sz="1" w:space="0" w:color="000000"/>
              <w:bottom w:val="single" w:sz="5" w:space="0" w:color="000000"/>
            </w:tcBorders>
          </w:tcPr>
          <w:p w:rsidR="006F7971" w:rsidRDefault="009D70E6">
            <w:pPr>
              <w:pStyle w:val="TableParagraph"/>
              <w:tabs>
                <w:tab w:val="left" w:pos="566"/>
              </w:tabs>
              <w:spacing w:before="11"/>
              <w:ind w:left="24"/>
              <w:rPr>
                <w:sz w:val="19"/>
              </w:rPr>
            </w:pPr>
            <w:r>
              <w:rPr>
                <w:w w:val="105"/>
                <w:sz w:val="19"/>
              </w:rPr>
              <w:t>○</w:t>
            </w:r>
            <w:r>
              <w:rPr>
                <w:w w:val="105"/>
                <w:sz w:val="19"/>
              </w:rPr>
              <w:tab/>
              <w:t>0.05</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0.04</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0.04</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line="225" w:lineRule="exact"/>
              <w:ind w:left="23"/>
              <w:rPr>
                <w:sz w:val="19"/>
              </w:rPr>
            </w:pPr>
            <w:r>
              <w:rPr>
                <w:w w:val="105"/>
                <w:sz w:val="19"/>
              </w:rPr>
              <w:t xml:space="preserve">Chicken, </w:t>
            </w:r>
            <w:proofErr w:type="gramStart"/>
            <w:r>
              <w:rPr>
                <w:w w:val="105"/>
                <w:sz w:val="19"/>
              </w:rPr>
              <w:t xml:space="preserve">fat  </w:t>
            </w:r>
            <w:r>
              <w:rPr>
                <w:rFonts w:ascii="MS UI Gothic" w:hAnsi="MS UI Gothic"/>
                <w:w w:val="105"/>
                <w:sz w:val="19"/>
              </w:rPr>
              <w:t>※</w:t>
            </w:r>
            <w:proofErr w:type="gramEnd"/>
            <w:r>
              <w:rPr>
                <w:w w:val="105"/>
                <w:sz w:val="19"/>
              </w:rPr>
              <w:t>1</w:t>
            </w:r>
          </w:p>
        </w:tc>
        <w:tc>
          <w:tcPr>
            <w:tcW w:w="998" w:type="dxa"/>
            <w:tcBorders>
              <w:top w:val="single" w:sz="5" w:space="0" w:color="000000"/>
              <w:bottom w:val="single" w:sz="1" w:space="0" w:color="000000"/>
            </w:tcBorders>
          </w:tcPr>
          <w:p w:rsidR="006F7971" w:rsidRDefault="009D70E6">
            <w:pPr>
              <w:pStyle w:val="TableParagraph"/>
              <w:tabs>
                <w:tab w:val="left" w:pos="566"/>
              </w:tabs>
              <w:spacing w:before="6"/>
              <w:ind w:left="24"/>
              <w:rPr>
                <w:sz w:val="19"/>
              </w:rPr>
            </w:pPr>
            <w:r>
              <w:rPr>
                <w:w w:val="105"/>
                <w:sz w:val="19"/>
              </w:rPr>
              <w:t>○</w:t>
            </w:r>
            <w:r>
              <w:rPr>
                <w:w w:val="105"/>
                <w:sz w:val="19"/>
              </w:rPr>
              <w:tab/>
              <w:t>0.05</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0.04</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line="230" w:lineRule="exact"/>
              <w:ind w:left="23"/>
              <w:rPr>
                <w:sz w:val="19"/>
              </w:rPr>
            </w:pPr>
            <w:r>
              <w:rPr>
                <w:w w:val="105"/>
                <w:sz w:val="19"/>
              </w:rPr>
              <w:t xml:space="preserve">Other poultry, fat </w:t>
            </w:r>
            <w:r>
              <w:rPr>
                <w:rFonts w:ascii="MS UI Gothic" w:hAnsi="MS UI Gothic"/>
                <w:w w:val="105"/>
                <w:sz w:val="19"/>
              </w:rPr>
              <w:t>※</w:t>
            </w:r>
            <w:r>
              <w:rPr>
                <w:w w:val="105"/>
                <w:sz w:val="19"/>
              </w:rPr>
              <w:t>1</w:t>
            </w:r>
          </w:p>
        </w:tc>
        <w:tc>
          <w:tcPr>
            <w:tcW w:w="998" w:type="dxa"/>
            <w:tcBorders>
              <w:top w:val="single" w:sz="1" w:space="0" w:color="000000"/>
              <w:bottom w:val="single" w:sz="5" w:space="0" w:color="000000"/>
            </w:tcBorders>
          </w:tcPr>
          <w:p w:rsidR="006F7971" w:rsidRDefault="009D70E6">
            <w:pPr>
              <w:pStyle w:val="TableParagraph"/>
              <w:tabs>
                <w:tab w:val="left" w:pos="566"/>
              </w:tabs>
              <w:spacing w:before="11"/>
              <w:ind w:left="24"/>
              <w:rPr>
                <w:sz w:val="19"/>
              </w:rPr>
            </w:pPr>
            <w:r>
              <w:rPr>
                <w:w w:val="105"/>
                <w:sz w:val="19"/>
              </w:rPr>
              <w:t>○</w:t>
            </w:r>
            <w:r>
              <w:rPr>
                <w:w w:val="105"/>
                <w:sz w:val="19"/>
              </w:rPr>
              <w:tab/>
              <w:t>0.05</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0.04</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line="225" w:lineRule="exact"/>
              <w:ind w:left="23"/>
              <w:rPr>
                <w:sz w:val="19"/>
              </w:rPr>
            </w:pPr>
            <w:r>
              <w:rPr>
                <w:w w:val="105"/>
                <w:sz w:val="19"/>
              </w:rPr>
              <w:t xml:space="preserve">Chicken, liver </w:t>
            </w:r>
            <w:r>
              <w:rPr>
                <w:rFonts w:ascii="MS UI Gothic" w:hAnsi="MS UI Gothic"/>
                <w:w w:val="105"/>
                <w:sz w:val="19"/>
              </w:rPr>
              <w:t>※</w:t>
            </w:r>
            <w:r>
              <w:rPr>
                <w:w w:val="105"/>
                <w:sz w:val="19"/>
              </w:rPr>
              <w:t>1</w:t>
            </w:r>
          </w:p>
        </w:tc>
        <w:tc>
          <w:tcPr>
            <w:tcW w:w="998" w:type="dxa"/>
            <w:tcBorders>
              <w:top w:val="single" w:sz="5" w:space="0" w:color="000000"/>
              <w:bottom w:val="single" w:sz="1" w:space="0" w:color="000000"/>
            </w:tcBorders>
          </w:tcPr>
          <w:p w:rsidR="006F7971" w:rsidRDefault="009D70E6">
            <w:pPr>
              <w:pStyle w:val="TableParagraph"/>
              <w:tabs>
                <w:tab w:val="left" w:pos="676"/>
              </w:tabs>
              <w:spacing w:before="6"/>
              <w:ind w:left="24"/>
              <w:rPr>
                <w:sz w:val="19"/>
              </w:rPr>
            </w:pPr>
            <w:r>
              <w:rPr>
                <w:w w:val="105"/>
                <w:sz w:val="19"/>
              </w:rPr>
              <w:t>○</w:t>
            </w:r>
            <w:r>
              <w:rPr>
                <w:w w:val="105"/>
                <w:sz w:val="19"/>
              </w:rPr>
              <w:tab/>
              <w:t>0.1</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0.1</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4"/>
        </w:trPr>
        <w:tc>
          <w:tcPr>
            <w:tcW w:w="4272" w:type="dxa"/>
            <w:tcBorders>
              <w:top w:val="single" w:sz="1" w:space="0" w:color="000000"/>
            </w:tcBorders>
          </w:tcPr>
          <w:p w:rsidR="006F7971" w:rsidRDefault="009D70E6">
            <w:pPr>
              <w:pStyle w:val="TableParagraph"/>
              <w:spacing w:line="218" w:lineRule="exact"/>
              <w:ind w:left="23"/>
              <w:rPr>
                <w:sz w:val="19"/>
              </w:rPr>
            </w:pPr>
            <w:r>
              <w:rPr>
                <w:w w:val="105"/>
                <w:sz w:val="19"/>
              </w:rPr>
              <w:t xml:space="preserve">Other poultry, liver </w:t>
            </w:r>
            <w:r>
              <w:rPr>
                <w:rFonts w:ascii="MS UI Gothic" w:hAnsi="MS UI Gothic"/>
                <w:w w:val="105"/>
                <w:sz w:val="19"/>
              </w:rPr>
              <w:t>※</w:t>
            </w:r>
            <w:r>
              <w:rPr>
                <w:w w:val="105"/>
                <w:sz w:val="19"/>
              </w:rPr>
              <w:t>1</w:t>
            </w:r>
          </w:p>
        </w:tc>
        <w:tc>
          <w:tcPr>
            <w:tcW w:w="998" w:type="dxa"/>
            <w:tcBorders>
              <w:top w:val="single" w:sz="1" w:space="0" w:color="000000"/>
            </w:tcBorders>
          </w:tcPr>
          <w:p w:rsidR="006F7971" w:rsidRDefault="009D70E6">
            <w:pPr>
              <w:pStyle w:val="TableParagraph"/>
              <w:tabs>
                <w:tab w:val="left" w:pos="676"/>
              </w:tabs>
              <w:spacing w:line="218" w:lineRule="exact"/>
              <w:ind w:left="24"/>
              <w:rPr>
                <w:sz w:val="19"/>
              </w:rPr>
            </w:pPr>
            <w:r>
              <w:rPr>
                <w:w w:val="105"/>
                <w:sz w:val="19"/>
              </w:rPr>
              <w:t>○</w:t>
            </w:r>
            <w:r>
              <w:rPr>
                <w:w w:val="105"/>
                <w:sz w:val="19"/>
              </w:rPr>
              <w:tab/>
              <w:t>0.1</w:t>
            </w:r>
          </w:p>
        </w:tc>
        <w:tc>
          <w:tcPr>
            <w:tcW w:w="941" w:type="dxa"/>
            <w:tcBorders>
              <w:top w:val="single" w:sz="1" w:space="0" w:color="000000"/>
            </w:tcBorders>
            <w:shd w:val="clear" w:color="auto" w:fill="BFBFBF"/>
          </w:tcPr>
          <w:p w:rsidR="006F7971" w:rsidRDefault="009D70E6">
            <w:pPr>
              <w:pStyle w:val="TableParagraph"/>
              <w:spacing w:line="218" w:lineRule="exact"/>
              <w:ind w:right="20"/>
              <w:jc w:val="right"/>
              <w:rPr>
                <w:sz w:val="19"/>
              </w:rPr>
            </w:pPr>
            <w:r>
              <w:rPr>
                <w:sz w:val="19"/>
              </w:rPr>
              <w:t>0.1</w:t>
            </w:r>
          </w:p>
        </w:tc>
        <w:tc>
          <w:tcPr>
            <w:tcW w:w="1123" w:type="dxa"/>
            <w:tcBorders>
              <w:top w:val="single" w:sz="1" w:space="0" w:color="000000"/>
            </w:tcBorders>
          </w:tcPr>
          <w:p w:rsidR="006F7971" w:rsidRDefault="006F7971"/>
        </w:tc>
        <w:tc>
          <w:tcPr>
            <w:tcW w:w="721" w:type="dxa"/>
            <w:tcBorders>
              <w:top w:val="single" w:sz="1" w:space="0" w:color="000000"/>
              <w:right w:val="single" w:sz="5" w:space="0" w:color="000000"/>
            </w:tcBorders>
          </w:tcPr>
          <w:p w:rsidR="006F7971" w:rsidRDefault="009D70E6">
            <w:pPr>
              <w:pStyle w:val="TableParagraph"/>
              <w:spacing w:line="218" w:lineRule="exact"/>
              <w:ind w:right="27"/>
              <w:jc w:val="right"/>
              <w:rPr>
                <w:sz w:val="19"/>
              </w:rPr>
            </w:pPr>
            <w:r>
              <w:rPr>
                <w:sz w:val="19"/>
              </w:rPr>
              <w:t>0.1</w:t>
            </w:r>
          </w:p>
        </w:tc>
        <w:tc>
          <w:tcPr>
            <w:tcW w:w="710" w:type="dxa"/>
            <w:tcBorders>
              <w:top w:val="single" w:sz="1" w:space="0" w:color="000000"/>
              <w:left w:val="single" w:sz="5" w:space="0" w:color="000000"/>
              <w:right w:val="single" w:sz="5" w:space="0" w:color="000000"/>
            </w:tcBorders>
          </w:tcPr>
          <w:p w:rsidR="006F7971" w:rsidRDefault="006F7971"/>
        </w:tc>
        <w:tc>
          <w:tcPr>
            <w:tcW w:w="968" w:type="dxa"/>
            <w:tcBorders>
              <w:top w:val="single" w:sz="1" w:space="0" w:color="000000"/>
              <w:left w:val="single" w:sz="5" w:space="0" w:color="000000"/>
            </w:tcBorders>
          </w:tcPr>
          <w:p w:rsidR="006F7971" w:rsidRDefault="006F7971"/>
        </w:tc>
      </w:tr>
    </w:tbl>
    <w:p w:rsidR="006F7971" w:rsidRDefault="006F7971">
      <w:pPr>
        <w:sectPr w:rsidR="006F7971">
          <w:pgSz w:w="11910" w:h="16840"/>
          <w:pgMar w:top="1300" w:right="960" w:bottom="640" w:left="960" w:header="0" w:footer="460" w:gutter="0"/>
          <w:cols w:space="720"/>
        </w:sectPr>
      </w:pPr>
    </w:p>
    <w:tbl>
      <w:tblPr>
        <w:tblW w:w="0" w:type="auto"/>
        <w:tblInd w:w="10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422"/>
        <w:gridCol w:w="577"/>
        <w:gridCol w:w="941"/>
        <w:gridCol w:w="1123"/>
        <w:gridCol w:w="721"/>
        <w:gridCol w:w="710"/>
        <w:gridCol w:w="969"/>
      </w:tblGrid>
      <w:tr w:rsidR="006F7971">
        <w:trPr>
          <w:trHeight w:hRule="exact" w:val="491"/>
        </w:trPr>
        <w:tc>
          <w:tcPr>
            <w:tcW w:w="4272"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1650" w:right="1634"/>
              <w:jc w:val="center"/>
              <w:rPr>
                <w:b/>
                <w:sz w:val="16"/>
              </w:rPr>
            </w:pPr>
            <w:r>
              <w:rPr>
                <w:b/>
                <w:w w:val="105"/>
                <w:sz w:val="16"/>
              </w:rPr>
              <w:t>Commodity</w:t>
            </w:r>
          </w:p>
        </w:tc>
        <w:tc>
          <w:tcPr>
            <w:tcW w:w="998" w:type="dxa"/>
            <w:gridSpan w:val="2"/>
            <w:vMerge w:val="restart"/>
          </w:tcPr>
          <w:p w:rsidR="006F7971" w:rsidRDefault="006F7971">
            <w:pPr>
              <w:pStyle w:val="TableParagraph"/>
              <w:spacing w:before="10"/>
              <w:rPr>
                <w:sz w:val="23"/>
              </w:rPr>
            </w:pPr>
          </w:p>
          <w:p w:rsidR="006F7971" w:rsidRDefault="009D70E6">
            <w:pPr>
              <w:pStyle w:val="TableParagraph"/>
              <w:ind w:left="309"/>
              <w:rPr>
                <w:b/>
                <w:sz w:val="16"/>
              </w:rPr>
            </w:pPr>
            <w:r>
              <w:rPr>
                <w:b/>
                <w:w w:val="105"/>
                <w:sz w:val="16"/>
              </w:rPr>
              <w:t>MRL</w:t>
            </w:r>
          </w:p>
          <w:p w:rsidR="006F7971" w:rsidRDefault="009D70E6">
            <w:pPr>
              <w:pStyle w:val="TableParagraph"/>
              <w:spacing w:before="44" w:line="307" w:lineRule="auto"/>
              <w:ind w:left="316" w:right="218" w:hanging="65"/>
              <w:rPr>
                <w:b/>
                <w:sz w:val="16"/>
              </w:rPr>
            </w:pPr>
            <w:r>
              <w:rPr>
                <w:b/>
                <w:w w:val="105"/>
                <w:sz w:val="16"/>
              </w:rPr>
              <w:t>(draft) ppm</w:t>
            </w:r>
          </w:p>
        </w:tc>
        <w:tc>
          <w:tcPr>
            <w:tcW w:w="941" w:type="dxa"/>
            <w:vMerge w:val="restart"/>
          </w:tcPr>
          <w:p w:rsidR="006F7971" w:rsidRDefault="006F7971">
            <w:pPr>
              <w:pStyle w:val="TableParagraph"/>
              <w:spacing w:before="10"/>
              <w:rPr>
                <w:sz w:val="23"/>
              </w:rPr>
            </w:pPr>
          </w:p>
          <w:p w:rsidR="006F7971" w:rsidRDefault="009D70E6">
            <w:pPr>
              <w:pStyle w:val="TableParagraph"/>
              <w:ind w:left="116" w:right="105"/>
              <w:jc w:val="center"/>
              <w:rPr>
                <w:b/>
                <w:sz w:val="16"/>
              </w:rPr>
            </w:pPr>
            <w:r>
              <w:rPr>
                <w:b/>
                <w:w w:val="105"/>
                <w:sz w:val="16"/>
              </w:rPr>
              <w:t>MRL</w:t>
            </w:r>
          </w:p>
          <w:p w:rsidR="006F7971" w:rsidRDefault="009D70E6">
            <w:pPr>
              <w:pStyle w:val="TableParagraph"/>
              <w:spacing w:before="51" w:line="297" w:lineRule="auto"/>
              <w:ind w:left="120" w:right="105"/>
              <w:jc w:val="center"/>
              <w:rPr>
                <w:b/>
                <w:sz w:val="16"/>
              </w:rPr>
            </w:pPr>
            <w:r>
              <w:rPr>
                <w:b/>
                <w:w w:val="105"/>
                <w:sz w:val="16"/>
              </w:rPr>
              <w:t>(current) ppm</w:t>
            </w:r>
          </w:p>
        </w:tc>
        <w:tc>
          <w:tcPr>
            <w:tcW w:w="1123"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67"/>
              <w:rPr>
                <w:b/>
                <w:sz w:val="16"/>
              </w:rPr>
            </w:pPr>
            <w:r>
              <w:rPr>
                <w:b/>
                <w:w w:val="105"/>
                <w:sz w:val="16"/>
              </w:rPr>
              <w:t>Registration</w:t>
            </w:r>
          </w:p>
        </w:tc>
        <w:tc>
          <w:tcPr>
            <w:tcW w:w="2400" w:type="dxa"/>
            <w:gridSpan w:val="3"/>
            <w:tcBorders>
              <w:bottom w:val="single" w:sz="5" w:space="0" w:color="000000"/>
            </w:tcBorders>
          </w:tcPr>
          <w:p w:rsidR="006F7971" w:rsidRDefault="009D70E6">
            <w:pPr>
              <w:pStyle w:val="TableParagraph"/>
              <w:spacing w:before="135"/>
              <w:ind w:left="580"/>
              <w:rPr>
                <w:b/>
                <w:sz w:val="16"/>
              </w:rPr>
            </w:pPr>
            <w:r>
              <w:rPr>
                <w:b/>
                <w:w w:val="105"/>
                <w:sz w:val="16"/>
              </w:rPr>
              <w:t>Reference MRL</w:t>
            </w:r>
          </w:p>
        </w:tc>
      </w:tr>
      <w:tr w:rsidR="006F7971">
        <w:trPr>
          <w:trHeight w:hRule="exact" w:val="490"/>
        </w:trPr>
        <w:tc>
          <w:tcPr>
            <w:tcW w:w="4272" w:type="dxa"/>
            <w:vMerge/>
            <w:tcBorders>
              <w:bottom w:val="double" w:sz="5" w:space="0" w:color="000000"/>
            </w:tcBorders>
          </w:tcPr>
          <w:p w:rsidR="006F7971" w:rsidRDefault="006F7971"/>
        </w:tc>
        <w:tc>
          <w:tcPr>
            <w:tcW w:w="998" w:type="dxa"/>
            <w:gridSpan w:val="2"/>
            <w:vMerge/>
            <w:tcBorders>
              <w:bottom w:val="double" w:sz="5" w:space="0" w:color="000000"/>
            </w:tcBorders>
          </w:tcPr>
          <w:p w:rsidR="006F7971" w:rsidRDefault="006F7971"/>
        </w:tc>
        <w:tc>
          <w:tcPr>
            <w:tcW w:w="941" w:type="dxa"/>
            <w:vMerge/>
            <w:tcBorders>
              <w:bottom w:val="double" w:sz="5" w:space="0" w:color="000000"/>
            </w:tcBorders>
          </w:tcPr>
          <w:p w:rsidR="006F7971" w:rsidRDefault="006F7971"/>
        </w:tc>
        <w:tc>
          <w:tcPr>
            <w:tcW w:w="1123" w:type="dxa"/>
            <w:vMerge/>
            <w:tcBorders>
              <w:bottom w:val="double" w:sz="5" w:space="0" w:color="000000"/>
            </w:tcBorders>
          </w:tcPr>
          <w:p w:rsidR="006F7971" w:rsidRDefault="006F7971"/>
        </w:tc>
        <w:tc>
          <w:tcPr>
            <w:tcW w:w="721" w:type="dxa"/>
            <w:tcBorders>
              <w:top w:val="single" w:sz="5" w:space="0" w:color="000000"/>
              <w:bottom w:val="double" w:sz="5" w:space="0" w:color="000000"/>
              <w:right w:val="single" w:sz="5" w:space="0" w:color="000000"/>
            </w:tcBorders>
          </w:tcPr>
          <w:p w:rsidR="006F7971" w:rsidRDefault="009D70E6">
            <w:pPr>
              <w:pStyle w:val="TableParagraph"/>
              <w:spacing w:before="22" w:line="295" w:lineRule="auto"/>
              <w:ind w:left="189" w:right="85" w:hanging="77"/>
              <w:rPr>
                <w:sz w:val="16"/>
              </w:rPr>
            </w:pPr>
            <w:r>
              <w:rPr>
                <w:w w:val="105"/>
                <w:sz w:val="16"/>
              </w:rPr>
              <w:t>Codex ppm</w:t>
            </w:r>
          </w:p>
        </w:tc>
        <w:tc>
          <w:tcPr>
            <w:tcW w:w="1679" w:type="dxa"/>
            <w:gridSpan w:val="2"/>
            <w:tcBorders>
              <w:top w:val="single" w:sz="5" w:space="0" w:color="000000"/>
              <w:left w:val="single" w:sz="5" w:space="0" w:color="000000"/>
              <w:bottom w:val="double" w:sz="5" w:space="0" w:color="000000"/>
            </w:tcBorders>
          </w:tcPr>
          <w:p w:rsidR="006F7971" w:rsidRDefault="009D70E6">
            <w:pPr>
              <w:pStyle w:val="TableParagraph"/>
              <w:spacing w:before="15" w:line="304" w:lineRule="auto"/>
              <w:ind w:left="674" w:right="494" w:hanging="144"/>
              <w:rPr>
                <w:sz w:val="16"/>
              </w:rPr>
            </w:pPr>
            <w:r>
              <w:rPr>
                <w:w w:val="105"/>
                <w:sz w:val="16"/>
              </w:rPr>
              <w:t>National ppm</w:t>
            </w:r>
          </w:p>
        </w:tc>
      </w:tr>
      <w:tr w:rsidR="006F7971">
        <w:trPr>
          <w:trHeight w:hRule="exact" w:val="245"/>
        </w:trPr>
        <w:tc>
          <w:tcPr>
            <w:tcW w:w="4272" w:type="dxa"/>
            <w:tcBorders>
              <w:top w:val="double" w:sz="5" w:space="0" w:color="000000"/>
              <w:bottom w:val="single" w:sz="1" w:space="0" w:color="000000"/>
            </w:tcBorders>
          </w:tcPr>
          <w:p w:rsidR="006F7971" w:rsidRDefault="009D70E6">
            <w:pPr>
              <w:pStyle w:val="TableParagraph"/>
              <w:spacing w:line="213" w:lineRule="exact"/>
              <w:ind w:left="23"/>
              <w:rPr>
                <w:sz w:val="19"/>
              </w:rPr>
            </w:pPr>
            <w:r>
              <w:rPr>
                <w:w w:val="105"/>
                <w:sz w:val="19"/>
              </w:rPr>
              <w:t xml:space="preserve">Chicken, kidney </w:t>
            </w:r>
            <w:r>
              <w:rPr>
                <w:rFonts w:ascii="MS UI Gothic" w:hAnsi="MS UI Gothic"/>
                <w:w w:val="105"/>
                <w:sz w:val="19"/>
              </w:rPr>
              <w:t>※</w:t>
            </w:r>
            <w:r>
              <w:rPr>
                <w:w w:val="105"/>
                <w:sz w:val="19"/>
              </w:rPr>
              <w:t>1</w:t>
            </w:r>
          </w:p>
        </w:tc>
        <w:tc>
          <w:tcPr>
            <w:tcW w:w="422" w:type="dxa"/>
            <w:tcBorders>
              <w:top w:val="double" w:sz="5" w:space="0" w:color="000000"/>
              <w:bottom w:val="single" w:sz="1" w:space="0" w:color="000000"/>
              <w:right w:val="nil"/>
            </w:tcBorders>
          </w:tcPr>
          <w:p w:rsidR="006F7971" w:rsidRDefault="009D70E6">
            <w:pPr>
              <w:pStyle w:val="TableParagraph"/>
              <w:spacing w:line="213" w:lineRule="exact"/>
              <w:ind w:left="24"/>
              <w:rPr>
                <w:sz w:val="19"/>
              </w:rPr>
            </w:pPr>
            <w:r>
              <w:rPr>
                <w:w w:val="103"/>
                <w:sz w:val="19"/>
              </w:rPr>
              <w:t>○</w:t>
            </w:r>
          </w:p>
        </w:tc>
        <w:tc>
          <w:tcPr>
            <w:tcW w:w="577" w:type="dxa"/>
            <w:tcBorders>
              <w:top w:val="double" w:sz="5" w:space="0" w:color="000000"/>
              <w:left w:val="nil"/>
              <w:bottom w:val="single" w:sz="1" w:space="0" w:color="000000"/>
            </w:tcBorders>
          </w:tcPr>
          <w:p w:rsidR="006F7971" w:rsidRDefault="009D70E6">
            <w:pPr>
              <w:pStyle w:val="TableParagraph"/>
              <w:spacing w:line="213" w:lineRule="exact"/>
              <w:ind w:right="20"/>
              <w:jc w:val="right"/>
              <w:rPr>
                <w:sz w:val="19"/>
              </w:rPr>
            </w:pPr>
            <w:r>
              <w:rPr>
                <w:sz w:val="19"/>
              </w:rPr>
              <w:t>0.1</w:t>
            </w:r>
          </w:p>
        </w:tc>
        <w:tc>
          <w:tcPr>
            <w:tcW w:w="941" w:type="dxa"/>
            <w:tcBorders>
              <w:top w:val="double" w:sz="5" w:space="0" w:color="000000"/>
              <w:bottom w:val="single" w:sz="1" w:space="0" w:color="000000"/>
            </w:tcBorders>
            <w:shd w:val="clear" w:color="auto" w:fill="BFBFBF"/>
          </w:tcPr>
          <w:p w:rsidR="006F7971" w:rsidRDefault="009D70E6">
            <w:pPr>
              <w:pStyle w:val="TableParagraph"/>
              <w:spacing w:line="213" w:lineRule="exact"/>
              <w:ind w:right="20"/>
              <w:jc w:val="right"/>
              <w:rPr>
                <w:sz w:val="19"/>
              </w:rPr>
            </w:pPr>
            <w:r>
              <w:rPr>
                <w:sz w:val="19"/>
              </w:rPr>
              <w:t>0.1</w:t>
            </w:r>
          </w:p>
        </w:tc>
        <w:tc>
          <w:tcPr>
            <w:tcW w:w="1123" w:type="dxa"/>
            <w:tcBorders>
              <w:top w:val="double" w:sz="5" w:space="0" w:color="000000"/>
              <w:bottom w:val="single" w:sz="1" w:space="0" w:color="000000"/>
            </w:tcBorders>
          </w:tcPr>
          <w:p w:rsidR="006F7971" w:rsidRDefault="006F7971"/>
        </w:tc>
        <w:tc>
          <w:tcPr>
            <w:tcW w:w="721" w:type="dxa"/>
            <w:tcBorders>
              <w:top w:val="double" w:sz="5" w:space="0" w:color="000000"/>
              <w:bottom w:val="single" w:sz="1" w:space="0" w:color="000000"/>
              <w:right w:val="single" w:sz="5" w:space="0" w:color="000000"/>
            </w:tcBorders>
          </w:tcPr>
          <w:p w:rsidR="006F7971" w:rsidRDefault="009D70E6">
            <w:pPr>
              <w:pStyle w:val="TableParagraph"/>
              <w:spacing w:line="213" w:lineRule="exact"/>
              <w:ind w:right="27"/>
              <w:jc w:val="right"/>
              <w:rPr>
                <w:sz w:val="19"/>
              </w:rPr>
            </w:pPr>
            <w:r>
              <w:rPr>
                <w:sz w:val="19"/>
              </w:rPr>
              <w:t>0.1</w:t>
            </w:r>
          </w:p>
        </w:tc>
        <w:tc>
          <w:tcPr>
            <w:tcW w:w="710" w:type="dxa"/>
            <w:tcBorders>
              <w:top w:val="double" w:sz="5" w:space="0" w:color="000000"/>
              <w:left w:val="single" w:sz="5" w:space="0" w:color="000000"/>
              <w:bottom w:val="single" w:sz="1" w:space="0" w:color="000000"/>
              <w:right w:val="single" w:sz="5" w:space="0" w:color="000000"/>
            </w:tcBorders>
          </w:tcPr>
          <w:p w:rsidR="006F7971" w:rsidRDefault="006F7971"/>
        </w:tc>
        <w:tc>
          <w:tcPr>
            <w:tcW w:w="968" w:type="dxa"/>
            <w:tcBorders>
              <w:top w:val="doub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line="230" w:lineRule="exact"/>
              <w:ind w:left="23"/>
              <w:rPr>
                <w:sz w:val="19"/>
              </w:rPr>
            </w:pPr>
            <w:r>
              <w:rPr>
                <w:w w:val="105"/>
                <w:sz w:val="19"/>
              </w:rPr>
              <w:t xml:space="preserve">Other poultry, kidney </w:t>
            </w:r>
            <w:r>
              <w:rPr>
                <w:rFonts w:ascii="MS UI Gothic" w:hAnsi="MS UI Gothic"/>
                <w:w w:val="105"/>
                <w:sz w:val="19"/>
              </w:rPr>
              <w:t>※</w:t>
            </w:r>
            <w:r>
              <w:rPr>
                <w:w w:val="105"/>
                <w:sz w:val="19"/>
              </w:rPr>
              <w:t>1</w:t>
            </w:r>
          </w:p>
        </w:tc>
        <w:tc>
          <w:tcPr>
            <w:tcW w:w="422"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577"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0.1</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0.1</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line="225" w:lineRule="exact"/>
              <w:ind w:left="23"/>
              <w:rPr>
                <w:sz w:val="19"/>
              </w:rPr>
            </w:pPr>
            <w:r>
              <w:rPr>
                <w:w w:val="105"/>
                <w:sz w:val="19"/>
              </w:rPr>
              <w:t xml:space="preserve">Chicken, edible offal </w:t>
            </w:r>
            <w:r>
              <w:rPr>
                <w:rFonts w:ascii="MS UI Gothic" w:hAnsi="MS UI Gothic"/>
                <w:w w:val="105"/>
                <w:sz w:val="19"/>
              </w:rPr>
              <w:t>※</w:t>
            </w:r>
            <w:r>
              <w:rPr>
                <w:w w:val="105"/>
                <w:sz w:val="19"/>
              </w:rPr>
              <w:t>1</w:t>
            </w:r>
          </w:p>
        </w:tc>
        <w:tc>
          <w:tcPr>
            <w:tcW w:w="422"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577"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0.1</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0.1</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line="230" w:lineRule="exact"/>
              <w:ind w:left="23"/>
              <w:rPr>
                <w:sz w:val="19"/>
              </w:rPr>
            </w:pPr>
            <w:r>
              <w:rPr>
                <w:w w:val="105"/>
                <w:sz w:val="19"/>
              </w:rPr>
              <w:t xml:space="preserve">Other poultry, edible offal </w:t>
            </w:r>
            <w:r>
              <w:rPr>
                <w:rFonts w:ascii="MS UI Gothic" w:hAnsi="MS UI Gothic"/>
                <w:w w:val="105"/>
                <w:sz w:val="19"/>
              </w:rPr>
              <w:t>※</w:t>
            </w:r>
            <w:r>
              <w:rPr>
                <w:w w:val="105"/>
                <w:sz w:val="19"/>
              </w:rPr>
              <w:t>1</w:t>
            </w:r>
          </w:p>
        </w:tc>
        <w:tc>
          <w:tcPr>
            <w:tcW w:w="422"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577"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0.1</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0.1</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line="225" w:lineRule="exact"/>
              <w:ind w:left="23"/>
              <w:rPr>
                <w:sz w:val="19"/>
              </w:rPr>
            </w:pPr>
            <w:r>
              <w:rPr>
                <w:w w:val="105"/>
                <w:sz w:val="19"/>
              </w:rPr>
              <w:t xml:space="preserve">Chicken eggs </w:t>
            </w:r>
            <w:r>
              <w:rPr>
                <w:rFonts w:ascii="MS UI Gothic" w:hAnsi="MS UI Gothic"/>
                <w:w w:val="105"/>
                <w:sz w:val="19"/>
              </w:rPr>
              <w:t>※</w:t>
            </w:r>
            <w:r>
              <w:rPr>
                <w:w w:val="105"/>
                <w:sz w:val="19"/>
              </w:rPr>
              <w:t>1</w:t>
            </w:r>
          </w:p>
        </w:tc>
        <w:tc>
          <w:tcPr>
            <w:tcW w:w="422"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577"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0.1</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sz w:val="19"/>
              </w:rPr>
              <w:t>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0.1</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line="230" w:lineRule="exact"/>
              <w:ind w:left="23"/>
              <w:rPr>
                <w:sz w:val="19"/>
              </w:rPr>
            </w:pPr>
            <w:r>
              <w:rPr>
                <w:w w:val="105"/>
                <w:sz w:val="19"/>
              </w:rPr>
              <w:t xml:space="preserve">Other poultry, eggs </w:t>
            </w:r>
            <w:r>
              <w:rPr>
                <w:rFonts w:ascii="MS UI Gothic" w:hAnsi="MS UI Gothic"/>
                <w:w w:val="105"/>
                <w:sz w:val="19"/>
              </w:rPr>
              <w:t>※</w:t>
            </w:r>
            <w:r>
              <w:rPr>
                <w:w w:val="105"/>
                <w:sz w:val="19"/>
              </w:rPr>
              <w:t>1</w:t>
            </w:r>
          </w:p>
        </w:tc>
        <w:tc>
          <w:tcPr>
            <w:tcW w:w="422"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577"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0.1</w:t>
            </w:r>
          </w:p>
        </w:tc>
        <w:tc>
          <w:tcPr>
            <w:tcW w:w="941" w:type="dxa"/>
            <w:tcBorders>
              <w:top w:val="single" w:sz="1" w:space="0" w:color="000000"/>
              <w:bottom w:val="single" w:sz="5" w:space="0" w:color="000000"/>
            </w:tcBorders>
            <w:shd w:val="clear" w:color="auto" w:fill="BFBFBF"/>
          </w:tcPr>
          <w:p w:rsidR="006F7971" w:rsidRDefault="009D70E6">
            <w:pPr>
              <w:pStyle w:val="TableParagraph"/>
              <w:spacing w:before="11"/>
              <w:ind w:right="20"/>
              <w:jc w:val="right"/>
              <w:rPr>
                <w:sz w:val="19"/>
              </w:rPr>
            </w:pPr>
            <w:r>
              <w:rPr>
                <w:sz w:val="19"/>
              </w:rPr>
              <w:t>0.1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0.1</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line="225" w:lineRule="exact"/>
              <w:ind w:left="23"/>
              <w:rPr>
                <w:sz w:val="19"/>
              </w:rPr>
            </w:pPr>
            <w:r>
              <w:rPr>
                <w:w w:val="105"/>
                <w:sz w:val="19"/>
              </w:rPr>
              <w:t xml:space="preserve">Wheat flour (limited to whole grain) </w:t>
            </w:r>
            <w:r>
              <w:rPr>
                <w:rFonts w:ascii="MS UI Gothic" w:hAnsi="MS UI Gothic"/>
                <w:w w:val="105"/>
                <w:sz w:val="19"/>
              </w:rPr>
              <w:t>※</w:t>
            </w:r>
            <w:r>
              <w:rPr>
                <w:w w:val="105"/>
                <w:sz w:val="19"/>
              </w:rPr>
              <w:t>3</w:t>
            </w:r>
          </w:p>
        </w:tc>
        <w:tc>
          <w:tcPr>
            <w:tcW w:w="998" w:type="dxa"/>
            <w:gridSpan w:val="2"/>
            <w:tcBorders>
              <w:top w:val="single" w:sz="5" w:space="0" w:color="000000"/>
              <w:bottom w:val="single" w:sz="5"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shd w:val="clear" w:color="auto" w:fill="BFBFBF"/>
          </w:tcPr>
          <w:p w:rsidR="006F7971" w:rsidRDefault="009D70E6">
            <w:pPr>
              <w:pStyle w:val="TableParagraph"/>
              <w:spacing w:before="6"/>
              <w:ind w:right="20"/>
              <w:jc w:val="right"/>
              <w:rPr>
                <w:sz w:val="19"/>
              </w:rPr>
            </w:pPr>
            <w:r>
              <w:rPr>
                <w:w w:val="103"/>
                <w:sz w:val="19"/>
              </w:rPr>
              <w:t>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30" w:lineRule="exact"/>
              <w:ind w:left="23"/>
              <w:rPr>
                <w:sz w:val="19"/>
              </w:rPr>
            </w:pPr>
            <w:r>
              <w:rPr>
                <w:w w:val="105"/>
                <w:sz w:val="19"/>
              </w:rPr>
              <w:t xml:space="preserve">Wheat flour (except whole grain) </w:t>
            </w:r>
            <w:r>
              <w:rPr>
                <w:rFonts w:ascii="MS UI Gothic" w:hAnsi="MS UI Gothic"/>
                <w:w w:val="105"/>
                <w:sz w:val="19"/>
              </w:rPr>
              <w:t>※</w:t>
            </w:r>
            <w:r>
              <w:rPr>
                <w:w w:val="105"/>
                <w:sz w:val="19"/>
              </w:rPr>
              <w:t>3</w:t>
            </w:r>
          </w:p>
        </w:tc>
        <w:tc>
          <w:tcPr>
            <w:tcW w:w="998" w:type="dxa"/>
            <w:gridSpan w:val="2"/>
            <w:tcBorders>
              <w:top w:val="single" w:sz="5" w:space="0" w:color="000000"/>
              <w:bottom w:val="single" w:sz="5" w:space="0" w:color="000000"/>
            </w:tcBorders>
          </w:tcPr>
          <w:p w:rsidR="006F7971" w:rsidRDefault="009D70E6">
            <w:pPr>
              <w:pStyle w:val="TableParagraph"/>
              <w:spacing w:before="6"/>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30" w:lineRule="exact"/>
              <w:ind w:left="23"/>
              <w:rPr>
                <w:sz w:val="19"/>
              </w:rPr>
            </w:pPr>
            <w:r>
              <w:rPr>
                <w:w w:val="105"/>
                <w:sz w:val="19"/>
              </w:rPr>
              <w:t xml:space="preserve">Wheat </w:t>
            </w:r>
            <w:proofErr w:type="gramStart"/>
            <w:r>
              <w:rPr>
                <w:w w:val="105"/>
                <w:sz w:val="19"/>
              </w:rPr>
              <w:t xml:space="preserve">bran  </w:t>
            </w:r>
            <w:r>
              <w:rPr>
                <w:rFonts w:ascii="MS UI Gothic" w:hAnsi="MS UI Gothic"/>
                <w:w w:val="105"/>
                <w:sz w:val="19"/>
              </w:rPr>
              <w:t>※</w:t>
            </w:r>
            <w:proofErr w:type="gramEnd"/>
            <w:r>
              <w:rPr>
                <w:w w:val="105"/>
                <w:sz w:val="19"/>
              </w:rPr>
              <w:t>4</w:t>
            </w:r>
          </w:p>
        </w:tc>
        <w:tc>
          <w:tcPr>
            <w:tcW w:w="998" w:type="dxa"/>
            <w:gridSpan w:val="2"/>
            <w:tcBorders>
              <w:top w:val="single" w:sz="5" w:space="0" w:color="000000"/>
              <w:bottom w:val="single" w:sz="5" w:space="0" w:color="000000"/>
            </w:tcBorders>
          </w:tcPr>
          <w:p w:rsidR="006F7971" w:rsidRDefault="009D70E6">
            <w:pPr>
              <w:pStyle w:val="TableParagraph"/>
              <w:spacing w:before="6"/>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10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w w:val="103"/>
                <w:sz w:val="19"/>
              </w:rPr>
              <w:t>7</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30" w:lineRule="exact"/>
              <w:ind w:left="23"/>
              <w:rPr>
                <w:sz w:val="19"/>
              </w:rPr>
            </w:pPr>
            <w:r>
              <w:rPr>
                <w:w w:val="105"/>
                <w:sz w:val="19"/>
              </w:rPr>
              <w:t xml:space="preserve">Rye flour (limited to whole grain) </w:t>
            </w:r>
            <w:r>
              <w:rPr>
                <w:rFonts w:ascii="MS UI Gothic" w:hAnsi="MS UI Gothic"/>
                <w:w w:val="105"/>
                <w:sz w:val="19"/>
              </w:rPr>
              <w:t>※</w:t>
            </w:r>
            <w:r>
              <w:rPr>
                <w:w w:val="105"/>
                <w:sz w:val="19"/>
              </w:rPr>
              <w:t>4</w:t>
            </w:r>
          </w:p>
        </w:tc>
        <w:tc>
          <w:tcPr>
            <w:tcW w:w="998" w:type="dxa"/>
            <w:gridSpan w:val="2"/>
            <w:tcBorders>
              <w:top w:val="single" w:sz="5" w:space="0" w:color="000000"/>
              <w:bottom w:val="single" w:sz="5" w:space="0" w:color="000000"/>
            </w:tcBorders>
          </w:tcPr>
          <w:p w:rsidR="006F7971" w:rsidRDefault="009D70E6">
            <w:pPr>
              <w:pStyle w:val="TableParagraph"/>
              <w:spacing w:before="6"/>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w w:val="103"/>
                <w:sz w:val="19"/>
              </w:rPr>
              <w:t>4</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w w:val="103"/>
                <w:sz w:val="19"/>
              </w:rPr>
              <w:t>8</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30" w:lineRule="exact"/>
              <w:ind w:left="23"/>
              <w:rPr>
                <w:sz w:val="19"/>
              </w:rPr>
            </w:pPr>
            <w:r>
              <w:rPr>
                <w:w w:val="105"/>
                <w:sz w:val="19"/>
              </w:rPr>
              <w:t xml:space="preserve">Rye flour (except whole grain) </w:t>
            </w:r>
            <w:r>
              <w:rPr>
                <w:rFonts w:ascii="MS UI Gothic" w:hAnsi="MS UI Gothic"/>
                <w:w w:val="105"/>
                <w:sz w:val="19"/>
              </w:rPr>
              <w:t>※</w:t>
            </w:r>
            <w:r>
              <w:rPr>
                <w:w w:val="105"/>
                <w:sz w:val="19"/>
              </w:rPr>
              <w:t>5</w:t>
            </w:r>
          </w:p>
        </w:tc>
        <w:tc>
          <w:tcPr>
            <w:tcW w:w="998" w:type="dxa"/>
            <w:gridSpan w:val="2"/>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w w:val="103"/>
                <w:sz w:val="19"/>
              </w:rPr>
              <w:t>3</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30" w:lineRule="exact"/>
              <w:ind w:left="23"/>
              <w:rPr>
                <w:sz w:val="19"/>
              </w:rPr>
            </w:pPr>
            <w:r>
              <w:rPr>
                <w:w w:val="105"/>
                <w:sz w:val="19"/>
              </w:rPr>
              <w:t>Rye bran</w:t>
            </w:r>
            <w:r>
              <w:rPr>
                <w:spacing w:val="54"/>
                <w:w w:val="105"/>
                <w:sz w:val="19"/>
              </w:rPr>
              <w:t xml:space="preserve"> </w:t>
            </w:r>
            <w:r>
              <w:rPr>
                <w:rFonts w:ascii="MS UI Gothic" w:hAnsi="MS UI Gothic"/>
                <w:w w:val="105"/>
                <w:sz w:val="19"/>
              </w:rPr>
              <w:t>※</w:t>
            </w:r>
            <w:r>
              <w:rPr>
                <w:w w:val="105"/>
                <w:sz w:val="19"/>
              </w:rPr>
              <w:t>1</w:t>
            </w:r>
          </w:p>
        </w:tc>
        <w:tc>
          <w:tcPr>
            <w:tcW w:w="422"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577"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26</w:t>
            </w:r>
          </w:p>
        </w:tc>
        <w:tc>
          <w:tcPr>
            <w:tcW w:w="941" w:type="dxa"/>
            <w:tcBorders>
              <w:top w:val="single" w:sz="1" w:space="0" w:color="000000"/>
              <w:bottom w:val="single" w:sz="1" w:space="0" w:color="000000"/>
            </w:tcBorders>
            <w:shd w:val="clear" w:color="auto" w:fill="BFBFBF"/>
          </w:tcPr>
          <w:p w:rsidR="006F7971" w:rsidRDefault="009D70E6">
            <w:pPr>
              <w:pStyle w:val="TableParagraph"/>
              <w:spacing w:before="11"/>
              <w:ind w:right="20"/>
              <w:jc w:val="right"/>
              <w:rPr>
                <w:sz w:val="19"/>
              </w:rPr>
            </w:pPr>
            <w:r>
              <w:rPr>
                <w:sz w:val="19"/>
              </w:rPr>
              <w:t>10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20</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1211"/>
        </w:trPr>
        <w:tc>
          <w:tcPr>
            <w:tcW w:w="4272" w:type="dxa"/>
            <w:tcBorders>
              <w:top w:val="single" w:sz="1" w:space="0" w:color="000000"/>
            </w:tcBorders>
          </w:tcPr>
          <w:p w:rsidR="006F7971" w:rsidRDefault="009D70E6">
            <w:pPr>
              <w:pStyle w:val="TableParagraph"/>
              <w:spacing w:before="16" w:line="261" w:lineRule="auto"/>
              <w:ind w:left="23" w:right="12"/>
              <w:rPr>
                <w:sz w:val="19"/>
              </w:rPr>
            </w:pPr>
            <w:r>
              <w:rPr>
                <w:w w:val="105"/>
                <w:sz w:val="19"/>
              </w:rPr>
              <w:t>oil and rapeseed salad oil that meet the JAS for Edible Vegetable Fats and Oils, and other edible oils that meet standards equivalent to or stricter than JAS)</w:t>
            </w:r>
          </w:p>
          <w:p w:rsidR="006F7971" w:rsidRDefault="009D70E6">
            <w:pPr>
              <w:pStyle w:val="TableParagraph"/>
              <w:spacing w:line="218" w:lineRule="exact"/>
              <w:ind w:left="23"/>
              <w:rPr>
                <w:sz w:val="19"/>
              </w:rPr>
            </w:pPr>
            <w:r>
              <w:rPr>
                <w:rFonts w:ascii="MS UI Gothic" w:hAnsi="MS UI Gothic"/>
                <w:w w:val="105"/>
                <w:sz w:val="19"/>
              </w:rPr>
              <w:t>※</w:t>
            </w:r>
            <w:r>
              <w:rPr>
                <w:w w:val="105"/>
                <w:sz w:val="19"/>
              </w:rPr>
              <w:t>6</w:t>
            </w:r>
          </w:p>
        </w:tc>
        <w:tc>
          <w:tcPr>
            <w:tcW w:w="998" w:type="dxa"/>
            <w:gridSpan w:val="2"/>
            <w:tcBorders>
              <w:top w:val="single" w:sz="1" w:space="0" w:color="000000"/>
            </w:tcBorders>
          </w:tcPr>
          <w:p w:rsidR="006F7971" w:rsidRDefault="006F7971">
            <w:pPr>
              <w:pStyle w:val="TableParagraph"/>
            </w:pPr>
          </w:p>
          <w:p w:rsidR="006F7971" w:rsidRDefault="006F7971">
            <w:pPr>
              <w:pStyle w:val="TableParagraph"/>
            </w:pPr>
          </w:p>
          <w:p w:rsidR="006F7971" w:rsidRDefault="006F7971">
            <w:pPr>
              <w:pStyle w:val="TableParagraph"/>
            </w:pPr>
          </w:p>
          <w:p w:rsidR="006F7971" w:rsidRDefault="006F7971">
            <w:pPr>
              <w:pStyle w:val="TableParagraph"/>
              <w:rPr>
                <w:sz w:val="18"/>
              </w:rPr>
            </w:pPr>
          </w:p>
          <w:p w:rsidR="006F7971" w:rsidRDefault="009D70E6">
            <w:pPr>
              <w:pStyle w:val="TableParagraph"/>
              <w:ind w:left="24"/>
              <w:rPr>
                <w:sz w:val="19"/>
              </w:rPr>
            </w:pPr>
            <w:r>
              <w:rPr>
                <w:w w:val="103"/>
                <w:sz w:val="19"/>
              </w:rPr>
              <w:t>●</w:t>
            </w:r>
          </w:p>
        </w:tc>
        <w:tc>
          <w:tcPr>
            <w:tcW w:w="941" w:type="dxa"/>
            <w:tcBorders>
              <w:top w:val="single" w:sz="1" w:space="0" w:color="000000"/>
            </w:tcBorders>
            <w:shd w:val="clear" w:color="auto" w:fill="BFBFBF"/>
          </w:tcPr>
          <w:p w:rsidR="006F7971" w:rsidRDefault="006F7971">
            <w:pPr>
              <w:pStyle w:val="TableParagraph"/>
            </w:pPr>
          </w:p>
          <w:p w:rsidR="006F7971" w:rsidRDefault="006F7971">
            <w:pPr>
              <w:pStyle w:val="TableParagraph"/>
            </w:pPr>
          </w:p>
          <w:p w:rsidR="006F7971" w:rsidRDefault="006F7971">
            <w:pPr>
              <w:pStyle w:val="TableParagraph"/>
            </w:pPr>
          </w:p>
          <w:p w:rsidR="006F7971" w:rsidRDefault="006F7971">
            <w:pPr>
              <w:pStyle w:val="TableParagraph"/>
              <w:rPr>
                <w:sz w:val="18"/>
              </w:rPr>
            </w:pPr>
          </w:p>
          <w:p w:rsidR="006F7971" w:rsidRDefault="009D70E6">
            <w:pPr>
              <w:pStyle w:val="TableParagraph"/>
              <w:ind w:right="20"/>
              <w:jc w:val="right"/>
              <w:rPr>
                <w:sz w:val="19"/>
              </w:rPr>
            </w:pPr>
            <w:r>
              <w:rPr>
                <w:sz w:val="19"/>
              </w:rPr>
              <w:t>0.1</w:t>
            </w:r>
          </w:p>
        </w:tc>
        <w:tc>
          <w:tcPr>
            <w:tcW w:w="1123" w:type="dxa"/>
            <w:tcBorders>
              <w:top w:val="single" w:sz="1" w:space="0" w:color="000000"/>
            </w:tcBorders>
          </w:tcPr>
          <w:p w:rsidR="006F7971" w:rsidRDefault="006F7971"/>
        </w:tc>
        <w:tc>
          <w:tcPr>
            <w:tcW w:w="721" w:type="dxa"/>
            <w:tcBorders>
              <w:top w:val="single" w:sz="1" w:space="0" w:color="000000"/>
              <w:right w:val="single" w:sz="5" w:space="0" w:color="000000"/>
            </w:tcBorders>
          </w:tcPr>
          <w:p w:rsidR="006F7971" w:rsidRDefault="006F7971"/>
        </w:tc>
        <w:tc>
          <w:tcPr>
            <w:tcW w:w="710" w:type="dxa"/>
            <w:tcBorders>
              <w:top w:val="single" w:sz="1" w:space="0" w:color="000000"/>
              <w:left w:val="single" w:sz="5" w:space="0" w:color="000000"/>
              <w:right w:val="single" w:sz="5" w:space="0" w:color="000000"/>
            </w:tcBorders>
          </w:tcPr>
          <w:p w:rsidR="006F7971" w:rsidRDefault="006F7971"/>
        </w:tc>
        <w:tc>
          <w:tcPr>
            <w:tcW w:w="968" w:type="dxa"/>
            <w:tcBorders>
              <w:top w:val="single" w:sz="1" w:space="0" w:color="000000"/>
              <w:left w:val="single" w:sz="5" w:space="0" w:color="000000"/>
            </w:tcBorders>
          </w:tcPr>
          <w:p w:rsidR="006F7971" w:rsidRDefault="006F7971"/>
        </w:tc>
      </w:tr>
    </w:tbl>
    <w:p w:rsidR="006F7971" w:rsidRDefault="006F7971">
      <w:pPr>
        <w:pStyle w:val="BodyText"/>
        <w:spacing w:before="3"/>
        <w:rPr>
          <w:sz w:val="7"/>
        </w:rPr>
      </w:pPr>
    </w:p>
    <w:p w:rsidR="006F7971" w:rsidRDefault="009D70E6">
      <w:pPr>
        <w:pStyle w:val="BodyText"/>
        <w:spacing w:before="100"/>
        <w:ind w:left="151"/>
      </w:pPr>
      <w:r>
        <w:rPr>
          <w:noProof/>
        </w:rPr>
        <mc:AlternateContent>
          <mc:Choice Requires="wpg">
            <w:drawing>
              <wp:anchor distT="0" distB="0" distL="114300" distR="114300" simplePos="0" relativeHeight="502785992" behindDoc="1" locked="0" layoutInCell="1" allowOverlap="1">
                <wp:simplePos x="0" y="0"/>
                <wp:positionH relativeFrom="page">
                  <wp:posOffset>3571240</wp:posOffset>
                </wp:positionH>
                <wp:positionV relativeFrom="paragraph">
                  <wp:posOffset>-1765935</wp:posOffset>
                </wp:positionV>
                <wp:extent cx="451485" cy="779780"/>
                <wp:effectExtent l="8890" t="5715" r="6350" b="508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779780"/>
                          <a:chOff x="5624" y="-2781"/>
                          <a:chExt cx="711" cy="1228"/>
                        </a:xfrm>
                      </wpg:grpSpPr>
                      <wps:wsp>
                        <wps:cNvPr id="22" name="Freeform 30"/>
                        <wps:cNvSpPr>
                          <a:spLocks/>
                        </wps:cNvSpPr>
                        <wps:spPr bwMode="auto">
                          <a:xfrm>
                            <a:off x="5626" y="-2779"/>
                            <a:ext cx="708" cy="245"/>
                          </a:xfrm>
                          <a:custGeom>
                            <a:avLst/>
                            <a:gdLst>
                              <a:gd name="T0" fmla="+- 0 6334 5626"/>
                              <a:gd name="T1" fmla="*/ T0 w 708"/>
                              <a:gd name="T2" fmla="+- 0 -2779 -2779"/>
                              <a:gd name="T3" fmla="*/ -2779 h 245"/>
                              <a:gd name="T4" fmla="+- 0 6317 5626"/>
                              <a:gd name="T5" fmla="*/ T4 w 708"/>
                              <a:gd name="T6" fmla="+- 0 -2779 -2779"/>
                              <a:gd name="T7" fmla="*/ -2779 h 245"/>
                              <a:gd name="T8" fmla="+- 0 5626 5626"/>
                              <a:gd name="T9" fmla="*/ T8 w 708"/>
                              <a:gd name="T10" fmla="+- 0 -2539 -2779"/>
                              <a:gd name="T11" fmla="*/ -2539 h 245"/>
                              <a:gd name="T12" fmla="+- 0 5626 5626"/>
                              <a:gd name="T13" fmla="*/ T12 w 708"/>
                              <a:gd name="T14" fmla="+- 0 -2535 -2779"/>
                              <a:gd name="T15" fmla="*/ -2535 h 245"/>
                              <a:gd name="T16" fmla="+- 0 5642 5626"/>
                              <a:gd name="T17" fmla="*/ T16 w 708"/>
                              <a:gd name="T18" fmla="+- 0 -2535 -2779"/>
                              <a:gd name="T19" fmla="*/ -2535 h 245"/>
                              <a:gd name="T20" fmla="+- 0 6334 5626"/>
                              <a:gd name="T21" fmla="*/ T20 w 708"/>
                              <a:gd name="T22" fmla="+- 0 -2775 -2779"/>
                              <a:gd name="T23" fmla="*/ -2775 h 245"/>
                              <a:gd name="T24" fmla="+- 0 6334 5626"/>
                              <a:gd name="T25" fmla="*/ T24 w 708"/>
                              <a:gd name="T26" fmla="+- 0 -2779 -2779"/>
                              <a:gd name="T27" fmla="*/ -2779 h 245"/>
                            </a:gdLst>
                            <a:ahLst/>
                            <a:cxnLst>
                              <a:cxn ang="0">
                                <a:pos x="T1" y="T3"/>
                              </a:cxn>
                              <a:cxn ang="0">
                                <a:pos x="T5" y="T7"/>
                              </a:cxn>
                              <a:cxn ang="0">
                                <a:pos x="T9" y="T11"/>
                              </a:cxn>
                              <a:cxn ang="0">
                                <a:pos x="T13" y="T15"/>
                              </a:cxn>
                              <a:cxn ang="0">
                                <a:pos x="T17" y="T19"/>
                              </a:cxn>
                              <a:cxn ang="0">
                                <a:pos x="T21" y="T23"/>
                              </a:cxn>
                              <a:cxn ang="0">
                                <a:pos x="T25" y="T27"/>
                              </a:cxn>
                            </a:cxnLst>
                            <a:rect l="0" t="0" r="r" b="b"/>
                            <a:pathLst>
                              <a:path w="708" h="245">
                                <a:moveTo>
                                  <a:pt x="708" y="0"/>
                                </a:moveTo>
                                <a:lnTo>
                                  <a:pt x="691" y="0"/>
                                </a:lnTo>
                                <a:lnTo>
                                  <a:pt x="0" y="240"/>
                                </a:lnTo>
                                <a:lnTo>
                                  <a:pt x="0" y="244"/>
                                </a:lnTo>
                                <a:lnTo>
                                  <a:pt x="16" y="244"/>
                                </a:lnTo>
                                <a:lnTo>
                                  <a:pt x="708" y="4"/>
                                </a:lnTo>
                                <a:lnTo>
                                  <a:pt x="7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9"/>
                        <wps:cNvSpPr>
                          <a:spLocks/>
                        </wps:cNvSpPr>
                        <wps:spPr bwMode="auto">
                          <a:xfrm>
                            <a:off x="5626" y="-2779"/>
                            <a:ext cx="708" cy="245"/>
                          </a:xfrm>
                          <a:custGeom>
                            <a:avLst/>
                            <a:gdLst>
                              <a:gd name="T0" fmla="+- 0 6334 5626"/>
                              <a:gd name="T1" fmla="*/ T0 w 708"/>
                              <a:gd name="T2" fmla="+- 0 -2779 -2779"/>
                              <a:gd name="T3" fmla="*/ -2779 h 245"/>
                              <a:gd name="T4" fmla="+- 0 6317 5626"/>
                              <a:gd name="T5" fmla="*/ T4 w 708"/>
                              <a:gd name="T6" fmla="+- 0 -2779 -2779"/>
                              <a:gd name="T7" fmla="*/ -2779 h 245"/>
                              <a:gd name="T8" fmla="+- 0 5626 5626"/>
                              <a:gd name="T9" fmla="*/ T8 w 708"/>
                              <a:gd name="T10" fmla="+- 0 -2539 -2779"/>
                              <a:gd name="T11" fmla="*/ -2539 h 245"/>
                              <a:gd name="T12" fmla="+- 0 5626 5626"/>
                              <a:gd name="T13" fmla="*/ T12 w 708"/>
                              <a:gd name="T14" fmla="+- 0 -2535 -2779"/>
                              <a:gd name="T15" fmla="*/ -2535 h 245"/>
                              <a:gd name="T16" fmla="+- 0 5642 5626"/>
                              <a:gd name="T17" fmla="*/ T16 w 708"/>
                              <a:gd name="T18" fmla="+- 0 -2535 -2779"/>
                              <a:gd name="T19" fmla="*/ -2535 h 245"/>
                              <a:gd name="T20" fmla="+- 0 6334 5626"/>
                              <a:gd name="T21" fmla="*/ T20 w 708"/>
                              <a:gd name="T22" fmla="+- 0 -2775 -2779"/>
                              <a:gd name="T23" fmla="*/ -2775 h 245"/>
                              <a:gd name="T24" fmla="+- 0 6334 5626"/>
                              <a:gd name="T25" fmla="*/ T24 w 708"/>
                              <a:gd name="T26" fmla="+- 0 -2779 -2779"/>
                              <a:gd name="T27" fmla="*/ -2779 h 245"/>
                            </a:gdLst>
                            <a:ahLst/>
                            <a:cxnLst>
                              <a:cxn ang="0">
                                <a:pos x="T1" y="T3"/>
                              </a:cxn>
                              <a:cxn ang="0">
                                <a:pos x="T5" y="T7"/>
                              </a:cxn>
                              <a:cxn ang="0">
                                <a:pos x="T9" y="T11"/>
                              </a:cxn>
                              <a:cxn ang="0">
                                <a:pos x="T13" y="T15"/>
                              </a:cxn>
                              <a:cxn ang="0">
                                <a:pos x="T17" y="T19"/>
                              </a:cxn>
                              <a:cxn ang="0">
                                <a:pos x="T21" y="T23"/>
                              </a:cxn>
                              <a:cxn ang="0">
                                <a:pos x="T25" y="T27"/>
                              </a:cxn>
                            </a:cxnLst>
                            <a:rect l="0" t="0" r="r" b="b"/>
                            <a:pathLst>
                              <a:path w="708" h="245">
                                <a:moveTo>
                                  <a:pt x="708" y="0"/>
                                </a:moveTo>
                                <a:lnTo>
                                  <a:pt x="691" y="0"/>
                                </a:lnTo>
                                <a:lnTo>
                                  <a:pt x="0" y="240"/>
                                </a:lnTo>
                                <a:lnTo>
                                  <a:pt x="0" y="244"/>
                                </a:lnTo>
                                <a:lnTo>
                                  <a:pt x="16" y="244"/>
                                </a:lnTo>
                                <a:lnTo>
                                  <a:pt x="708" y="4"/>
                                </a:lnTo>
                                <a:lnTo>
                                  <a:pt x="708" y="0"/>
                                </a:lnTo>
                                <a:close/>
                              </a:path>
                            </a:pathLst>
                          </a:custGeom>
                          <a:noFill/>
                          <a:ln w="15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8"/>
                        <wps:cNvSpPr>
                          <a:spLocks/>
                        </wps:cNvSpPr>
                        <wps:spPr bwMode="auto">
                          <a:xfrm>
                            <a:off x="5626" y="-2535"/>
                            <a:ext cx="708" cy="245"/>
                          </a:xfrm>
                          <a:custGeom>
                            <a:avLst/>
                            <a:gdLst>
                              <a:gd name="T0" fmla="+- 0 6334 5626"/>
                              <a:gd name="T1" fmla="*/ T0 w 708"/>
                              <a:gd name="T2" fmla="+- 0 -2535 -2535"/>
                              <a:gd name="T3" fmla="*/ -2535 h 245"/>
                              <a:gd name="T4" fmla="+- 0 6317 5626"/>
                              <a:gd name="T5" fmla="*/ T4 w 708"/>
                              <a:gd name="T6" fmla="+- 0 -2535 -2535"/>
                              <a:gd name="T7" fmla="*/ -2535 h 245"/>
                              <a:gd name="T8" fmla="+- 0 5626 5626"/>
                              <a:gd name="T9" fmla="*/ T8 w 708"/>
                              <a:gd name="T10" fmla="+- 0 -2295 -2535"/>
                              <a:gd name="T11" fmla="*/ -2295 h 245"/>
                              <a:gd name="T12" fmla="+- 0 5626 5626"/>
                              <a:gd name="T13" fmla="*/ T12 w 708"/>
                              <a:gd name="T14" fmla="+- 0 -2290 -2535"/>
                              <a:gd name="T15" fmla="*/ -2290 h 245"/>
                              <a:gd name="T16" fmla="+- 0 5642 5626"/>
                              <a:gd name="T17" fmla="*/ T16 w 708"/>
                              <a:gd name="T18" fmla="+- 0 -2290 -2535"/>
                              <a:gd name="T19" fmla="*/ -2290 h 245"/>
                              <a:gd name="T20" fmla="+- 0 6334 5626"/>
                              <a:gd name="T21" fmla="*/ T20 w 708"/>
                              <a:gd name="T22" fmla="+- 0 -2530 -2535"/>
                              <a:gd name="T23" fmla="*/ -2530 h 245"/>
                              <a:gd name="T24" fmla="+- 0 6334 5626"/>
                              <a:gd name="T25" fmla="*/ T24 w 708"/>
                              <a:gd name="T26" fmla="+- 0 -2535 -2535"/>
                              <a:gd name="T27" fmla="*/ -2535 h 245"/>
                            </a:gdLst>
                            <a:ahLst/>
                            <a:cxnLst>
                              <a:cxn ang="0">
                                <a:pos x="T1" y="T3"/>
                              </a:cxn>
                              <a:cxn ang="0">
                                <a:pos x="T5" y="T7"/>
                              </a:cxn>
                              <a:cxn ang="0">
                                <a:pos x="T9" y="T11"/>
                              </a:cxn>
                              <a:cxn ang="0">
                                <a:pos x="T13" y="T15"/>
                              </a:cxn>
                              <a:cxn ang="0">
                                <a:pos x="T17" y="T19"/>
                              </a:cxn>
                              <a:cxn ang="0">
                                <a:pos x="T21" y="T23"/>
                              </a:cxn>
                              <a:cxn ang="0">
                                <a:pos x="T25" y="T27"/>
                              </a:cxn>
                            </a:cxnLst>
                            <a:rect l="0" t="0" r="r" b="b"/>
                            <a:pathLst>
                              <a:path w="708" h="245">
                                <a:moveTo>
                                  <a:pt x="708" y="0"/>
                                </a:moveTo>
                                <a:lnTo>
                                  <a:pt x="691" y="0"/>
                                </a:lnTo>
                                <a:lnTo>
                                  <a:pt x="0" y="240"/>
                                </a:lnTo>
                                <a:lnTo>
                                  <a:pt x="0" y="245"/>
                                </a:lnTo>
                                <a:lnTo>
                                  <a:pt x="16" y="245"/>
                                </a:lnTo>
                                <a:lnTo>
                                  <a:pt x="708" y="5"/>
                                </a:lnTo>
                                <a:lnTo>
                                  <a:pt x="7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5626" y="-2535"/>
                            <a:ext cx="708" cy="245"/>
                          </a:xfrm>
                          <a:custGeom>
                            <a:avLst/>
                            <a:gdLst>
                              <a:gd name="T0" fmla="+- 0 6334 5626"/>
                              <a:gd name="T1" fmla="*/ T0 w 708"/>
                              <a:gd name="T2" fmla="+- 0 -2535 -2535"/>
                              <a:gd name="T3" fmla="*/ -2535 h 245"/>
                              <a:gd name="T4" fmla="+- 0 6317 5626"/>
                              <a:gd name="T5" fmla="*/ T4 w 708"/>
                              <a:gd name="T6" fmla="+- 0 -2535 -2535"/>
                              <a:gd name="T7" fmla="*/ -2535 h 245"/>
                              <a:gd name="T8" fmla="+- 0 5626 5626"/>
                              <a:gd name="T9" fmla="*/ T8 w 708"/>
                              <a:gd name="T10" fmla="+- 0 -2295 -2535"/>
                              <a:gd name="T11" fmla="*/ -2295 h 245"/>
                              <a:gd name="T12" fmla="+- 0 5626 5626"/>
                              <a:gd name="T13" fmla="*/ T12 w 708"/>
                              <a:gd name="T14" fmla="+- 0 -2290 -2535"/>
                              <a:gd name="T15" fmla="*/ -2290 h 245"/>
                              <a:gd name="T16" fmla="+- 0 5642 5626"/>
                              <a:gd name="T17" fmla="*/ T16 w 708"/>
                              <a:gd name="T18" fmla="+- 0 -2290 -2535"/>
                              <a:gd name="T19" fmla="*/ -2290 h 245"/>
                              <a:gd name="T20" fmla="+- 0 6334 5626"/>
                              <a:gd name="T21" fmla="*/ T20 w 708"/>
                              <a:gd name="T22" fmla="+- 0 -2530 -2535"/>
                              <a:gd name="T23" fmla="*/ -2530 h 245"/>
                              <a:gd name="T24" fmla="+- 0 6334 5626"/>
                              <a:gd name="T25" fmla="*/ T24 w 708"/>
                              <a:gd name="T26" fmla="+- 0 -2535 -2535"/>
                              <a:gd name="T27" fmla="*/ -2535 h 245"/>
                            </a:gdLst>
                            <a:ahLst/>
                            <a:cxnLst>
                              <a:cxn ang="0">
                                <a:pos x="T1" y="T3"/>
                              </a:cxn>
                              <a:cxn ang="0">
                                <a:pos x="T5" y="T7"/>
                              </a:cxn>
                              <a:cxn ang="0">
                                <a:pos x="T9" y="T11"/>
                              </a:cxn>
                              <a:cxn ang="0">
                                <a:pos x="T13" y="T15"/>
                              </a:cxn>
                              <a:cxn ang="0">
                                <a:pos x="T17" y="T19"/>
                              </a:cxn>
                              <a:cxn ang="0">
                                <a:pos x="T21" y="T23"/>
                              </a:cxn>
                              <a:cxn ang="0">
                                <a:pos x="T25" y="T27"/>
                              </a:cxn>
                            </a:cxnLst>
                            <a:rect l="0" t="0" r="r" b="b"/>
                            <a:pathLst>
                              <a:path w="708" h="245">
                                <a:moveTo>
                                  <a:pt x="708" y="0"/>
                                </a:moveTo>
                                <a:lnTo>
                                  <a:pt x="691" y="0"/>
                                </a:lnTo>
                                <a:lnTo>
                                  <a:pt x="0" y="240"/>
                                </a:lnTo>
                                <a:lnTo>
                                  <a:pt x="0" y="245"/>
                                </a:lnTo>
                                <a:lnTo>
                                  <a:pt x="16" y="245"/>
                                </a:lnTo>
                                <a:lnTo>
                                  <a:pt x="708" y="5"/>
                                </a:lnTo>
                                <a:lnTo>
                                  <a:pt x="708" y="0"/>
                                </a:lnTo>
                                <a:close/>
                              </a:path>
                            </a:pathLst>
                          </a:custGeom>
                          <a:noFill/>
                          <a:ln w="15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6"/>
                        <wps:cNvSpPr>
                          <a:spLocks/>
                        </wps:cNvSpPr>
                        <wps:spPr bwMode="auto">
                          <a:xfrm>
                            <a:off x="5626" y="-2290"/>
                            <a:ext cx="708" cy="245"/>
                          </a:xfrm>
                          <a:custGeom>
                            <a:avLst/>
                            <a:gdLst>
                              <a:gd name="T0" fmla="+- 0 6334 5626"/>
                              <a:gd name="T1" fmla="*/ T0 w 708"/>
                              <a:gd name="T2" fmla="+- 0 -2290 -2290"/>
                              <a:gd name="T3" fmla="*/ -2290 h 245"/>
                              <a:gd name="T4" fmla="+- 0 6317 5626"/>
                              <a:gd name="T5" fmla="*/ T4 w 708"/>
                              <a:gd name="T6" fmla="+- 0 -2290 -2290"/>
                              <a:gd name="T7" fmla="*/ -2290 h 245"/>
                              <a:gd name="T8" fmla="+- 0 5626 5626"/>
                              <a:gd name="T9" fmla="*/ T8 w 708"/>
                              <a:gd name="T10" fmla="+- 0 -2050 -2290"/>
                              <a:gd name="T11" fmla="*/ -2050 h 245"/>
                              <a:gd name="T12" fmla="+- 0 5626 5626"/>
                              <a:gd name="T13" fmla="*/ T12 w 708"/>
                              <a:gd name="T14" fmla="+- 0 -2045 -2290"/>
                              <a:gd name="T15" fmla="*/ -2045 h 245"/>
                              <a:gd name="T16" fmla="+- 0 5642 5626"/>
                              <a:gd name="T17" fmla="*/ T16 w 708"/>
                              <a:gd name="T18" fmla="+- 0 -2045 -2290"/>
                              <a:gd name="T19" fmla="*/ -2045 h 245"/>
                              <a:gd name="T20" fmla="+- 0 6334 5626"/>
                              <a:gd name="T21" fmla="*/ T20 w 708"/>
                              <a:gd name="T22" fmla="+- 0 -2285 -2290"/>
                              <a:gd name="T23" fmla="*/ -2285 h 245"/>
                              <a:gd name="T24" fmla="+- 0 6334 5626"/>
                              <a:gd name="T25" fmla="*/ T24 w 708"/>
                              <a:gd name="T26" fmla="+- 0 -2290 -2290"/>
                              <a:gd name="T27" fmla="*/ -2290 h 245"/>
                            </a:gdLst>
                            <a:ahLst/>
                            <a:cxnLst>
                              <a:cxn ang="0">
                                <a:pos x="T1" y="T3"/>
                              </a:cxn>
                              <a:cxn ang="0">
                                <a:pos x="T5" y="T7"/>
                              </a:cxn>
                              <a:cxn ang="0">
                                <a:pos x="T9" y="T11"/>
                              </a:cxn>
                              <a:cxn ang="0">
                                <a:pos x="T13" y="T15"/>
                              </a:cxn>
                              <a:cxn ang="0">
                                <a:pos x="T17" y="T19"/>
                              </a:cxn>
                              <a:cxn ang="0">
                                <a:pos x="T21" y="T23"/>
                              </a:cxn>
                              <a:cxn ang="0">
                                <a:pos x="T25" y="T27"/>
                              </a:cxn>
                            </a:cxnLst>
                            <a:rect l="0" t="0" r="r" b="b"/>
                            <a:pathLst>
                              <a:path w="708" h="245">
                                <a:moveTo>
                                  <a:pt x="708" y="0"/>
                                </a:moveTo>
                                <a:lnTo>
                                  <a:pt x="691" y="0"/>
                                </a:lnTo>
                                <a:lnTo>
                                  <a:pt x="0" y="240"/>
                                </a:lnTo>
                                <a:lnTo>
                                  <a:pt x="0" y="245"/>
                                </a:lnTo>
                                <a:lnTo>
                                  <a:pt x="16" y="245"/>
                                </a:lnTo>
                                <a:lnTo>
                                  <a:pt x="708" y="5"/>
                                </a:lnTo>
                                <a:lnTo>
                                  <a:pt x="7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wps:cNvSpPr>
                        <wps:spPr bwMode="auto">
                          <a:xfrm>
                            <a:off x="5626" y="-2290"/>
                            <a:ext cx="708" cy="245"/>
                          </a:xfrm>
                          <a:custGeom>
                            <a:avLst/>
                            <a:gdLst>
                              <a:gd name="T0" fmla="+- 0 6334 5626"/>
                              <a:gd name="T1" fmla="*/ T0 w 708"/>
                              <a:gd name="T2" fmla="+- 0 -2290 -2290"/>
                              <a:gd name="T3" fmla="*/ -2290 h 245"/>
                              <a:gd name="T4" fmla="+- 0 6317 5626"/>
                              <a:gd name="T5" fmla="*/ T4 w 708"/>
                              <a:gd name="T6" fmla="+- 0 -2290 -2290"/>
                              <a:gd name="T7" fmla="*/ -2290 h 245"/>
                              <a:gd name="T8" fmla="+- 0 5626 5626"/>
                              <a:gd name="T9" fmla="*/ T8 w 708"/>
                              <a:gd name="T10" fmla="+- 0 -2050 -2290"/>
                              <a:gd name="T11" fmla="*/ -2050 h 245"/>
                              <a:gd name="T12" fmla="+- 0 5626 5626"/>
                              <a:gd name="T13" fmla="*/ T12 w 708"/>
                              <a:gd name="T14" fmla="+- 0 -2045 -2290"/>
                              <a:gd name="T15" fmla="*/ -2045 h 245"/>
                              <a:gd name="T16" fmla="+- 0 5642 5626"/>
                              <a:gd name="T17" fmla="*/ T16 w 708"/>
                              <a:gd name="T18" fmla="+- 0 -2045 -2290"/>
                              <a:gd name="T19" fmla="*/ -2045 h 245"/>
                              <a:gd name="T20" fmla="+- 0 6334 5626"/>
                              <a:gd name="T21" fmla="*/ T20 w 708"/>
                              <a:gd name="T22" fmla="+- 0 -2285 -2290"/>
                              <a:gd name="T23" fmla="*/ -2285 h 245"/>
                              <a:gd name="T24" fmla="+- 0 6334 5626"/>
                              <a:gd name="T25" fmla="*/ T24 w 708"/>
                              <a:gd name="T26" fmla="+- 0 -2290 -2290"/>
                              <a:gd name="T27" fmla="*/ -2290 h 245"/>
                            </a:gdLst>
                            <a:ahLst/>
                            <a:cxnLst>
                              <a:cxn ang="0">
                                <a:pos x="T1" y="T3"/>
                              </a:cxn>
                              <a:cxn ang="0">
                                <a:pos x="T5" y="T7"/>
                              </a:cxn>
                              <a:cxn ang="0">
                                <a:pos x="T9" y="T11"/>
                              </a:cxn>
                              <a:cxn ang="0">
                                <a:pos x="T13" y="T15"/>
                              </a:cxn>
                              <a:cxn ang="0">
                                <a:pos x="T17" y="T19"/>
                              </a:cxn>
                              <a:cxn ang="0">
                                <a:pos x="T21" y="T23"/>
                              </a:cxn>
                              <a:cxn ang="0">
                                <a:pos x="T25" y="T27"/>
                              </a:cxn>
                            </a:cxnLst>
                            <a:rect l="0" t="0" r="r" b="b"/>
                            <a:pathLst>
                              <a:path w="708" h="245">
                                <a:moveTo>
                                  <a:pt x="708" y="0"/>
                                </a:moveTo>
                                <a:lnTo>
                                  <a:pt x="691" y="0"/>
                                </a:lnTo>
                                <a:lnTo>
                                  <a:pt x="0" y="240"/>
                                </a:lnTo>
                                <a:lnTo>
                                  <a:pt x="0" y="245"/>
                                </a:lnTo>
                                <a:lnTo>
                                  <a:pt x="16" y="245"/>
                                </a:lnTo>
                                <a:lnTo>
                                  <a:pt x="708" y="5"/>
                                </a:lnTo>
                                <a:lnTo>
                                  <a:pt x="708" y="0"/>
                                </a:lnTo>
                                <a:close/>
                              </a:path>
                            </a:pathLst>
                          </a:custGeom>
                          <a:noFill/>
                          <a:ln w="15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4"/>
                        <wps:cNvSpPr>
                          <a:spLocks/>
                        </wps:cNvSpPr>
                        <wps:spPr bwMode="auto">
                          <a:xfrm>
                            <a:off x="5626" y="-2045"/>
                            <a:ext cx="708" cy="245"/>
                          </a:xfrm>
                          <a:custGeom>
                            <a:avLst/>
                            <a:gdLst>
                              <a:gd name="T0" fmla="+- 0 6334 5626"/>
                              <a:gd name="T1" fmla="*/ T0 w 708"/>
                              <a:gd name="T2" fmla="+- 0 -2045 -2045"/>
                              <a:gd name="T3" fmla="*/ -2045 h 245"/>
                              <a:gd name="T4" fmla="+- 0 6317 5626"/>
                              <a:gd name="T5" fmla="*/ T4 w 708"/>
                              <a:gd name="T6" fmla="+- 0 -2045 -2045"/>
                              <a:gd name="T7" fmla="*/ -2045 h 245"/>
                              <a:gd name="T8" fmla="+- 0 5626 5626"/>
                              <a:gd name="T9" fmla="*/ T8 w 708"/>
                              <a:gd name="T10" fmla="+- 0 -1805 -2045"/>
                              <a:gd name="T11" fmla="*/ -1805 h 245"/>
                              <a:gd name="T12" fmla="+- 0 5626 5626"/>
                              <a:gd name="T13" fmla="*/ T12 w 708"/>
                              <a:gd name="T14" fmla="+- 0 -1800 -2045"/>
                              <a:gd name="T15" fmla="*/ -1800 h 245"/>
                              <a:gd name="T16" fmla="+- 0 5642 5626"/>
                              <a:gd name="T17" fmla="*/ T16 w 708"/>
                              <a:gd name="T18" fmla="+- 0 -1800 -2045"/>
                              <a:gd name="T19" fmla="*/ -1800 h 245"/>
                              <a:gd name="T20" fmla="+- 0 6334 5626"/>
                              <a:gd name="T21" fmla="*/ T20 w 708"/>
                              <a:gd name="T22" fmla="+- 0 -2040 -2045"/>
                              <a:gd name="T23" fmla="*/ -2040 h 245"/>
                              <a:gd name="T24" fmla="+- 0 6334 5626"/>
                              <a:gd name="T25" fmla="*/ T24 w 708"/>
                              <a:gd name="T26" fmla="+- 0 -2045 -2045"/>
                              <a:gd name="T27" fmla="*/ -2045 h 245"/>
                            </a:gdLst>
                            <a:ahLst/>
                            <a:cxnLst>
                              <a:cxn ang="0">
                                <a:pos x="T1" y="T3"/>
                              </a:cxn>
                              <a:cxn ang="0">
                                <a:pos x="T5" y="T7"/>
                              </a:cxn>
                              <a:cxn ang="0">
                                <a:pos x="T9" y="T11"/>
                              </a:cxn>
                              <a:cxn ang="0">
                                <a:pos x="T13" y="T15"/>
                              </a:cxn>
                              <a:cxn ang="0">
                                <a:pos x="T17" y="T19"/>
                              </a:cxn>
                              <a:cxn ang="0">
                                <a:pos x="T21" y="T23"/>
                              </a:cxn>
                              <a:cxn ang="0">
                                <a:pos x="T25" y="T27"/>
                              </a:cxn>
                            </a:cxnLst>
                            <a:rect l="0" t="0" r="r" b="b"/>
                            <a:pathLst>
                              <a:path w="708" h="245">
                                <a:moveTo>
                                  <a:pt x="708" y="0"/>
                                </a:moveTo>
                                <a:lnTo>
                                  <a:pt x="691" y="0"/>
                                </a:lnTo>
                                <a:lnTo>
                                  <a:pt x="0" y="240"/>
                                </a:lnTo>
                                <a:lnTo>
                                  <a:pt x="0" y="245"/>
                                </a:lnTo>
                                <a:lnTo>
                                  <a:pt x="16" y="245"/>
                                </a:lnTo>
                                <a:lnTo>
                                  <a:pt x="708" y="5"/>
                                </a:lnTo>
                                <a:lnTo>
                                  <a:pt x="7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3"/>
                        <wps:cNvSpPr>
                          <a:spLocks/>
                        </wps:cNvSpPr>
                        <wps:spPr bwMode="auto">
                          <a:xfrm>
                            <a:off x="5626" y="-2045"/>
                            <a:ext cx="708" cy="245"/>
                          </a:xfrm>
                          <a:custGeom>
                            <a:avLst/>
                            <a:gdLst>
                              <a:gd name="T0" fmla="+- 0 6334 5626"/>
                              <a:gd name="T1" fmla="*/ T0 w 708"/>
                              <a:gd name="T2" fmla="+- 0 -2045 -2045"/>
                              <a:gd name="T3" fmla="*/ -2045 h 245"/>
                              <a:gd name="T4" fmla="+- 0 6317 5626"/>
                              <a:gd name="T5" fmla="*/ T4 w 708"/>
                              <a:gd name="T6" fmla="+- 0 -2045 -2045"/>
                              <a:gd name="T7" fmla="*/ -2045 h 245"/>
                              <a:gd name="T8" fmla="+- 0 5626 5626"/>
                              <a:gd name="T9" fmla="*/ T8 w 708"/>
                              <a:gd name="T10" fmla="+- 0 -1805 -2045"/>
                              <a:gd name="T11" fmla="*/ -1805 h 245"/>
                              <a:gd name="T12" fmla="+- 0 5626 5626"/>
                              <a:gd name="T13" fmla="*/ T12 w 708"/>
                              <a:gd name="T14" fmla="+- 0 -1800 -2045"/>
                              <a:gd name="T15" fmla="*/ -1800 h 245"/>
                              <a:gd name="T16" fmla="+- 0 5642 5626"/>
                              <a:gd name="T17" fmla="*/ T16 w 708"/>
                              <a:gd name="T18" fmla="+- 0 -1800 -2045"/>
                              <a:gd name="T19" fmla="*/ -1800 h 245"/>
                              <a:gd name="T20" fmla="+- 0 6334 5626"/>
                              <a:gd name="T21" fmla="*/ T20 w 708"/>
                              <a:gd name="T22" fmla="+- 0 -2040 -2045"/>
                              <a:gd name="T23" fmla="*/ -2040 h 245"/>
                              <a:gd name="T24" fmla="+- 0 6334 5626"/>
                              <a:gd name="T25" fmla="*/ T24 w 708"/>
                              <a:gd name="T26" fmla="+- 0 -2045 -2045"/>
                              <a:gd name="T27" fmla="*/ -2045 h 245"/>
                            </a:gdLst>
                            <a:ahLst/>
                            <a:cxnLst>
                              <a:cxn ang="0">
                                <a:pos x="T1" y="T3"/>
                              </a:cxn>
                              <a:cxn ang="0">
                                <a:pos x="T5" y="T7"/>
                              </a:cxn>
                              <a:cxn ang="0">
                                <a:pos x="T9" y="T11"/>
                              </a:cxn>
                              <a:cxn ang="0">
                                <a:pos x="T13" y="T15"/>
                              </a:cxn>
                              <a:cxn ang="0">
                                <a:pos x="T17" y="T19"/>
                              </a:cxn>
                              <a:cxn ang="0">
                                <a:pos x="T21" y="T23"/>
                              </a:cxn>
                              <a:cxn ang="0">
                                <a:pos x="T25" y="T27"/>
                              </a:cxn>
                            </a:cxnLst>
                            <a:rect l="0" t="0" r="r" b="b"/>
                            <a:pathLst>
                              <a:path w="708" h="245">
                                <a:moveTo>
                                  <a:pt x="708" y="0"/>
                                </a:moveTo>
                                <a:lnTo>
                                  <a:pt x="691" y="0"/>
                                </a:lnTo>
                                <a:lnTo>
                                  <a:pt x="0" y="240"/>
                                </a:lnTo>
                                <a:lnTo>
                                  <a:pt x="0" y="245"/>
                                </a:lnTo>
                                <a:lnTo>
                                  <a:pt x="16" y="245"/>
                                </a:lnTo>
                                <a:lnTo>
                                  <a:pt x="708" y="5"/>
                                </a:lnTo>
                                <a:lnTo>
                                  <a:pt x="708" y="0"/>
                                </a:lnTo>
                                <a:close/>
                              </a:path>
                            </a:pathLst>
                          </a:custGeom>
                          <a:noFill/>
                          <a:ln w="15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2"/>
                        <wps:cNvSpPr>
                          <a:spLocks/>
                        </wps:cNvSpPr>
                        <wps:spPr bwMode="auto">
                          <a:xfrm>
                            <a:off x="5626" y="-1800"/>
                            <a:ext cx="708" cy="245"/>
                          </a:xfrm>
                          <a:custGeom>
                            <a:avLst/>
                            <a:gdLst>
                              <a:gd name="T0" fmla="+- 0 6334 5626"/>
                              <a:gd name="T1" fmla="*/ T0 w 708"/>
                              <a:gd name="T2" fmla="+- 0 -1800 -1800"/>
                              <a:gd name="T3" fmla="*/ -1800 h 245"/>
                              <a:gd name="T4" fmla="+- 0 6317 5626"/>
                              <a:gd name="T5" fmla="*/ T4 w 708"/>
                              <a:gd name="T6" fmla="+- 0 -1800 -1800"/>
                              <a:gd name="T7" fmla="*/ -1800 h 245"/>
                              <a:gd name="T8" fmla="+- 0 5626 5626"/>
                              <a:gd name="T9" fmla="*/ T8 w 708"/>
                              <a:gd name="T10" fmla="+- 0 -1560 -1800"/>
                              <a:gd name="T11" fmla="*/ -1560 h 245"/>
                              <a:gd name="T12" fmla="+- 0 5626 5626"/>
                              <a:gd name="T13" fmla="*/ T12 w 708"/>
                              <a:gd name="T14" fmla="+- 0 -1555 -1800"/>
                              <a:gd name="T15" fmla="*/ -1555 h 245"/>
                              <a:gd name="T16" fmla="+- 0 5642 5626"/>
                              <a:gd name="T17" fmla="*/ T16 w 708"/>
                              <a:gd name="T18" fmla="+- 0 -1555 -1800"/>
                              <a:gd name="T19" fmla="*/ -1555 h 245"/>
                              <a:gd name="T20" fmla="+- 0 6334 5626"/>
                              <a:gd name="T21" fmla="*/ T20 w 708"/>
                              <a:gd name="T22" fmla="+- 0 -1795 -1800"/>
                              <a:gd name="T23" fmla="*/ -1795 h 245"/>
                              <a:gd name="T24" fmla="+- 0 6334 5626"/>
                              <a:gd name="T25" fmla="*/ T24 w 708"/>
                              <a:gd name="T26" fmla="+- 0 -1800 -1800"/>
                              <a:gd name="T27" fmla="*/ -1800 h 245"/>
                            </a:gdLst>
                            <a:ahLst/>
                            <a:cxnLst>
                              <a:cxn ang="0">
                                <a:pos x="T1" y="T3"/>
                              </a:cxn>
                              <a:cxn ang="0">
                                <a:pos x="T5" y="T7"/>
                              </a:cxn>
                              <a:cxn ang="0">
                                <a:pos x="T9" y="T11"/>
                              </a:cxn>
                              <a:cxn ang="0">
                                <a:pos x="T13" y="T15"/>
                              </a:cxn>
                              <a:cxn ang="0">
                                <a:pos x="T17" y="T19"/>
                              </a:cxn>
                              <a:cxn ang="0">
                                <a:pos x="T21" y="T23"/>
                              </a:cxn>
                              <a:cxn ang="0">
                                <a:pos x="T25" y="T27"/>
                              </a:cxn>
                            </a:cxnLst>
                            <a:rect l="0" t="0" r="r" b="b"/>
                            <a:pathLst>
                              <a:path w="708" h="245">
                                <a:moveTo>
                                  <a:pt x="708" y="0"/>
                                </a:moveTo>
                                <a:lnTo>
                                  <a:pt x="691" y="0"/>
                                </a:lnTo>
                                <a:lnTo>
                                  <a:pt x="0" y="240"/>
                                </a:lnTo>
                                <a:lnTo>
                                  <a:pt x="0" y="245"/>
                                </a:lnTo>
                                <a:lnTo>
                                  <a:pt x="16" y="245"/>
                                </a:lnTo>
                                <a:lnTo>
                                  <a:pt x="708" y="5"/>
                                </a:lnTo>
                                <a:lnTo>
                                  <a:pt x="7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1"/>
                        <wps:cNvSpPr>
                          <a:spLocks/>
                        </wps:cNvSpPr>
                        <wps:spPr bwMode="auto">
                          <a:xfrm>
                            <a:off x="5626" y="-1800"/>
                            <a:ext cx="708" cy="245"/>
                          </a:xfrm>
                          <a:custGeom>
                            <a:avLst/>
                            <a:gdLst>
                              <a:gd name="T0" fmla="+- 0 6334 5626"/>
                              <a:gd name="T1" fmla="*/ T0 w 708"/>
                              <a:gd name="T2" fmla="+- 0 -1800 -1800"/>
                              <a:gd name="T3" fmla="*/ -1800 h 245"/>
                              <a:gd name="T4" fmla="+- 0 6317 5626"/>
                              <a:gd name="T5" fmla="*/ T4 w 708"/>
                              <a:gd name="T6" fmla="+- 0 -1800 -1800"/>
                              <a:gd name="T7" fmla="*/ -1800 h 245"/>
                              <a:gd name="T8" fmla="+- 0 5626 5626"/>
                              <a:gd name="T9" fmla="*/ T8 w 708"/>
                              <a:gd name="T10" fmla="+- 0 -1560 -1800"/>
                              <a:gd name="T11" fmla="*/ -1560 h 245"/>
                              <a:gd name="T12" fmla="+- 0 5626 5626"/>
                              <a:gd name="T13" fmla="*/ T12 w 708"/>
                              <a:gd name="T14" fmla="+- 0 -1555 -1800"/>
                              <a:gd name="T15" fmla="*/ -1555 h 245"/>
                              <a:gd name="T16" fmla="+- 0 5642 5626"/>
                              <a:gd name="T17" fmla="*/ T16 w 708"/>
                              <a:gd name="T18" fmla="+- 0 -1555 -1800"/>
                              <a:gd name="T19" fmla="*/ -1555 h 245"/>
                              <a:gd name="T20" fmla="+- 0 6334 5626"/>
                              <a:gd name="T21" fmla="*/ T20 w 708"/>
                              <a:gd name="T22" fmla="+- 0 -1795 -1800"/>
                              <a:gd name="T23" fmla="*/ -1795 h 245"/>
                              <a:gd name="T24" fmla="+- 0 6334 5626"/>
                              <a:gd name="T25" fmla="*/ T24 w 708"/>
                              <a:gd name="T26" fmla="+- 0 -1800 -1800"/>
                              <a:gd name="T27" fmla="*/ -1800 h 245"/>
                            </a:gdLst>
                            <a:ahLst/>
                            <a:cxnLst>
                              <a:cxn ang="0">
                                <a:pos x="T1" y="T3"/>
                              </a:cxn>
                              <a:cxn ang="0">
                                <a:pos x="T5" y="T7"/>
                              </a:cxn>
                              <a:cxn ang="0">
                                <a:pos x="T9" y="T11"/>
                              </a:cxn>
                              <a:cxn ang="0">
                                <a:pos x="T13" y="T15"/>
                              </a:cxn>
                              <a:cxn ang="0">
                                <a:pos x="T17" y="T19"/>
                              </a:cxn>
                              <a:cxn ang="0">
                                <a:pos x="T21" y="T23"/>
                              </a:cxn>
                              <a:cxn ang="0">
                                <a:pos x="T25" y="T27"/>
                              </a:cxn>
                            </a:cxnLst>
                            <a:rect l="0" t="0" r="r" b="b"/>
                            <a:pathLst>
                              <a:path w="708" h="245">
                                <a:moveTo>
                                  <a:pt x="708" y="0"/>
                                </a:moveTo>
                                <a:lnTo>
                                  <a:pt x="691" y="0"/>
                                </a:lnTo>
                                <a:lnTo>
                                  <a:pt x="0" y="240"/>
                                </a:lnTo>
                                <a:lnTo>
                                  <a:pt x="0" y="245"/>
                                </a:lnTo>
                                <a:lnTo>
                                  <a:pt x="16" y="245"/>
                                </a:lnTo>
                                <a:lnTo>
                                  <a:pt x="708" y="5"/>
                                </a:lnTo>
                                <a:lnTo>
                                  <a:pt x="708" y="0"/>
                                </a:lnTo>
                                <a:close/>
                              </a:path>
                            </a:pathLst>
                          </a:custGeom>
                          <a:noFill/>
                          <a:ln w="15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28F41" id="Group 20" o:spid="_x0000_s1026" style="position:absolute;margin-left:281.2pt;margin-top:-139.05pt;width:35.55pt;height:61.4pt;z-index:-530488;mso-position-horizontal-relative:page" coordorigin="5624,-2781" coordsize="711,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">
                <v:shape id="Freeform 30" o:spid="_x0000_s1027" style="position:absolute;left:5626;top:-2779;width:708;height:245;visibility:visible;mso-wrap-style:square;v-text-anchor:top" coordsize="70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" path="m708,l691,,,240r,4l16,244,708,4r,-4xe" fillcolor="black" stroked="f">
                  <v:path arrowok="t" o:connecttype="custom" o:connectlocs="708,-2779;691,-2779;0,-2539;0,-2535;16,-2535;708,-2775;708,-2779" o:connectangles="0,0,0,0,0,0,0"/>
                </v:shape>
                <v:shape id="Freeform 29" o:spid="_x0000_s1028" style="position:absolute;left:5626;top:-2779;width:708;height:245;visibility:visible;mso-wrap-style:square;v-text-anchor:top" coordsize="70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" path="m708,l691,,,240r,4l16,244,708,4r,-4xe" filled="f" strokeweight=".04231mm">
                  <v:path arrowok="t" o:connecttype="custom" o:connectlocs="708,-2779;691,-2779;0,-2539;0,-2535;16,-2535;708,-2775;708,-2779" o:connectangles="0,0,0,0,0,0,0"/>
                </v:shape>
                <v:shape id="Freeform 28" o:spid="_x0000_s1029" style="position:absolute;left:5626;top:-2535;width:708;height:245;visibility:visible;mso-wrap-style:square;v-text-anchor:top" coordsize="70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" path="m708,l691,,,240r,5l16,245,708,5r,-5xe" fillcolor="black" stroked="f">
                  <v:path arrowok="t" o:connecttype="custom" o:connectlocs="708,-2535;691,-2535;0,-2295;0,-2290;16,-2290;708,-2530;708,-2535" o:connectangles="0,0,0,0,0,0,0"/>
                </v:shape>
                <v:shape id="Freeform 27" o:spid="_x0000_s1030" style="position:absolute;left:5626;top:-2535;width:708;height:245;visibility:visible;mso-wrap-style:square;v-text-anchor:top" coordsize="70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" path="m708,l691,,,240r,5l16,245,708,5r,-5xe" filled="f" strokeweight=".04231mm">
                  <v:path arrowok="t" o:connecttype="custom" o:connectlocs="708,-2535;691,-2535;0,-2295;0,-2290;16,-2290;708,-2530;708,-2535" o:connectangles="0,0,0,0,0,0,0"/>
                </v:shape>
                <v:shape id="Freeform 26" o:spid="_x0000_s1031" style="position:absolute;left:5626;top:-2290;width:708;height:245;visibility:visible;mso-wrap-style:square;v-text-anchor:top" coordsize="70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" path="m708,l691,,,240r,5l16,245,708,5r,-5xe" fillcolor="black" stroked="f">
                  <v:path arrowok="t" o:connecttype="custom" o:connectlocs="708,-2290;691,-2290;0,-2050;0,-2045;16,-2045;708,-2285;708,-2290" o:connectangles="0,0,0,0,0,0,0"/>
                </v:shape>
                <v:shape id="Freeform 25" o:spid="_x0000_s1032" style="position:absolute;left:5626;top:-2290;width:708;height:245;visibility:visible;mso-wrap-style:square;v-text-anchor:top" coordsize="70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" path="m708,l691,,,240r,5l16,245,708,5r,-5xe" filled="f" strokeweight=".04231mm">
                  <v:path arrowok="t" o:connecttype="custom" o:connectlocs="708,-2290;691,-2290;0,-2050;0,-2045;16,-2045;708,-2285;708,-2290" o:connectangles="0,0,0,0,0,0,0"/>
                </v:shape>
                <v:shape id="Freeform 24" o:spid="_x0000_s1033" style="position:absolute;left:5626;top:-2045;width:708;height:245;visibility:visible;mso-wrap-style:square;v-text-anchor:top" coordsize="70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" path="m708,l691,,,240r,5l16,245,708,5r,-5xe" fillcolor="black" stroked="f">
                  <v:path arrowok="t" o:connecttype="custom" o:connectlocs="708,-2045;691,-2045;0,-1805;0,-1800;16,-1800;708,-2040;708,-2045" o:connectangles="0,0,0,0,0,0,0"/>
                </v:shape>
                <v:shape id="Freeform 23" o:spid="_x0000_s1034" style="position:absolute;left:5626;top:-2045;width:708;height:245;visibility:visible;mso-wrap-style:square;v-text-anchor:top" coordsize="70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" path="m708,l691,,,240r,5l16,245,708,5r,-5xe" filled="f" strokeweight=".04231mm">
                  <v:path arrowok="t" o:connecttype="custom" o:connectlocs="708,-2045;691,-2045;0,-1805;0,-1800;16,-1800;708,-2040;708,-2045" o:connectangles="0,0,0,0,0,0,0"/>
                </v:shape>
                <v:shape id="Freeform 22" o:spid="_x0000_s1035" style="position:absolute;left:5626;top:-1800;width:708;height:245;visibility:visible;mso-wrap-style:square;v-text-anchor:top" coordsize="70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" path="m708,l691,,,240r,5l16,245,708,5r,-5xe" fillcolor="black" stroked="f">
                  <v:path arrowok="t" o:connecttype="custom" o:connectlocs="708,-1800;691,-1800;0,-1560;0,-1555;16,-1555;708,-1795;708,-1800" o:connectangles="0,0,0,0,0,0,0"/>
                </v:shape>
                <v:shape id="Freeform 21" o:spid="_x0000_s1036" style="position:absolute;left:5626;top:-1800;width:708;height:245;visibility:visible;mso-wrap-style:square;v-text-anchor:top" coordsize="70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" path="m708,l691,,,240r,5l16,245,708,5r,-5xe" filled="f" strokeweight=".04231mm">
                  <v:path arrowok="t" o:connecttype="custom" o:connectlocs="708,-1800;691,-1800;0,-1560;0,-1555;16,-1555;708,-1795;708,-1800" o:connectangles="0,0,0,0,0,0,0"/>
                </v:shape>
                <w10:wrap anchorx="page"/>
              </v:group>
            </w:pict>
          </mc:Fallback>
        </mc:AlternateContent>
      </w:r>
      <w:r>
        <w:rPr>
          <w:noProof/>
        </w:rPr>
        <mc:AlternateContent>
          <mc:Choice Requires="wpg">
            <w:drawing>
              <wp:anchor distT="0" distB="0" distL="114300" distR="114300" simplePos="0" relativeHeight="502786016" behindDoc="1" locked="0" layoutInCell="1" allowOverlap="1">
                <wp:simplePos x="0" y="0"/>
                <wp:positionH relativeFrom="page">
                  <wp:posOffset>3571240</wp:posOffset>
                </wp:positionH>
                <wp:positionV relativeFrom="paragraph">
                  <wp:posOffset>-833120</wp:posOffset>
                </wp:positionV>
                <wp:extent cx="451485" cy="763905"/>
                <wp:effectExtent l="8890" t="24130" r="6350" b="2159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763905"/>
                          <a:chOff x="5624" y="-1312"/>
                          <a:chExt cx="711" cy="1203"/>
                        </a:xfrm>
                      </wpg:grpSpPr>
                      <wps:wsp>
                        <wps:cNvPr id="19" name="Freeform 19"/>
                        <wps:cNvSpPr>
                          <a:spLocks/>
                        </wps:cNvSpPr>
                        <wps:spPr bwMode="auto">
                          <a:xfrm>
                            <a:off x="5626" y="-1311"/>
                            <a:ext cx="708" cy="1200"/>
                          </a:xfrm>
                          <a:custGeom>
                            <a:avLst/>
                            <a:gdLst>
                              <a:gd name="T0" fmla="+- 0 6334 5626"/>
                              <a:gd name="T1" fmla="*/ T0 w 708"/>
                              <a:gd name="T2" fmla="+- 0 -1311 -1311"/>
                              <a:gd name="T3" fmla="*/ -1311 h 1200"/>
                              <a:gd name="T4" fmla="+- 0 5626 5626"/>
                              <a:gd name="T5" fmla="*/ T4 w 708"/>
                              <a:gd name="T6" fmla="+- 0 -113 -1311"/>
                              <a:gd name="T7" fmla="*/ -113 h 1200"/>
                              <a:gd name="T8" fmla="+- 0 5626 5626"/>
                              <a:gd name="T9" fmla="*/ T8 w 708"/>
                              <a:gd name="T10" fmla="+- 0 -111 -1311"/>
                              <a:gd name="T11" fmla="*/ -111 h 1200"/>
                              <a:gd name="T12" fmla="+- 0 6334 5626"/>
                              <a:gd name="T13" fmla="*/ T12 w 708"/>
                              <a:gd name="T14" fmla="+- 0 -1308 -1311"/>
                              <a:gd name="T15" fmla="*/ -1308 h 1200"/>
                              <a:gd name="T16" fmla="+- 0 6334 5626"/>
                              <a:gd name="T17" fmla="*/ T16 w 708"/>
                              <a:gd name="T18" fmla="+- 0 -1311 -1311"/>
                              <a:gd name="T19" fmla="*/ -1311 h 1200"/>
                            </a:gdLst>
                            <a:ahLst/>
                            <a:cxnLst>
                              <a:cxn ang="0">
                                <a:pos x="T1" y="T3"/>
                              </a:cxn>
                              <a:cxn ang="0">
                                <a:pos x="T5" y="T7"/>
                              </a:cxn>
                              <a:cxn ang="0">
                                <a:pos x="T9" y="T11"/>
                              </a:cxn>
                              <a:cxn ang="0">
                                <a:pos x="T13" y="T15"/>
                              </a:cxn>
                              <a:cxn ang="0">
                                <a:pos x="T17" y="T19"/>
                              </a:cxn>
                            </a:cxnLst>
                            <a:rect l="0" t="0" r="r" b="b"/>
                            <a:pathLst>
                              <a:path w="708" h="1200">
                                <a:moveTo>
                                  <a:pt x="708" y="0"/>
                                </a:moveTo>
                                <a:lnTo>
                                  <a:pt x="0" y="1198"/>
                                </a:lnTo>
                                <a:lnTo>
                                  <a:pt x="0" y="1200"/>
                                </a:lnTo>
                                <a:lnTo>
                                  <a:pt x="708" y="3"/>
                                </a:lnTo>
                                <a:lnTo>
                                  <a:pt x="7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5626" y="-1311"/>
                            <a:ext cx="708" cy="1200"/>
                          </a:xfrm>
                          <a:custGeom>
                            <a:avLst/>
                            <a:gdLst>
                              <a:gd name="T0" fmla="+- 0 6334 5626"/>
                              <a:gd name="T1" fmla="*/ T0 w 708"/>
                              <a:gd name="T2" fmla="+- 0 -1311 -1311"/>
                              <a:gd name="T3" fmla="*/ -1311 h 1200"/>
                              <a:gd name="T4" fmla="+- 0 5626 5626"/>
                              <a:gd name="T5" fmla="*/ T4 w 708"/>
                              <a:gd name="T6" fmla="+- 0 -113 -1311"/>
                              <a:gd name="T7" fmla="*/ -113 h 1200"/>
                              <a:gd name="T8" fmla="+- 0 5626 5626"/>
                              <a:gd name="T9" fmla="*/ T8 w 708"/>
                              <a:gd name="T10" fmla="+- 0 -111 -1311"/>
                              <a:gd name="T11" fmla="*/ -111 h 1200"/>
                              <a:gd name="T12" fmla="+- 0 6334 5626"/>
                              <a:gd name="T13" fmla="*/ T12 w 708"/>
                              <a:gd name="T14" fmla="+- 0 -1308 -1311"/>
                              <a:gd name="T15" fmla="*/ -1308 h 1200"/>
                              <a:gd name="T16" fmla="+- 0 6334 5626"/>
                              <a:gd name="T17" fmla="*/ T16 w 708"/>
                              <a:gd name="T18" fmla="+- 0 -1311 -1311"/>
                              <a:gd name="T19" fmla="*/ -1311 h 1200"/>
                            </a:gdLst>
                            <a:ahLst/>
                            <a:cxnLst>
                              <a:cxn ang="0">
                                <a:pos x="T1" y="T3"/>
                              </a:cxn>
                              <a:cxn ang="0">
                                <a:pos x="T5" y="T7"/>
                              </a:cxn>
                              <a:cxn ang="0">
                                <a:pos x="T9" y="T11"/>
                              </a:cxn>
                              <a:cxn ang="0">
                                <a:pos x="T13" y="T15"/>
                              </a:cxn>
                              <a:cxn ang="0">
                                <a:pos x="T17" y="T19"/>
                              </a:cxn>
                            </a:cxnLst>
                            <a:rect l="0" t="0" r="r" b="b"/>
                            <a:pathLst>
                              <a:path w="708" h="1200">
                                <a:moveTo>
                                  <a:pt x="708" y="0"/>
                                </a:moveTo>
                                <a:lnTo>
                                  <a:pt x="0" y="1198"/>
                                </a:lnTo>
                                <a:lnTo>
                                  <a:pt x="0" y="1200"/>
                                </a:lnTo>
                                <a:lnTo>
                                  <a:pt x="708" y="3"/>
                                </a:lnTo>
                                <a:lnTo>
                                  <a:pt x="708" y="0"/>
                                </a:lnTo>
                                <a:close/>
                              </a:path>
                            </a:pathLst>
                          </a:custGeom>
                          <a:noFill/>
                          <a:ln w="15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EB763" id="Group 17" o:spid="_x0000_s1026" style="position:absolute;margin-left:281.2pt;margin-top:-65.6pt;width:35.55pt;height:60.15pt;z-index:-530464;mso-position-horizontal-relative:page" coordorigin="5624,-1312" coordsize="711,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">
                <v:shape id="Freeform 19" o:spid="_x0000_s1027" style="position:absolute;left:5626;top:-1311;width:708;height:1200;visibility:visible;mso-wrap-style:square;v-text-anchor:top" coordsize="708,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" path="m708,l,1198r,2l708,3r,-3xe" fillcolor="black" stroked="f">
                  <v:path arrowok="t" o:connecttype="custom" o:connectlocs="708,-1311;0,-113;0,-111;708,-1308;708,-1311" o:connectangles="0,0,0,0,0"/>
                </v:shape>
                <v:shape id="Freeform 18" o:spid="_x0000_s1028" style="position:absolute;left:5626;top:-1311;width:708;height:1200;visibility:visible;mso-wrap-style:square;v-text-anchor:top" coordsize="708,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" path="m708,l,1198r,2l708,3r,-3xe" filled="f" strokeweight=".04231mm">
                  <v:path arrowok="t" o:connecttype="custom" o:connectlocs="708,-1311;0,-113;0,-111;708,-1308;708,-1311" o:connectangles="0,0,0,0,0"/>
                </v:shape>
                <w10:wrap anchorx="page"/>
              </v:group>
            </w:pict>
          </mc:Fallback>
        </mc:AlternateContent>
      </w:r>
      <w:r>
        <w:rPr>
          <w:w w:val="105"/>
        </w:rPr>
        <w:t xml:space="preserve">The residue definition is </w:t>
      </w:r>
      <w:proofErr w:type="spellStart"/>
      <w:r>
        <w:rPr>
          <w:w w:val="105"/>
        </w:rPr>
        <w:t>chlormequat</w:t>
      </w:r>
      <w:proofErr w:type="spellEnd"/>
      <w:r>
        <w:rPr>
          <w:w w:val="105"/>
        </w:rPr>
        <w:t xml:space="preserve"> chloride only.</w:t>
      </w:r>
    </w:p>
    <w:p w:rsidR="006F7971" w:rsidRDefault="006F7971">
      <w:pPr>
        <w:pStyle w:val="BodyText"/>
        <w:spacing w:before="1"/>
      </w:pPr>
    </w:p>
    <w:p w:rsidR="006F7971" w:rsidRDefault="009D70E6">
      <w:pPr>
        <w:pStyle w:val="ListParagraph"/>
        <w:numPr>
          <w:ilvl w:val="0"/>
          <w:numId w:val="3"/>
        </w:numPr>
        <w:tabs>
          <w:tab w:val="left" w:pos="284"/>
        </w:tabs>
        <w:spacing w:line="261" w:lineRule="auto"/>
        <w:ind w:right="197" w:firstLine="0"/>
        <w:rPr>
          <w:sz w:val="19"/>
        </w:rPr>
      </w:pPr>
      <w:r>
        <w:rPr>
          <w:w w:val="105"/>
          <w:sz w:val="19"/>
        </w:rPr>
        <w:t>The</w:t>
      </w:r>
      <w:r>
        <w:rPr>
          <w:spacing w:val="-8"/>
          <w:w w:val="105"/>
          <w:sz w:val="19"/>
        </w:rPr>
        <w:t xml:space="preserve"> </w:t>
      </w:r>
      <w:r>
        <w:rPr>
          <w:w w:val="105"/>
          <w:sz w:val="19"/>
        </w:rPr>
        <w:t>uniform</w:t>
      </w:r>
      <w:r>
        <w:rPr>
          <w:spacing w:val="-11"/>
          <w:w w:val="105"/>
          <w:sz w:val="19"/>
        </w:rPr>
        <w:t xml:space="preserve"> </w:t>
      </w:r>
      <w:r>
        <w:rPr>
          <w:w w:val="105"/>
          <w:sz w:val="19"/>
        </w:rPr>
        <w:t>limit</w:t>
      </w:r>
      <w:r>
        <w:rPr>
          <w:spacing w:val="-9"/>
          <w:w w:val="105"/>
          <w:sz w:val="19"/>
        </w:rPr>
        <w:t xml:space="preserve"> </w:t>
      </w:r>
      <w:r>
        <w:rPr>
          <w:w w:val="105"/>
          <w:sz w:val="19"/>
        </w:rPr>
        <w:t>0.01</w:t>
      </w:r>
      <w:r>
        <w:rPr>
          <w:spacing w:val="-8"/>
          <w:w w:val="105"/>
          <w:sz w:val="19"/>
        </w:rPr>
        <w:t xml:space="preserve"> </w:t>
      </w:r>
      <w:r>
        <w:rPr>
          <w:w w:val="105"/>
          <w:sz w:val="19"/>
        </w:rPr>
        <w:t>ppm</w:t>
      </w:r>
      <w:r>
        <w:rPr>
          <w:spacing w:val="-11"/>
          <w:w w:val="105"/>
          <w:sz w:val="19"/>
        </w:rPr>
        <w:t xml:space="preserve"> </w:t>
      </w:r>
      <w:r>
        <w:rPr>
          <w:w w:val="105"/>
          <w:sz w:val="19"/>
        </w:rPr>
        <w:t>will</w:t>
      </w:r>
      <w:r>
        <w:rPr>
          <w:spacing w:val="-9"/>
          <w:w w:val="105"/>
          <w:sz w:val="19"/>
        </w:rPr>
        <w:t xml:space="preserve"> </w:t>
      </w:r>
      <w:r>
        <w:rPr>
          <w:w w:val="105"/>
          <w:sz w:val="19"/>
        </w:rPr>
        <w:t>be</w:t>
      </w:r>
      <w:r>
        <w:rPr>
          <w:spacing w:val="-8"/>
          <w:w w:val="105"/>
          <w:sz w:val="19"/>
        </w:rPr>
        <w:t xml:space="preserve"> </w:t>
      </w:r>
      <w:r>
        <w:rPr>
          <w:w w:val="105"/>
          <w:sz w:val="19"/>
        </w:rPr>
        <w:t>applied</w:t>
      </w:r>
      <w:r>
        <w:rPr>
          <w:spacing w:val="-8"/>
          <w:w w:val="105"/>
          <w:sz w:val="19"/>
        </w:rPr>
        <w:t xml:space="preserve"> </w:t>
      </w:r>
      <w:r>
        <w:rPr>
          <w:w w:val="105"/>
          <w:sz w:val="19"/>
        </w:rPr>
        <w:t>to</w:t>
      </w:r>
      <w:r>
        <w:rPr>
          <w:spacing w:val="-8"/>
          <w:w w:val="105"/>
          <w:sz w:val="19"/>
        </w:rPr>
        <w:t xml:space="preserve"> </w:t>
      </w:r>
      <w:r>
        <w:rPr>
          <w:w w:val="105"/>
          <w:sz w:val="19"/>
        </w:rPr>
        <w:t>commodities</w:t>
      </w:r>
      <w:r>
        <w:rPr>
          <w:spacing w:val="-9"/>
          <w:w w:val="105"/>
          <w:sz w:val="19"/>
        </w:rPr>
        <w:t xml:space="preserve"> </w:t>
      </w:r>
      <w:r>
        <w:rPr>
          <w:w w:val="105"/>
          <w:sz w:val="19"/>
        </w:rPr>
        <w:t>for</w:t>
      </w:r>
      <w:r>
        <w:rPr>
          <w:spacing w:val="-9"/>
          <w:w w:val="105"/>
          <w:sz w:val="19"/>
        </w:rPr>
        <w:t xml:space="preserve"> </w:t>
      </w:r>
      <w:r>
        <w:rPr>
          <w:w w:val="105"/>
          <w:sz w:val="19"/>
        </w:rPr>
        <w:t>which</w:t>
      </w:r>
      <w:r>
        <w:rPr>
          <w:spacing w:val="-8"/>
          <w:w w:val="105"/>
          <w:sz w:val="19"/>
        </w:rPr>
        <w:t xml:space="preserve"> </w:t>
      </w:r>
      <w:r>
        <w:rPr>
          <w:w w:val="105"/>
          <w:sz w:val="19"/>
        </w:rPr>
        <w:t>draft</w:t>
      </w:r>
      <w:r>
        <w:rPr>
          <w:spacing w:val="-9"/>
          <w:w w:val="105"/>
          <w:sz w:val="19"/>
        </w:rPr>
        <w:t xml:space="preserve"> </w:t>
      </w:r>
      <w:r>
        <w:rPr>
          <w:w w:val="105"/>
          <w:sz w:val="19"/>
        </w:rPr>
        <w:t>MRLs</w:t>
      </w:r>
      <w:r>
        <w:rPr>
          <w:spacing w:val="-9"/>
          <w:w w:val="105"/>
          <w:sz w:val="19"/>
        </w:rPr>
        <w:t xml:space="preserve"> </w:t>
      </w:r>
      <w:r>
        <w:rPr>
          <w:w w:val="105"/>
          <w:sz w:val="19"/>
        </w:rPr>
        <w:t>are</w:t>
      </w:r>
      <w:r>
        <w:rPr>
          <w:spacing w:val="-8"/>
          <w:w w:val="105"/>
          <w:sz w:val="19"/>
        </w:rPr>
        <w:t xml:space="preserve"> </w:t>
      </w:r>
      <w:r>
        <w:rPr>
          <w:w w:val="105"/>
          <w:sz w:val="19"/>
        </w:rPr>
        <w:t>not</w:t>
      </w:r>
      <w:r>
        <w:rPr>
          <w:spacing w:val="-9"/>
          <w:w w:val="105"/>
          <w:sz w:val="19"/>
        </w:rPr>
        <w:t xml:space="preserve"> </w:t>
      </w:r>
      <w:r>
        <w:rPr>
          <w:w w:val="105"/>
          <w:sz w:val="19"/>
        </w:rPr>
        <w:t>given</w:t>
      </w:r>
      <w:r>
        <w:rPr>
          <w:spacing w:val="-8"/>
          <w:w w:val="105"/>
          <w:sz w:val="19"/>
        </w:rPr>
        <w:t xml:space="preserve"> </w:t>
      </w:r>
      <w:r>
        <w:rPr>
          <w:w w:val="105"/>
          <w:sz w:val="19"/>
        </w:rPr>
        <w:t>in</w:t>
      </w:r>
      <w:r>
        <w:rPr>
          <w:spacing w:val="-8"/>
          <w:w w:val="105"/>
          <w:sz w:val="19"/>
        </w:rPr>
        <w:t xml:space="preserve"> </w:t>
      </w:r>
      <w:r>
        <w:rPr>
          <w:w w:val="105"/>
          <w:sz w:val="19"/>
        </w:rPr>
        <w:t>this</w:t>
      </w:r>
      <w:r>
        <w:rPr>
          <w:spacing w:val="-9"/>
          <w:w w:val="105"/>
          <w:sz w:val="19"/>
        </w:rPr>
        <w:t xml:space="preserve"> </w:t>
      </w:r>
      <w:r>
        <w:rPr>
          <w:w w:val="105"/>
          <w:sz w:val="19"/>
        </w:rPr>
        <w:t>table</w:t>
      </w:r>
      <w:r>
        <w:rPr>
          <w:spacing w:val="-8"/>
          <w:w w:val="105"/>
          <w:sz w:val="19"/>
        </w:rPr>
        <w:t xml:space="preserve"> </w:t>
      </w:r>
      <w:r>
        <w:rPr>
          <w:w w:val="105"/>
          <w:sz w:val="19"/>
        </w:rPr>
        <w:t>and to</w:t>
      </w:r>
      <w:r>
        <w:rPr>
          <w:spacing w:val="-12"/>
          <w:w w:val="105"/>
          <w:sz w:val="19"/>
        </w:rPr>
        <w:t xml:space="preserve"> </w:t>
      </w:r>
      <w:r>
        <w:rPr>
          <w:w w:val="105"/>
          <w:sz w:val="19"/>
        </w:rPr>
        <w:t>commodities</w:t>
      </w:r>
      <w:r>
        <w:rPr>
          <w:spacing w:val="-13"/>
          <w:w w:val="105"/>
          <w:sz w:val="19"/>
        </w:rPr>
        <w:t xml:space="preserve"> </w:t>
      </w:r>
      <w:r>
        <w:rPr>
          <w:w w:val="105"/>
          <w:sz w:val="19"/>
        </w:rPr>
        <w:t>not</w:t>
      </w:r>
      <w:r>
        <w:rPr>
          <w:spacing w:val="-13"/>
          <w:w w:val="105"/>
          <w:sz w:val="19"/>
        </w:rPr>
        <w:t xml:space="preserve"> </w:t>
      </w:r>
      <w:r>
        <w:rPr>
          <w:w w:val="105"/>
          <w:sz w:val="19"/>
        </w:rPr>
        <w:t>listed</w:t>
      </w:r>
      <w:r>
        <w:rPr>
          <w:spacing w:val="-12"/>
          <w:w w:val="105"/>
          <w:sz w:val="19"/>
        </w:rPr>
        <w:t xml:space="preserve"> </w:t>
      </w:r>
      <w:r>
        <w:rPr>
          <w:w w:val="105"/>
          <w:sz w:val="19"/>
        </w:rPr>
        <w:t>above.</w:t>
      </w:r>
    </w:p>
    <w:p w:rsidR="006F7971" w:rsidRDefault="009D70E6">
      <w:pPr>
        <w:pStyle w:val="ListParagraph"/>
        <w:numPr>
          <w:ilvl w:val="0"/>
          <w:numId w:val="3"/>
        </w:numPr>
        <w:tabs>
          <w:tab w:val="left" w:pos="284"/>
        </w:tabs>
        <w:spacing w:before="11"/>
        <w:ind w:left="283"/>
        <w:rPr>
          <w:sz w:val="19"/>
        </w:rPr>
      </w:pPr>
      <w:r>
        <w:rPr>
          <w:w w:val="105"/>
          <w:sz w:val="19"/>
        </w:rPr>
        <w:t>Shaded</w:t>
      </w:r>
      <w:r>
        <w:rPr>
          <w:spacing w:val="-15"/>
          <w:w w:val="105"/>
          <w:sz w:val="19"/>
        </w:rPr>
        <w:t xml:space="preserve"> </w:t>
      </w:r>
      <w:r>
        <w:rPr>
          <w:w w:val="105"/>
          <w:sz w:val="19"/>
        </w:rPr>
        <w:t>figures</w:t>
      </w:r>
      <w:r>
        <w:rPr>
          <w:spacing w:val="-16"/>
          <w:w w:val="105"/>
          <w:sz w:val="19"/>
        </w:rPr>
        <w:t xml:space="preserve"> </w:t>
      </w:r>
      <w:r>
        <w:rPr>
          <w:w w:val="105"/>
          <w:sz w:val="19"/>
        </w:rPr>
        <w:t>indicate</w:t>
      </w:r>
      <w:r>
        <w:rPr>
          <w:spacing w:val="-15"/>
          <w:w w:val="105"/>
          <w:sz w:val="19"/>
        </w:rPr>
        <w:t xml:space="preserve"> </w:t>
      </w:r>
      <w:r>
        <w:rPr>
          <w:w w:val="105"/>
          <w:sz w:val="19"/>
        </w:rPr>
        <w:t>provisional</w:t>
      </w:r>
      <w:r>
        <w:rPr>
          <w:spacing w:val="-16"/>
          <w:w w:val="105"/>
          <w:sz w:val="19"/>
        </w:rPr>
        <w:t xml:space="preserve"> </w:t>
      </w:r>
      <w:r>
        <w:rPr>
          <w:w w:val="105"/>
          <w:sz w:val="19"/>
        </w:rPr>
        <w:t>MRLs.</w:t>
      </w:r>
    </w:p>
    <w:p w:rsidR="006F7971" w:rsidRDefault="009D70E6">
      <w:pPr>
        <w:pStyle w:val="ListParagraph"/>
        <w:numPr>
          <w:ilvl w:val="0"/>
          <w:numId w:val="3"/>
        </w:numPr>
        <w:tabs>
          <w:tab w:val="left" w:pos="284"/>
        </w:tabs>
        <w:spacing w:before="26"/>
        <w:ind w:left="283"/>
        <w:rPr>
          <w:sz w:val="19"/>
        </w:rPr>
      </w:pPr>
      <w:r>
        <w:rPr>
          <w:w w:val="105"/>
          <w:sz w:val="19"/>
        </w:rPr>
        <w:t>Diagonal</w:t>
      </w:r>
      <w:r>
        <w:rPr>
          <w:spacing w:val="-11"/>
          <w:w w:val="105"/>
          <w:sz w:val="19"/>
        </w:rPr>
        <w:t xml:space="preserve"> </w:t>
      </w:r>
      <w:r>
        <w:rPr>
          <w:w w:val="105"/>
          <w:sz w:val="19"/>
        </w:rPr>
        <w:t>line</w:t>
      </w:r>
      <w:r>
        <w:rPr>
          <w:spacing w:val="-9"/>
          <w:w w:val="105"/>
          <w:sz w:val="19"/>
        </w:rPr>
        <w:t xml:space="preserve"> </w:t>
      </w:r>
      <w:r>
        <w:rPr>
          <w:w w:val="105"/>
          <w:sz w:val="19"/>
        </w:rPr>
        <w:t>means</w:t>
      </w:r>
      <w:r>
        <w:rPr>
          <w:spacing w:val="-10"/>
          <w:w w:val="105"/>
          <w:sz w:val="19"/>
        </w:rPr>
        <w:t xml:space="preserve"> </w:t>
      </w:r>
      <w:r>
        <w:rPr>
          <w:w w:val="105"/>
          <w:sz w:val="19"/>
        </w:rPr>
        <w:t>deletion</w:t>
      </w:r>
      <w:r>
        <w:rPr>
          <w:spacing w:val="-9"/>
          <w:w w:val="105"/>
          <w:sz w:val="19"/>
        </w:rPr>
        <w:t xml:space="preserve"> </w:t>
      </w:r>
      <w:r>
        <w:rPr>
          <w:w w:val="105"/>
          <w:sz w:val="19"/>
        </w:rPr>
        <w:t>of</w:t>
      </w:r>
      <w:r>
        <w:rPr>
          <w:spacing w:val="-7"/>
          <w:w w:val="105"/>
          <w:sz w:val="19"/>
        </w:rPr>
        <w:t xml:space="preserve"> </w:t>
      </w:r>
      <w:r>
        <w:rPr>
          <w:w w:val="105"/>
          <w:sz w:val="19"/>
        </w:rPr>
        <w:t>a</w:t>
      </w:r>
      <w:r>
        <w:rPr>
          <w:spacing w:val="-9"/>
          <w:w w:val="105"/>
          <w:sz w:val="19"/>
        </w:rPr>
        <w:t xml:space="preserve"> </w:t>
      </w:r>
      <w:r>
        <w:rPr>
          <w:w w:val="105"/>
          <w:sz w:val="19"/>
        </w:rPr>
        <w:t>food</w:t>
      </w:r>
      <w:r>
        <w:rPr>
          <w:spacing w:val="-9"/>
          <w:w w:val="105"/>
          <w:sz w:val="19"/>
        </w:rPr>
        <w:t xml:space="preserve"> </w:t>
      </w:r>
      <w:r>
        <w:rPr>
          <w:w w:val="105"/>
          <w:sz w:val="19"/>
        </w:rPr>
        <w:t>category</w:t>
      </w:r>
      <w:r>
        <w:rPr>
          <w:spacing w:val="-14"/>
          <w:w w:val="105"/>
          <w:sz w:val="19"/>
        </w:rPr>
        <w:t xml:space="preserve"> </w:t>
      </w:r>
      <w:r>
        <w:rPr>
          <w:w w:val="105"/>
          <w:sz w:val="19"/>
        </w:rPr>
        <w:t>to</w:t>
      </w:r>
      <w:r>
        <w:rPr>
          <w:spacing w:val="-9"/>
          <w:w w:val="105"/>
          <w:sz w:val="19"/>
        </w:rPr>
        <w:t xml:space="preserve"> </w:t>
      </w:r>
      <w:r>
        <w:rPr>
          <w:w w:val="105"/>
          <w:sz w:val="19"/>
        </w:rPr>
        <w:t>which</w:t>
      </w:r>
      <w:r>
        <w:rPr>
          <w:spacing w:val="-9"/>
          <w:w w:val="105"/>
          <w:sz w:val="19"/>
        </w:rPr>
        <w:t xml:space="preserve"> </w:t>
      </w:r>
      <w:r>
        <w:rPr>
          <w:w w:val="105"/>
          <w:sz w:val="19"/>
        </w:rPr>
        <w:t>an</w:t>
      </w:r>
      <w:r>
        <w:rPr>
          <w:spacing w:val="-9"/>
          <w:w w:val="105"/>
          <w:sz w:val="19"/>
        </w:rPr>
        <w:t xml:space="preserve"> </w:t>
      </w:r>
      <w:r>
        <w:rPr>
          <w:w w:val="105"/>
          <w:sz w:val="19"/>
        </w:rPr>
        <w:t>MRL</w:t>
      </w:r>
      <w:r>
        <w:rPr>
          <w:spacing w:val="-9"/>
          <w:w w:val="105"/>
          <w:sz w:val="19"/>
        </w:rPr>
        <w:t xml:space="preserve"> </w:t>
      </w:r>
      <w:r>
        <w:rPr>
          <w:w w:val="105"/>
          <w:sz w:val="19"/>
        </w:rPr>
        <w:t>applies.</w:t>
      </w:r>
    </w:p>
    <w:p w:rsidR="006F7971" w:rsidRDefault="009D70E6">
      <w:pPr>
        <w:pStyle w:val="ListParagraph"/>
        <w:numPr>
          <w:ilvl w:val="0"/>
          <w:numId w:val="3"/>
        </w:numPr>
        <w:tabs>
          <w:tab w:val="left" w:pos="284"/>
        </w:tabs>
        <w:spacing w:before="31" w:line="261" w:lineRule="auto"/>
        <w:ind w:right="329" w:firstLine="0"/>
        <w:rPr>
          <w:sz w:val="19"/>
        </w:rPr>
      </w:pPr>
      <w:r>
        <w:rPr>
          <w:w w:val="105"/>
          <w:sz w:val="19"/>
        </w:rPr>
        <w:t>In</w:t>
      </w:r>
      <w:r>
        <w:rPr>
          <w:spacing w:val="-7"/>
          <w:w w:val="105"/>
          <w:sz w:val="19"/>
        </w:rPr>
        <w:t xml:space="preserve"> </w:t>
      </w:r>
      <w:r>
        <w:rPr>
          <w:w w:val="105"/>
          <w:sz w:val="19"/>
        </w:rPr>
        <w:t>the</w:t>
      </w:r>
      <w:r>
        <w:rPr>
          <w:spacing w:val="-7"/>
          <w:w w:val="105"/>
          <w:sz w:val="19"/>
        </w:rPr>
        <w:t xml:space="preserve"> </w:t>
      </w:r>
      <w:r>
        <w:rPr>
          <w:w w:val="105"/>
          <w:sz w:val="19"/>
        </w:rPr>
        <w:t>Commodity</w:t>
      </w:r>
      <w:r>
        <w:rPr>
          <w:spacing w:val="-13"/>
          <w:w w:val="105"/>
          <w:sz w:val="19"/>
        </w:rPr>
        <w:t xml:space="preserve"> </w:t>
      </w:r>
      <w:r>
        <w:rPr>
          <w:w w:val="105"/>
          <w:sz w:val="19"/>
        </w:rPr>
        <w:t>column,</w:t>
      </w:r>
      <w:r>
        <w:rPr>
          <w:spacing w:val="-8"/>
          <w:w w:val="105"/>
          <w:sz w:val="19"/>
        </w:rPr>
        <w:t xml:space="preserve"> </w:t>
      </w:r>
      <w:r>
        <w:rPr>
          <w:w w:val="105"/>
          <w:sz w:val="19"/>
        </w:rPr>
        <w:t>for</w:t>
      </w:r>
      <w:r>
        <w:rPr>
          <w:spacing w:val="-9"/>
          <w:w w:val="105"/>
          <w:sz w:val="19"/>
        </w:rPr>
        <w:t xml:space="preserve"> </w:t>
      </w:r>
      <w:r>
        <w:rPr>
          <w:w w:val="105"/>
          <w:sz w:val="19"/>
        </w:rPr>
        <w:t>the</w:t>
      </w:r>
      <w:r>
        <w:rPr>
          <w:spacing w:val="-7"/>
          <w:w w:val="105"/>
          <w:sz w:val="19"/>
        </w:rPr>
        <w:t xml:space="preserve"> </w:t>
      </w:r>
      <w:r>
        <w:rPr>
          <w:w w:val="105"/>
          <w:sz w:val="19"/>
        </w:rPr>
        <w:t>food</w:t>
      </w:r>
      <w:r>
        <w:rPr>
          <w:spacing w:val="-7"/>
          <w:w w:val="105"/>
          <w:sz w:val="19"/>
        </w:rPr>
        <w:t xml:space="preserve"> </w:t>
      </w:r>
      <w:r>
        <w:rPr>
          <w:w w:val="105"/>
          <w:sz w:val="19"/>
        </w:rPr>
        <w:t>categories</w:t>
      </w:r>
      <w:r>
        <w:rPr>
          <w:spacing w:val="-8"/>
          <w:w w:val="105"/>
          <w:sz w:val="19"/>
        </w:rPr>
        <w:t xml:space="preserve"> </w:t>
      </w:r>
      <w:r>
        <w:rPr>
          <w:w w:val="105"/>
          <w:sz w:val="19"/>
        </w:rPr>
        <w:t>to</w:t>
      </w:r>
      <w:r>
        <w:rPr>
          <w:spacing w:val="-7"/>
          <w:w w:val="105"/>
          <w:sz w:val="19"/>
        </w:rPr>
        <w:t xml:space="preserve"> </w:t>
      </w:r>
      <w:r>
        <w:rPr>
          <w:w w:val="105"/>
          <w:sz w:val="19"/>
        </w:rPr>
        <w:t>which</w:t>
      </w:r>
      <w:r>
        <w:rPr>
          <w:spacing w:val="-7"/>
          <w:w w:val="105"/>
          <w:sz w:val="19"/>
        </w:rPr>
        <w:t xml:space="preserve"> </w:t>
      </w:r>
      <w:r>
        <w:rPr>
          <w:w w:val="105"/>
          <w:sz w:val="19"/>
        </w:rPr>
        <w:t>the</w:t>
      </w:r>
      <w:r>
        <w:rPr>
          <w:spacing w:val="-7"/>
          <w:w w:val="105"/>
          <w:sz w:val="19"/>
        </w:rPr>
        <w:t xml:space="preserve"> </w:t>
      </w:r>
      <w:r>
        <w:rPr>
          <w:w w:val="105"/>
          <w:sz w:val="19"/>
        </w:rPr>
        <w:t>word</w:t>
      </w:r>
      <w:r>
        <w:rPr>
          <w:spacing w:val="-7"/>
          <w:w w:val="105"/>
          <w:sz w:val="19"/>
        </w:rPr>
        <w:t xml:space="preserve"> </w:t>
      </w:r>
      <w:r>
        <w:rPr>
          <w:w w:val="105"/>
          <w:sz w:val="19"/>
        </w:rPr>
        <w:t>other</w:t>
      </w:r>
      <w:r>
        <w:rPr>
          <w:spacing w:val="-9"/>
          <w:w w:val="105"/>
          <w:sz w:val="19"/>
        </w:rPr>
        <w:t xml:space="preserve"> </w:t>
      </w:r>
      <w:r>
        <w:rPr>
          <w:w w:val="105"/>
          <w:sz w:val="19"/>
        </w:rPr>
        <w:t>is</w:t>
      </w:r>
      <w:r>
        <w:rPr>
          <w:spacing w:val="-8"/>
          <w:w w:val="105"/>
          <w:sz w:val="19"/>
        </w:rPr>
        <w:t xml:space="preserve"> </w:t>
      </w:r>
      <w:r>
        <w:rPr>
          <w:w w:val="105"/>
          <w:sz w:val="19"/>
        </w:rPr>
        <w:t>added,</w:t>
      </w:r>
      <w:r>
        <w:rPr>
          <w:spacing w:val="-8"/>
          <w:w w:val="105"/>
          <w:sz w:val="19"/>
        </w:rPr>
        <w:t xml:space="preserve"> </w:t>
      </w:r>
      <w:r>
        <w:rPr>
          <w:w w:val="105"/>
          <w:sz w:val="19"/>
        </w:rPr>
        <w:t>refer</w:t>
      </w:r>
      <w:r>
        <w:rPr>
          <w:spacing w:val="-9"/>
          <w:w w:val="105"/>
          <w:sz w:val="19"/>
        </w:rPr>
        <w:t xml:space="preserve"> </w:t>
      </w:r>
      <w:r>
        <w:rPr>
          <w:w w:val="105"/>
          <w:sz w:val="19"/>
        </w:rPr>
        <w:t>to</w:t>
      </w:r>
      <w:r>
        <w:rPr>
          <w:spacing w:val="-7"/>
          <w:w w:val="105"/>
          <w:sz w:val="19"/>
        </w:rPr>
        <w:t xml:space="preserve"> </w:t>
      </w:r>
      <w:r>
        <w:rPr>
          <w:w w:val="105"/>
          <w:sz w:val="19"/>
        </w:rPr>
        <w:t>the</w:t>
      </w:r>
      <w:r>
        <w:rPr>
          <w:spacing w:val="-7"/>
          <w:w w:val="105"/>
          <w:sz w:val="19"/>
        </w:rPr>
        <w:t xml:space="preserve"> </w:t>
      </w:r>
      <w:r>
        <w:rPr>
          <w:w w:val="105"/>
          <w:sz w:val="19"/>
        </w:rPr>
        <w:t>Notes</w:t>
      </w:r>
      <w:r>
        <w:rPr>
          <w:spacing w:val="-8"/>
          <w:w w:val="105"/>
          <w:sz w:val="19"/>
        </w:rPr>
        <w:t xml:space="preserve"> </w:t>
      </w:r>
      <w:r>
        <w:rPr>
          <w:w w:val="105"/>
          <w:sz w:val="19"/>
        </w:rPr>
        <w:t>given in</w:t>
      </w:r>
      <w:r>
        <w:rPr>
          <w:spacing w:val="-8"/>
          <w:w w:val="105"/>
          <w:sz w:val="19"/>
        </w:rPr>
        <w:t xml:space="preserve"> </w:t>
      </w:r>
      <w:r>
        <w:rPr>
          <w:w w:val="105"/>
          <w:sz w:val="19"/>
        </w:rPr>
        <w:t>the</w:t>
      </w:r>
      <w:r>
        <w:rPr>
          <w:spacing w:val="-8"/>
          <w:w w:val="105"/>
          <w:sz w:val="19"/>
        </w:rPr>
        <w:t xml:space="preserve"> </w:t>
      </w:r>
      <w:r>
        <w:rPr>
          <w:w w:val="105"/>
          <w:sz w:val="19"/>
        </w:rPr>
        <w:t>last</w:t>
      </w:r>
      <w:r>
        <w:rPr>
          <w:spacing w:val="-9"/>
          <w:w w:val="105"/>
          <w:sz w:val="19"/>
        </w:rPr>
        <w:t xml:space="preserve"> </w:t>
      </w:r>
      <w:r>
        <w:rPr>
          <w:w w:val="105"/>
          <w:sz w:val="19"/>
        </w:rPr>
        <w:t>two</w:t>
      </w:r>
      <w:r>
        <w:rPr>
          <w:spacing w:val="-8"/>
          <w:w w:val="105"/>
          <w:sz w:val="19"/>
        </w:rPr>
        <w:t xml:space="preserve"> </w:t>
      </w:r>
      <w:r>
        <w:rPr>
          <w:w w:val="105"/>
          <w:sz w:val="19"/>
        </w:rPr>
        <w:t>pages</w:t>
      </w:r>
      <w:r>
        <w:rPr>
          <w:spacing w:val="-9"/>
          <w:w w:val="105"/>
          <w:sz w:val="19"/>
        </w:rPr>
        <w:t xml:space="preserve"> </w:t>
      </w:r>
      <w:r>
        <w:rPr>
          <w:w w:val="105"/>
          <w:sz w:val="19"/>
        </w:rPr>
        <w:t>of</w:t>
      </w:r>
      <w:r>
        <w:rPr>
          <w:spacing w:val="-6"/>
          <w:w w:val="105"/>
          <w:sz w:val="19"/>
        </w:rPr>
        <w:t xml:space="preserve"> </w:t>
      </w:r>
      <w:r>
        <w:rPr>
          <w:w w:val="105"/>
          <w:sz w:val="19"/>
        </w:rPr>
        <w:t>the</w:t>
      </w:r>
      <w:r>
        <w:rPr>
          <w:spacing w:val="-8"/>
          <w:w w:val="105"/>
          <w:sz w:val="19"/>
        </w:rPr>
        <w:t xml:space="preserve"> </w:t>
      </w:r>
      <w:r>
        <w:rPr>
          <w:w w:val="105"/>
          <w:sz w:val="19"/>
        </w:rPr>
        <w:t>Attachment.</w:t>
      </w:r>
    </w:p>
    <w:p w:rsidR="006F7971" w:rsidRDefault="009D70E6">
      <w:pPr>
        <w:pStyle w:val="BodyText"/>
        <w:spacing w:line="222" w:lineRule="exact"/>
        <w:ind w:left="280"/>
      </w:pPr>
      <w:r>
        <w:rPr>
          <w:rFonts w:ascii="MS UI Gothic" w:eastAsia="MS UI Gothic" w:hAnsi="MS UI Gothic" w:hint="eastAsia"/>
          <w:w w:val="105"/>
        </w:rPr>
        <w:t>●：</w:t>
      </w:r>
      <w:r>
        <w:rPr>
          <w:w w:val="105"/>
        </w:rPr>
        <w:t>Commodities for which MRLs are to be lowered or deleted.</w:t>
      </w:r>
    </w:p>
    <w:p w:rsidR="006F7971" w:rsidRDefault="009D70E6">
      <w:pPr>
        <w:pStyle w:val="BodyText"/>
        <w:spacing w:line="245" w:lineRule="exact"/>
        <w:ind w:left="280"/>
      </w:pPr>
      <w:r>
        <w:rPr>
          <w:rFonts w:ascii="MS UI Gothic" w:eastAsia="MS UI Gothic" w:hAnsi="MS UI Gothic" w:hint="eastAsia"/>
          <w:w w:val="105"/>
        </w:rPr>
        <w:t>○：</w:t>
      </w:r>
      <w:r>
        <w:rPr>
          <w:w w:val="105"/>
        </w:rPr>
        <w:t>Commodities for which MRLs are to be maintained, increased or newly set.</w:t>
      </w:r>
    </w:p>
    <w:p w:rsidR="006F7971" w:rsidRDefault="009D70E6">
      <w:pPr>
        <w:pStyle w:val="BodyText"/>
        <w:spacing w:line="245" w:lineRule="exact"/>
        <w:ind w:left="348"/>
      </w:pPr>
      <w:r>
        <w:rPr>
          <w:w w:val="105"/>
        </w:rPr>
        <w:t>§</w:t>
      </w:r>
      <w:r>
        <w:rPr>
          <w:rFonts w:ascii="MS Gothic" w:eastAsia="MS Gothic" w:hAnsi="MS Gothic" w:hint="eastAsia"/>
          <w:w w:val="105"/>
        </w:rPr>
        <w:t>：</w:t>
      </w:r>
      <w:r>
        <w:rPr>
          <w:w w:val="105"/>
        </w:rPr>
        <w:t>Permitted for use in Japan.</w:t>
      </w:r>
    </w:p>
    <w:p w:rsidR="006F7971" w:rsidRDefault="009D70E6">
      <w:pPr>
        <w:pStyle w:val="BodyText"/>
        <w:spacing w:line="248" w:lineRule="exact"/>
        <w:ind w:left="280"/>
      </w:pPr>
      <w:proofErr w:type="spellStart"/>
      <w:r>
        <w:rPr>
          <w:w w:val="105"/>
        </w:rPr>
        <w:t>Request</w:t>
      </w:r>
      <w:r>
        <w:rPr>
          <w:rFonts w:ascii="MS UI Gothic" w:eastAsia="MS UI Gothic" w:hint="eastAsia"/>
          <w:w w:val="105"/>
        </w:rPr>
        <w:t>：</w:t>
      </w:r>
      <w:r>
        <w:rPr>
          <w:w w:val="105"/>
        </w:rPr>
        <w:t>Request</w:t>
      </w:r>
      <w:proofErr w:type="spellEnd"/>
      <w:r>
        <w:rPr>
          <w:w w:val="105"/>
        </w:rPr>
        <w:t xml:space="preserve"> for setting/revising MRL was made by the MAFF.</w:t>
      </w:r>
    </w:p>
    <w:p w:rsidR="006F7971" w:rsidRDefault="009D70E6">
      <w:pPr>
        <w:pStyle w:val="BodyText"/>
        <w:spacing w:line="259" w:lineRule="auto"/>
        <w:ind w:left="151"/>
      </w:pPr>
      <w:r>
        <w:rPr>
          <w:rFonts w:ascii="MS UI Gothic" w:hAnsi="MS UI Gothic"/>
          <w:w w:val="105"/>
        </w:rPr>
        <w:t>※</w:t>
      </w:r>
      <w:r>
        <w:rPr>
          <w:w w:val="105"/>
        </w:rPr>
        <w:t>1</w:t>
      </w:r>
      <w:r>
        <w:rPr>
          <w:spacing w:val="-10"/>
          <w:w w:val="105"/>
        </w:rPr>
        <w:t xml:space="preserve"> </w:t>
      </w:r>
      <w:r>
        <w:rPr>
          <w:w w:val="105"/>
        </w:rPr>
        <w:t>The</w:t>
      </w:r>
      <w:r>
        <w:rPr>
          <w:spacing w:val="-10"/>
          <w:w w:val="105"/>
        </w:rPr>
        <w:t xml:space="preserve"> </w:t>
      </w:r>
      <w:r>
        <w:rPr>
          <w:w w:val="105"/>
        </w:rPr>
        <w:t>residue</w:t>
      </w:r>
      <w:r>
        <w:rPr>
          <w:spacing w:val="-10"/>
          <w:w w:val="105"/>
        </w:rPr>
        <w:t xml:space="preserve"> </w:t>
      </w:r>
      <w:r>
        <w:rPr>
          <w:w w:val="105"/>
        </w:rPr>
        <w:t>definition</w:t>
      </w:r>
      <w:r>
        <w:rPr>
          <w:spacing w:val="-10"/>
          <w:w w:val="105"/>
        </w:rPr>
        <w:t xml:space="preserve"> </w:t>
      </w:r>
      <w:r>
        <w:rPr>
          <w:w w:val="105"/>
        </w:rPr>
        <w:t>is</w:t>
      </w:r>
      <w:r>
        <w:rPr>
          <w:spacing w:val="-10"/>
          <w:w w:val="105"/>
        </w:rPr>
        <w:t xml:space="preserve"> </w:t>
      </w:r>
      <w:proofErr w:type="spellStart"/>
      <w:r>
        <w:rPr>
          <w:w w:val="105"/>
        </w:rPr>
        <w:t>chlormequat</w:t>
      </w:r>
      <w:proofErr w:type="spellEnd"/>
      <w:r>
        <w:rPr>
          <w:spacing w:val="-10"/>
          <w:w w:val="105"/>
        </w:rPr>
        <w:t xml:space="preserve"> </w:t>
      </w:r>
      <w:r>
        <w:rPr>
          <w:w w:val="105"/>
        </w:rPr>
        <w:t>cation</w:t>
      </w:r>
      <w:r>
        <w:rPr>
          <w:spacing w:val="-10"/>
          <w:w w:val="105"/>
        </w:rPr>
        <w:t xml:space="preserve"> </w:t>
      </w:r>
      <w:r>
        <w:rPr>
          <w:w w:val="105"/>
        </w:rPr>
        <w:t>in</w:t>
      </w:r>
      <w:r>
        <w:rPr>
          <w:spacing w:val="-10"/>
          <w:w w:val="105"/>
        </w:rPr>
        <w:t xml:space="preserve"> </w:t>
      </w:r>
      <w:r>
        <w:rPr>
          <w:w w:val="105"/>
        </w:rPr>
        <w:t>Codex,</w:t>
      </w:r>
      <w:r>
        <w:rPr>
          <w:spacing w:val="-10"/>
          <w:w w:val="105"/>
        </w:rPr>
        <w:t xml:space="preserve"> </w:t>
      </w:r>
      <w:r>
        <w:rPr>
          <w:w w:val="105"/>
        </w:rPr>
        <w:t>and</w:t>
      </w:r>
      <w:r>
        <w:rPr>
          <w:spacing w:val="-10"/>
          <w:w w:val="105"/>
        </w:rPr>
        <w:t xml:space="preserve"> </w:t>
      </w:r>
      <w:proofErr w:type="spellStart"/>
      <w:r>
        <w:rPr>
          <w:w w:val="105"/>
        </w:rPr>
        <w:t>chlormequat</w:t>
      </w:r>
      <w:proofErr w:type="spellEnd"/>
      <w:r>
        <w:rPr>
          <w:spacing w:val="-10"/>
          <w:w w:val="105"/>
        </w:rPr>
        <w:t xml:space="preserve"> </w:t>
      </w:r>
      <w:r>
        <w:rPr>
          <w:w w:val="105"/>
        </w:rPr>
        <w:t>chloride</w:t>
      </w:r>
      <w:r>
        <w:rPr>
          <w:spacing w:val="-10"/>
          <w:w w:val="105"/>
        </w:rPr>
        <w:t xml:space="preserve"> </w:t>
      </w:r>
      <w:r>
        <w:rPr>
          <w:w w:val="105"/>
        </w:rPr>
        <w:t>in</w:t>
      </w:r>
      <w:r>
        <w:rPr>
          <w:spacing w:val="-10"/>
          <w:w w:val="105"/>
        </w:rPr>
        <w:t xml:space="preserve"> </w:t>
      </w:r>
      <w:r>
        <w:rPr>
          <w:w w:val="105"/>
        </w:rPr>
        <w:t>Japan.</w:t>
      </w:r>
      <w:r>
        <w:rPr>
          <w:spacing w:val="-10"/>
          <w:w w:val="105"/>
        </w:rPr>
        <w:t xml:space="preserve"> </w:t>
      </w:r>
      <w:r>
        <w:rPr>
          <w:w w:val="105"/>
        </w:rPr>
        <w:t>Regarding</w:t>
      </w:r>
      <w:r>
        <w:rPr>
          <w:spacing w:val="-12"/>
          <w:w w:val="105"/>
        </w:rPr>
        <w:t xml:space="preserve"> </w:t>
      </w:r>
      <w:r>
        <w:rPr>
          <w:w w:val="105"/>
        </w:rPr>
        <w:t xml:space="preserve">food citing Codex, MRL are set by multiplying Codex by a conversion factor of 1.29 in order to take into account differences in residue </w:t>
      </w:r>
      <w:proofErr w:type="gramStart"/>
      <w:r>
        <w:rPr>
          <w:w w:val="105"/>
        </w:rPr>
        <w:t>definition</w:t>
      </w:r>
      <w:r>
        <w:rPr>
          <w:spacing w:val="-38"/>
          <w:w w:val="105"/>
        </w:rPr>
        <w:t xml:space="preserve"> </w:t>
      </w:r>
      <w:r>
        <w:rPr>
          <w:w w:val="105"/>
        </w:rPr>
        <w:t>.</w:t>
      </w:r>
      <w:proofErr w:type="gramEnd"/>
    </w:p>
    <w:p w:rsidR="006F7971" w:rsidRDefault="009D70E6">
      <w:pPr>
        <w:pStyle w:val="BodyText"/>
        <w:spacing w:line="259" w:lineRule="auto"/>
        <w:ind w:left="151" w:right="158"/>
      </w:pPr>
      <w:r>
        <w:rPr>
          <w:rFonts w:ascii="MS UI Gothic" w:hAnsi="MS UI Gothic"/>
          <w:w w:val="105"/>
        </w:rPr>
        <w:t>※</w:t>
      </w:r>
      <w:r>
        <w:rPr>
          <w:w w:val="105"/>
        </w:rPr>
        <w:t xml:space="preserve">2 In the EU, MRL of pear (0.07 ppm) is set from monitoring data. Among the total of 1077 monitoring data conducted between 2004 and 2014, the maximum residue as </w:t>
      </w:r>
      <w:proofErr w:type="spellStart"/>
      <w:r>
        <w:rPr>
          <w:w w:val="105"/>
        </w:rPr>
        <w:t>chlormequat</w:t>
      </w:r>
      <w:proofErr w:type="spellEnd"/>
      <w:r>
        <w:rPr>
          <w:w w:val="105"/>
        </w:rPr>
        <w:t xml:space="preserve"> chloride concentration was 1.9 ppm,</w:t>
      </w:r>
      <w:r>
        <w:rPr>
          <w:spacing w:val="-9"/>
          <w:w w:val="105"/>
        </w:rPr>
        <w:t xml:space="preserve"> </w:t>
      </w:r>
      <w:r>
        <w:rPr>
          <w:w w:val="105"/>
        </w:rPr>
        <w:t>the</w:t>
      </w:r>
      <w:r>
        <w:rPr>
          <w:spacing w:val="-8"/>
          <w:w w:val="105"/>
        </w:rPr>
        <w:t xml:space="preserve"> </w:t>
      </w:r>
      <w:r>
        <w:rPr>
          <w:w w:val="105"/>
        </w:rPr>
        <w:t>average</w:t>
      </w:r>
      <w:r>
        <w:rPr>
          <w:spacing w:val="-8"/>
          <w:w w:val="105"/>
        </w:rPr>
        <w:t xml:space="preserve"> </w:t>
      </w:r>
      <w:r>
        <w:rPr>
          <w:w w:val="105"/>
        </w:rPr>
        <w:t>residue</w:t>
      </w:r>
      <w:r>
        <w:rPr>
          <w:spacing w:val="-8"/>
          <w:w w:val="105"/>
        </w:rPr>
        <w:t xml:space="preserve"> </w:t>
      </w:r>
      <w:r>
        <w:rPr>
          <w:w w:val="105"/>
        </w:rPr>
        <w:t>was</w:t>
      </w:r>
      <w:r>
        <w:rPr>
          <w:spacing w:val="-9"/>
          <w:w w:val="105"/>
        </w:rPr>
        <w:t xml:space="preserve"> </w:t>
      </w:r>
      <w:r>
        <w:rPr>
          <w:w w:val="105"/>
        </w:rPr>
        <w:t>0.048</w:t>
      </w:r>
      <w:r>
        <w:rPr>
          <w:spacing w:val="-8"/>
          <w:w w:val="105"/>
        </w:rPr>
        <w:t xml:space="preserve"> </w:t>
      </w:r>
      <w:r>
        <w:rPr>
          <w:w w:val="105"/>
        </w:rPr>
        <w:t>ppm,</w:t>
      </w:r>
      <w:r>
        <w:rPr>
          <w:spacing w:val="-9"/>
          <w:w w:val="105"/>
        </w:rPr>
        <w:t xml:space="preserve"> </w:t>
      </w:r>
      <w:r>
        <w:rPr>
          <w:w w:val="105"/>
        </w:rPr>
        <w:t>and</w:t>
      </w:r>
      <w:r>
        <w:rPr>
          <w:spacing w:val="-8"/>
          <w:w w:val="105"/>
        </w:rPr>
        <w:t xml:space="preserve"> </w:t>
      </w:r>
      <w:r>
        <w:rPr>
          <w:w w:val="105"/>
        </w:rPr>
        <w:t>the</w:t>
      </w:r>
      <w:r>
        <w:rPr>
          <w:spacing w:val="-8"/>
          <w:w w:val="105"/>
        </w:rPr>
        <w:t xml:space="preserve"> </w:t>
      </w:r>
      <w:r>
        <w:rPr>
          <w:w w:val="105"/>
        </w:rPr>
        <w:t>minimum</w:t>
      </w:r>
      <w:r>
        <w:rPr>
          <w:spacing w:val="-11"/>
          <w:w w:val="105"/>
        </w:rPr>
        <w:t xml:space="preserve"> </w:t>
      </w:r>
      <w:r>
        <w:rPr>
          <w:w w:val="105"/>
        </w:rPr>
        <w:t>residue</w:t>
      </w:r>
      <w:r>
        <w:rPr>
          <w:spacing w:val="-8"/>
          <w:w w:val="105"/>
        </w:rPr>
        <w:t xml:space="preserve"> </w:t>
      </w:r>
      <w:r>
        <w:rPr>
          <w:w w:val="105"/>
        </w:rPr>
        <w:t>was</w:t>
      </w:r>
      <w:r>
        <w:rPr>
          <w:spacing w:val="-9"/>
          <w:w w:val="105"/>
        </w:rPr>
        <w:t xml:space="preserve"> </w:t>
      </w:r>
      <w:r>
        <w:rPr>
          <w:w w:val="105"/>
        </w:rPr>
        <w:t>&lt;0.005</w:t>
      </w:r>
      <w:r>
        <w:rPr>
          <w:spacing w:val="-8"/>
          <w:w w:val="105"/>
        </w:rPr>
        <w:t xml:space="preserve"> </w:t>
      </w:r>
      <w:r>
        <w:rPr>
          <w:w w:val="105"/>
        </w:rPr>
        <w:t>ppm.</w:t>
      </w:r>
      <w:r>
        <w:rPr>
          <w:spacing w:val="-9"/>
          <w:w w:val="105"/>
        </w:rPr>
        <w:t xml:space="preserve"> </w:t>
      </w:r>
      <w:r>
        <w:rPr>
          <w:w w:val="105"/>
        </w:rPr>
        <w:t>Based</w:t>
      </w:r>
      <w:r>
        <w:rPr>
          <w:spacing w:val="-8"/>
          <w:w w:val="105"/>
        </w:rPr>
        <w:t xml:space="preserve"> </w:t>
      </w:r>
      <w:r>
        <w:rPr>
          <w:w w:val="105"/>
        </w:rPr>
        <w:t>on</w:t>
      </w:r>
      <w:r>
        <w:rPr>
          <w:spacing w:val="-8"/>
          <w:w w:val="105"/>
        </w:rPr>
        <w:t xml:space="preserve"> </w:t>
      </w:r>
      <w:r>
        <w:rPr>
          <w:w w:val="105"/>
        </w:rPr>
        <w:t>the</w:t>
      </w:r>
      <w:r>
        <w:rPr>
          <w:spacing w:val="-8"/>
          <w:w w:val="105"/>
        </w:rPr>
        <w:t xml:space="preserve"> </w:t>
      </w:r>
      <w:r>
        <w:rPr>
          <w:w w:val="105"/>
        </w:rPr>
        <w:t>results</w:t>
      </w:r>
      <w:r>
        <w:rPr>
          <w:spacing w:val="-9"/>
          <w:w w:val="105"/>
        </w:rPr>
        <w:t xml:space="preserve"> </w:t>
      </w:r>
      <w:r>
        <w:rPr>
          <w:w w:val="105"/>
        </w:rPr>
        <w:t>of these</w:t>
      </w:r>
      <w:r>
        <w:rPr>
          <w:spacing w:val="-7"/>
          <w:w w:val="105"/>
        </w:rPr>
        <w:t xml:space="preserve"> </w:t>
      </w:r>
      <w:r>
        <w:rPr>
          <w:w w:val="105"/>
        </w:rPr>
        <w:t>monitoring</w:t>
      </w:r>
      <w:r>
        <w:rPr>
          <w:spacing w:val="-10"/>
          <w:w w:val="105"/>
        </w:rPr>
        <w:t xml:space="preserve"> </w:t>
      </w:r>
      <w:r>
        <w:rPr>
          <w:w w:val="105"/>
        </w:rPr>
        <w:t>data,</w:t>
      </w:r>
      <w:r>
        <w:rPr>
          <w:spacing w:val="-8"/>
          <w:w w:val="105"/>
        </w:rPr>
        <w:t xml:space="preserve"> </w:t>
      </w:r>
      <w:r>
        <w:rPr>
          <w:w w:val="105"/>
        </w:rPr>
        <w:t>the</w:t>
      </w:r>
      <w:r>
        <w:rPr>
          <w:spacing w:val="-7"/>
          <w:w w:val="105"/>
        </w:rPr>
        <w:t xml:space="preserve"> </w:t>
      </w:r>
      <w:r>
        <w:rPr>
          <w:w w:val="105"/>
        </w:rPr>
        <w:t>EU</w:t>
      </w:r>
      <w:r>
        <w:rPr>
          <w:spacing w:val="-9"/>
          <w:w w:val="105"/>
        </w:rPr>
        <w:t xml:space="preserve"> </w:t>
      </w:r>
      <w:r>
        <w:rPr>
          <w:w w:val="105"/>
        </w:rPr>
        <w:t>sets</w:t>
      </w:r>
      <w:r>
        <w:rPr>
          <w:spacing w:val="-8"/>
          <w:w w:val="105"/>
        </w:rPr>
        <w:t xml:space="preserve"> </w:t>
      </w:r>
      <w:proofErr w:type="gramStart"/>
      <w:r>
        <w:rPr>
          <w:w w:val="105"/>
        </w:rPr>
        <w:t>a</w:t>
      </w:r>
      <w:proofErr w:type="gramEnd"/>
      <w:r>
        <w:rPr>
          <w:spacing w:val="-7"/>
          <w:w w:val="105"/>
        </w:rPr>
        <w:t xml:space="preserve"> </w:t>
      </w:r>
      <w:r>
        <w:rPr>
          <w:w w:val="105"/>
        </w:rPr>
        <w:t>MRL</w:t>
      </w:r>
      <w:r>
        <w:rPr>
          <w:spacing w:val="-7"/>
          <w:w w:val="105"/>
        </w:rPr>
        <w:t xml:space="preserve"> </w:t>
      </w:r>
      <w:r>
        <w:rPr>
          <w:w w:val="105"/>
        </w:rPr>
        <w:t>(0.07</w:t>
      </w:r>
      <w:r>
        <w:rPr>
          <w:spacing w:val="-7"/>
          <w:w w:val="105"/>
        </w:rPr>
        <w:t xml:space="preserve"> </w:t>
      </w:r>
      <w:r>
        <w:rPr>
          <w:w w:val="105"/>
        </w:rPr>
        <w:t>ppm)</w:t>
      </w:r>
      <w:r>
        <w:rPr>
          <w:spacing w:val="-9"/>
          <w:w w:val="105"/>
        </w:rPr>
        <w:t xml:space="preserve"> </w:t>
      </w:r>
      <w:r>
        <w:rPr>
          <w:w w:val="105"/>
        </w:rPr>
        <w:t>from</w:t>
      </w:r>
      <w:r>
        <w:rPr>
          <w:spacing w:val="-10"/>
          <w:w w:val="105"/>
        </w:rPr>
        <w:t xml:space="preserve"> </w:t>
      </w:r>
      <w:r>
        <w:rPr>
          <w:w w:val="105"/>
        </w:rPr>
        <w:t>the</w:t>
      </w:r>
      <w:r>
        <w:rPr>
          <w:spacing w:val="-7"/>
          <w:w w:val="105"/>
        </w:rPr>
        <w:t xml:space="preserve"> </w:t>
      </w:r>
      <w:r>
        <w:rPr>
          <w:w w:val="105"/>
        </w:rPr>
        <w:t>residue</w:t>
      </w:r>
      <w:r>
        <w:rPr>
          <w:spacing w:val="-7"/>
          <w:w w:val="105"/>
        </w:rPr>
        <w:t xml:space="preserve"> </w:t>
      </w:r>
      <w:r>
        <w:rPr>
          <w:w w:val="105"/>
        </w:rPr>
        <w:t>of</w:t>
      </w:r>
      <w:r>
        <w:rPr>
          <w:spacing w:val="-5"/>
          <w:w w:val="105"/>
        </w:rPr>
        <w:t xml:space="preserve"> </w:t>
      </w:r>
      <w:r>
        <w:rPr>
          <w:w w:val="105"/>
        </w:rPr>
        <w:t>0.065</w:t>
      </w:r>
      <w:r>
        <w:rPr>
          <w:spacing w:val="-7"/>
          <w:w w:val="105"/>
        </w:rPr>
        <w:t xml:space="preserve"> </w:t>
      </w:r>
      <w:r>
        <w:rPr>
          <w:w w:val="105"/>
        </w:rPr>
        <w:t>ppm</w:t>
      </w:r>
      <w:r>
        <w:rPr>
          <w:spacing w:val="-10"/>
          <w:w w:val="105"/>
        </w:rPr>
        <w:t xml:space="preserve"> </w:t>
      </w:r>
      <w:r>
        <w:rPr>
          <w:w w:val="105"/>
        </w:rPr>
        <w:t>corresponding</w:t>
      </w:r>
      <w:r>
        <w:rPr>
          <w:spacing w:val="-10"/>
          <w:w w:val="105"/>
        </w:rPr>
        <w:t xml:space="preserve"> </w:t>
      </w:r>
      <w:r>
        <w:rPr>
          <w:w w:val="105"/>
        </w:rPr>
        <w:t>to</w:t>
      </w:r>
      <w:r>
        <w:rPr>
          <w:spacing w:val="-7"/>
          <w:w w:val="105"/>
        </w:rPr>
        <w:t xml:space="preserve"> </w:t>
      </w:r>
      <w:r>
        <w:rPr>
          <w:w w:val="105"/>
        </w:rPr>
        <w:t>the</w:t>
      </w:r>
      <w:r>
        <w:rPr>
          <w:spacing w:val="-7"/>
          <w:w w:val="105"/>
        </w:rPr>
        <w:t xml:space="preserve"> </w:t>
      </w:r>
      <w:r>
        <w:rPr>
          <w:w w:val="105"/>
        </w:rPr>
        <w:t xml:space="preserve">95.0 </w:t>
      </w:r>
      <w:proofErr w:type="spellStart"/>
      <w:r>
        <w:rPr>
          <w:w w:val="105"/>
        </w:rPr>
        <w:t>th</w:t>
      </w:r>
      <w:proofErr w:type="spellEnd"/>
      <w:r>
        <w:rPr>
          <w:spacing w:val="-10"/>
          <w:w w:val="105"/>
        </w:rPr>
        <w:t xml:space="preserve"> </w:t>
      </w:r>
      <w:r>
        <w:rPr>
          <w:w w:val="105"/>
        </w:rPr>
        <w:t>percentile</w:t>
      </w:r>
      <w:r>
        <w:rPr>
          <w:spacing w:val="-10"/>
          <w:w w:val="105"/>
        </w:rPr>
        <w:t xml:space="preserve"> </w:t>
      </w:r>
      <w:r>
        <w:rPr>
          <w:w w:val="105"/>
        </w:rPr>
        <w:t>of</w:t>
      </w:r>
      <w:r>
        <w:rPr>
          <w:spacing w:val="-8"/>
          <w:w w:val="105"/>
        </w:rPr>
        <w:t xml:space="preserve"> </w:t>
      </w:r>
      <w:r>
        <w:rPr>
          <w:w w:val="105"/>
        </w:rPr>
        <w:t>the</w:t>
      </w:r>
      <w:r>
        <w:rPr>
          <w:spacing w:val="-10"/>
          <w:w w:val="105"/>
        </w:rPr>
        <w:t xml:space="preserve"> </w:t>
      </w:r>
      <w:r>
        <w:rPr>
          <w:w w:val="105"/>
        </w:rPr>
        <w:t>analytical</w:t>
      </w:r>
      <w:r>
        <w:rPr>
          <w:spacing w:val="-11"/>
          <w:w w:val="105"/>
        </w:rPr>
        <w:t xml:space="preserve"> </w:t>
      </w:r>
      <w:r>
        <w:rPr>
          <w:w w:val="105"/>
        </w:rPr>
        <w:t>result</w:t>
      </w:r>
      <w:r>
        <w:rPr>
          <w:spacing w:val="-11"/>
          <w:w w:val="105"/>
        </w:rPr>
        <w:t xml:space="preserve"> </w:t>
      </w:r>
      <w:r>
        <w:rPr>
          <w:w w:val="105"/>
        </w:rPr>
        <w:t>considered</w:t>
      </w:r>
      <w:r>
        <w:rPr>
          <w:spacing w:val="-10"/>
          <w:w w:val="105"/>
        </w:rPr>
        <w:t xml:space="preserve"> </w:t>
      </w:r>
      <w:r>
        <w:rPr>
          <w:w w:val="105"/>
        </w:rPr>
        <w:t>to</w:t>
      </w:r>
      <w:r>
        <w:rPr>
          <w:spacing w:val="-10"/>
          <w:w w:val="105"/>
        </w:rPr>
        <w:t xml:space="preserve"> </w:t>
      </w:r>
      <w:r>
        <w:rPr>
          <w:w w:val="105"/>
        </w:rPr>
        <w:t>be</w:t>
      </w:r>
      <w:r>
        <w:rPr>
          <w:spacing w:val="-10"/>
          <w:w w:val="105"/>
        </w:rPr>
        <w:t xml:space="preserve"> </w:t>
      </w:r>
      <w:r>
        <w:rPr>
          <w:w w:val="105"/>
        </w:rPr>
        <w:t>scientifically</w:t>
      </w:r>
      <w:r>
        <w:rPr>
          <w:spacing w:val="-15"/>
          <w:w w:val="105"/>
        </w:rPr>
        <w:t xml:space="preserve"> </w:t>
      </w:r>
      <w:r>
        <w:rPr>
          <w:w w:val="105"/>
        </w:rPr>
        <w:t>valid.</w:t>
      </w:r>
    </w:p>
    <w:p w:rsidR="006F7971" w:rsidRDefault="009D70E6">
      <w:pPr>
        <w:pStyle w:val="BodyText"/>
        <w:spacing w:line="259" w:lineRule="auto"/>
        <w:ind w:left="151" w:right="158"/>
      </w:pPr>
      <w:r>
        <w:rPr>
          <w:rFonts w:ascii="MS UI Gothic" w:hAnsi="MS UI Gothic"/>
          <w:w w:val="105"/>
        </w:rPr>
        <w:t>※</w:t>
      </w:r>
      <w:r>
        <w:rPr>
          <w:w w:val="105"/>
        </w:rPr>
        <w:t xml:space="preserve">3 Food categories “Wheat flour (limited to whole grain)”, “Wheat flour (except whole grain)” will be deleted, hereafter, MRLs in their raw commodities (i.e. wheat) will also apply to such processed commodities, </w:t>
      </w:r>
      <w:proofErr w:type="gramStart"/>
      <w:r>
        <w:rPr>
          <w:w w:val="105"/>
        </w:rPr>
        <w:t>taking into account</w:t>
      </w:r>
      <w:proofErr w:type="gramEnd"/>
      <w:r>
        <w:rPr>
          <w:w w:val="105"/>
        </w:rPr>
        <w:t xml:space="preserve"> their processing factors.</w:t>
      </w:r>
    </w:p>
    <w:p w:rsidR="006F7971" w:rsidRDefault="009D70E6">
      <w:pPr>
        <w:pStyle w:val="BodyText"/>
        <w:spacing w:before="26" w:line="238" w:lineRule="exact"/>
        <w:ind w:left="151" w:right="158"/>
      </w:pPr>
      <w:r>
        <w:rPr>
          <w:rFonts w:ascii="MS UI Gothic" w:hAnsi="MS UI Gothic"/>
          <w:w w:val="105"/>
        </w:rPr>
        <w:t>※</w:t>
      </w:r>
      <w:r>
        <w:rPr>
          <w:w w:val="105"/>
        </w:rPr>
        <w:t>4</w:t>
      </w:r>
      <w:r>
        <w:rPr>
          <w:spacing w:val="-9"/>
          <w:w w:val="105"/>
        </w:rPr>
        <w:t xml:space="preserve"> </w:t>
      </w:r>
      <w:r>
        <w:rPr>
          <w:w w:val="105"/>
        </w:rPr>
        <w:t>Food</w:t>
      </w:r>
      <w:r>
        <w:rPr>
          <w:spacing w:val="-9"/>
          <w:w w:val="105"/>
        </w:rPr>
        <w:t xml:space="preserve"> </w:t>
      </w:r>
      <w:r>
        <w:rPr>
          <w:w w:val="105"/>
        </w:rPr>
        <w:t>categories</w:t>
      </w:r>
      <w:r>
        <w:rPr>
          <w:spacing w:val="-9"/>
          <w:w w:val="105"/>
        </w:rPr>
        <w:t xml:space="preserve"> </w:t>
      </w:r>
      <w:r>
        <w:rPr>
          <w:w w:val="105"/>
        </w:rPr>
        <w:t>“Wheat</w:t>
      </w:r>
      <w:r>
        <w:rPr>
          <w:spacing w:val="-9"/>
          <w:w w:val="105"/>
        </w:rPr>
        <w:t xml:space="preserve"> </w:t>
      </w:r>
      <w:r>
        <w:rPr>
          <w:w w:val="105"/>
        </w:rPr>
        <w:t>bran”</w:t>
      </w:r>
      <w:r>
        <w:rPr>
          <w:spacing w:val="-10"/>
          <w:w w:val="105"/>
        </w:rPr>
        <w:t xml:space="preserve"> </w:t>
      </w:r>
      <w:r>
        <w:rPr>
          <w:w w:val="105"/>
        </w:rPr>
        <w:t>and</w:t>
      </w:r>
      <w:r>
        <w:rPr>
          <w:spacing w:val="-9"/>
          <w:w w:val="105"/>
        </w:rPr>
        <w:t xml:space="preserve"> </w:t>
      </w:r>
      <w:r>
        <w:rPr>
          <w:w w:val="105"/>
        </w:rPr>
        <w:t>“Rye</w:t>
      </w:r>
      <w:r>
        <w:rPr>
          <w:spacing w:val="-9"/>
          <w:w w:val="105"/>
        </w:rPr>
        <w:t xml:space="preserve"> </w:t>
      </w:r>
      <w:r>
        <w:rPr>
          <w:w w:val="105"/>
        </w:rPr>
        <w:t>flour</w:t>
      </w:r>
      <w:r>
        <w:rPr>
          <w:spacing w:val="-10"/>
          <w:w w:val="105"/>
        </w:rPr>
        <w:t xml:space="preserve"> </w:t>
      </w:r>
      <w:r>
        <w:rPr>
          <w:w w:val="105"/>
        </w:rPr>
        <w:t>(limited</w:t>
      </w:r>
      <w:r>
        <w:rPr>
          <w:spacing w:val="-9"/>
          <w:w w:val="105"/>
        </w:rPr>
        <w:t xml:space="preserve"> </w:t>
      </w:r>
      <w:r>
        <w:rPr>
          <w:w w:val="105"/>
        </w:rPr>
        <w:t>to</w:t>
      </w:r>
      <w:r>
        <w:rPr>
          <w:spacing w:val="-9"/>
          <w:w w:val="105"/>
        </w:rPr>
        <w:t xml:space="preserve"> </w:t>
      </w:r>
      <w:r>
        <w:rPr>
          <w:w w:val="105"/>
        </w:rPr>
        <w:t>whole</w:t>
      </w:r>
      <w:r>
        <w:rPr>
          <w:spacing w:val="-9"/>
          <w:w w:val="105"/>
        </w:rPr>
        <w:t xml:space="preserve"> </w:t>
      </w:r>
      <w:r>
        <w:rPr>
          <w:w w:val="105"/>
        </w:rPr>
        <w:t>grain)”</w:t>
      </w:r>
      <w:r>
        <w:rPr>
          <w:spacing w:val="-10"/>
          <w:w w:val="105"/>
        </w:rPr>
        <w:t xml:space="preserve"> </w:t>
      </w:r>
      <w:r>
        <w:rPr>
          <w:w w:val="105"/>
        </w:rPr>
        <w:t>will</w:t>
      </w:r>
      <w:r>
        <w:rPr>
          <w:spacing w:val="-10"/>
          <w:w w:val="105"/>
        </w:rPr>
        <w:t xml:space="preserve"> </w:t>
      </w:r>
      <w:r>
        <w:rPr>
          <w:w w:val="105"/>
        </w:rPr>
        <w:t>be</w:t>
      </w:r>
      <w:r>
        <w:rPr>
          <w:spacing w:val="-9"/>
          <w:w w:val="105"/>
        </w:rPr>
        <w:t xml:space="preserve"> </w:t>
      </w:r>
      <w:r>
        <w:rPr>
          <w:w w:val="105"/>
        </w:rPr>
        <w:t>deleted,</w:t>
      </w:r>
      <w:r>
        <w:rPr>
          <w:spacing w:val="-9"/>
          <w:w w:val="105"/>
        </w:rPr>
        <w:t xml:space="preserve"> </w:t>
      </w:r>
      <w:r>
        <w:rPr>
          <w:w w:val="105"/>
        </w:rPr>
        <w:t>and</w:t>
      </w:r>
      <w:r>
        <w:rPr>
          <w:spacing w:val="-9"/>
          <w:w w:val="105"/>
        </w:rPr>
        <w:t xml:space="preserve"> </w:t>
      </w:r>
      <w:r>
        <w:rPr>
          <w:w w:val="105"/>
        </w:rPr>
        <w:t>hereafter,</w:t>
      </w:r>
      <w:r>
        <w:rPr>
          <w:spacing w:val="-9"/>
          <w:w w:val="105"/>
        </w:rPr>
        <w:t xml:space="preserve"> </w:t>
      </w:r>
      <w:r>
        <w:rPr>
          <w:w w:val="105"/>
        </w:rPr>
        <w:t xml:space="preserve">MRLs in their raw commodities (i.e. wheat, rye) will also apply to such processed commodities, </w:t>
      </w:r>
      <w:proofErr w:type="gramStart"/>
      <w:r>
        <w:rPr>
          <w:w w:val="105"/>
        </w:rPr>
        <w:t>taking into account</w:t>
      </w:r>
      <w:proofErr w:type="gramEnd"/>
      <w:r>
        <w:rPr>
          <w:w w:val="105"/>
        </w:rPr>
        <w:t xml:space="preserve"> their</w:t>
      </w:r>
      <w:r>
        <w:rPr>
          <w:spacing w:val="-9"/>
          <w:w w:val="105"/>
        </w:rPr>
        <w:t xml:space="preserve"> </w:t>
      </w:r>
      <w:r>
        <w:rPr>
          <w:w w:val="105"/>
        </w:rPr>
        <w:t>processing</w:t>
      </w:r>
      <w:r>
        <w:rPr>
          <w:spacing w:val="-10"/>
          <w:w w:val="105"/>
        </w:rPr>
        <w:t xml:space="preserve"> </w:t>
      </w:r>
      <w:r>
        <w:rPr>
          <w:w w:val="105"/>
        </w:rPr>
        <w:t>factors.</w:t>
      </w:r>
      <w:r>
        <w:rPr>
          <w:spacing w:val="-8"/>
          <w:w w:val="105"/>
        </w:rPr>
        <w:t xml:space="preserve"> </w:t>
      </w:r>
      <w:r>
        <w:rPr>
          <w:w w:val="105"/>
        </w:rPr>
        <w:t>For</w:t>
      </w:r>
      <w:r>
        <w:rPr>
          <w:spacing w:val="-9"/>
          <w:w w:val="105"/>
        </w:rPr>
        <w:t xml:space="preserve"> </w:t>
      </w:r>
      <w:r>
        <w:rPr>
          <w:w w:val="105"/>
        </w:rPr>
        <w:t>this</w:t>
      </w:r>
      <w:r>
        <w:rPr>
          <w:spacing w:val="-8"/>
          <w:w w:val="105"/>
        </w:rPr>
        <w:t xml:space="preserve"> </w:t>
      </w:r>
      <w:r>
        <w:rPr>
          <w:w w:val="105"/>
        </w:rPr>
        <w:t>substance,</w:t>
      </w:r>
      <w:r>
        <w:rPr>
          <w:spacing w:val="-8"/>
          <w:w w:val="105"/>
        </w:rPr>
        <w:t xml:space="preserve"> </w:t>
      </w:r>
      <w:r>
        <w:rPr>
          <w:w w:val="105"/>
        </w:rPr>
        <w:t>JMPR</w:t>
      </w:r>
      <w:r>
        <w:rPr>
          <w:spacing w:val="-9"/>
          <w:w w:val="105"/>
        </w:rPr>
        <w:t xml:space="preserve"> </w:t>
      </w:r>
      <w:r>
        <w:rPr>
          <w:w w:val="105"/>
        </w:rPr>
        <w:t>estimated</w:t>
      </w:r>
      <w:r>
        <w:rPr>
          <w:spacing w:val="-7"/>
          <w:w w:val="105"/>
        </w:rPr>
        <w:t xml:space="preserve"> </w:t>
      </w:r>
      <w:r>
        <w:rPr>
          <w:w w:val="105"/>
        </w:rPr>
        <w:t>processing</w:t>
      </w:r>
      <w:r>
        <w:rPr>
          <w:spacing w:val="-10"/>
          <w:w w:val="105"/>
        </w:rPr>
        <w:t xml:space="preserve"> </w:t>
      </w:r>
      <w:r>
        <w:rPr>
          <w:w w:val="105"/>
        </w:rPr>
        <w:t>factors</w:t>
      </w:r>
      <w:r>
        <w:rPr>
          <w:spacing w:val="-8"/>
          <w:w w:val="105"/>
        </w:rPr>
        <w:t xml:space="preserve"> </w:t>
      </w:r>
      <w:r>
        <w:rPr>
          <w:w w:val="105"/>
        </w:rPr>
        <w:t>of</w:t>
      </w:r>
      <w:r>
        <w:rPr>
          <w:spacing w:val="-6"/>
          <w:w w:val="105"/>
        </w:rPr>
        <w:t xml:space="preserve"> </w:t>
      </w:r>
      <w:r>
        <w:rPr>
          <w:w w:val="105"/>
        </w:rPr>
        <w:t>3.0</w:t>
      </w:r>
      <w:r>
        <w:rPr>
          <w:spacing w:val="-7"/>
          <w:w w:val="105"/>
        </w:rPr>
        <w:t xml:space="preserve"> </w:t>
      </w:r>
      <w:r>
        <w:rPr>
          <w:w w:val="105"/>
        </w:rPr>
        <w:t>for</w:t>
      </w:r>
      <w:r>
        <w:rPr>
          <w:spacing w:val="-9"/>
          <w:w w:val="105"/>
        </w:rPr>
        <w:t xml:space="preserve"> </w:t>
      </w:r>
      <w:r>
        <w:rPr>
          <w:w w:val="105"/>
        </w:rPr>
        <w:t>Wheat</w:t>
      </w:r>
      <w:r>
        <w:rPr>
          <w:spacing w:val="-8"/>
          <w:w w:val="105"/>
        </w:rPr>
        <w:t xml:space="preserve"> </w:t>
      </w:r>
      <w:r>
        <w:rPr>
          <w:w w:val="105"/>
        </w:rPr>
        <w:t>bran</w:t>
      </w:r>
      <w:r>
        <w:rPr>
          <w:spacing w:val="-7"/>
          <w:w w:val="105"/>
        </w:rPr>
        <w:t xml:space="preserve"> </w:t>
      </w:r>
      <w:r>
        <w:rPr>
          <w:w w:val="105"/>
        </w:rPr>
        <w:t>and</w:t>
      </w:r>
      <w:r>
        <w:rPr>
          <w:spacing w:val="-7"/>
          <w:w w:val="105"/>
        </w:rPr>
        <w:t xml:space="preserve"> </w:t>
      </w:r>
      <w:r>
        <w:rPr>
          <w:w w:val="105"/>
        </w:rPr>
        <w:t>1.3 for</w:t>
      </w:r>
      <w:r>
        <w:rPr>
          <w:spacing w:val="-12"/>
          <w:w w:val="105"/>
        </w:rPr>
        <w:t xml:space="preserve"> </w:t>
      </w:r>
      <w:r>
        <w:rPr>
          <w:w w:val="105"/>
        </w:rPr>
        <w:t>Rye</w:t>
      </w:r>
      <w:r>
        <w:rPr>
          <w:spacing w:val="-11"/>
          <w:w w:val="105"/>
        </w:rPr>
        <w:t xml:space="preserve"> </w:t>
      </w:r>
      <w:r>
        <w:rPr>
          <w:w w:val="105"/>
        </w:rPr>
        <w:t>flour</w:t>
      </w:r>
      <w:r>
        <w:rPr>
          <w:spacing w:val="-12"/>
          <w:w w:val="105"/>
        </w:rPr>
        <w:t xml:space="preserve"> </w:t>
      </w:r>
      <w:r>
        <w:rPr>
          <w:w w:val="105"/>
        </w:rPr>
        <w:t>(limited</w:t>
      </w:r>
      <w:r>
        <w:rPr>
          <w:spacing w:val="-11"/>
          <w:w w:val="105"/>
        </w:rPr>
        <w:t xml:space="preserve"> </w:t>
      </w:r>
      <w:r>
        <w:rPr>
          <w:w w:val="105"/>
        </w:rPr>
        <w:t>to</w:t>
      </w:r>
      <w:r>
        <w:rPr>
          <w:spacing w:val="-11"/>
          <w:w w:val="105"/>
        </w:rPr>
        <w:t xml:space="preserve"> </w:t>
      </w:r>
      <w:r>
        <w:rPr>
          <w:w w:val="105"/>
        </w:rPr>
        <w:t>whole</w:t>
      </w:r>
      <w:r>
        <w:rPr>
          <w:spacing w:val="-11"/>
          <w:w w:val="105"/>
        </w:rPr>
        <w:t xml:space="preserve"> </w:t>
      </w:r>
      <w:r>
        <w:rPr>
          <w:w w:val="105"/>
        </w:rPr>
        <w:t>grain).</w:t>
      </w:r>
    </w:p>
    <w:p w:rsidR="006F7971" w:rsidRDefault="009D70E6">
      <w:pPr>
        <w:pStyle w:val="BodyText"/>
        <w:spacing w:line="256" w:lineRule="auto"/>
        <w:ind w:left="151" w:right="158"/>
      </w:pPr>
      <w:r>
        <w:rPr>
          <w:rFonts w:ascii="MS UI Gothic" w:hAnsi="MS UI Gothic"/>
          <w:w w:val="105"/>
        </w:rPr>
        <w:t>※</w:t>
      </w:r>
      <w:r>
        <w:rPr>
          <w:w w:val="105"/>
        </w:rPr>
        <w:t>5</w:t>
      </w:r>
      <w:r>
        <w:rPr>
          <w:spacing w:val="-10"/>
          <w:w w:val="105"/>
        </w:rPr>
        <w:t xml:space="preserve"> </w:t>
      </w:r>
      <w:r>
        <w:rPr>
          <w:w w:val="105"/>
        </w:rPr>
        <w:t>Food</w:t>
      </w:r>
      <w:r>
        <w:rPr>
          <w:spacing w:val="-10"/>
          <w:w w:val="105"/>
        </w:rPr>
        <w:t xml:space="preserve"> </w:t>
      </w:r>
      <w:r>
        <w:rPr>
          <w:w w:val="105"/>
        </w:rPr>
        <w:t>categories</w:t>
      </w:r>
      <w:r>
        <w:rPr>
          <w:spacing w:val="-11"/>
          <w:w w:val="105"/>
        </w:rPr>
        <w:t xml:space="preserve"> </w:t>
      </w:r>
      <w:r>
        <w:rPr>
          <w:w w:val="105"/>
        </w:rPr>
        <w:t>“Rye</w:t>
      </w:r>
      <w:r>
        <w:rPr>
          <w:spacing w:val="-10"/>
          <w:w w:val="105"/>
        </w:rPr>
        <w:t xml:space="preserve"> </w:t>
      </w:r>
      <w:r>
        <w:rPr>
          <w:w w:val="105"/>
        </w:rPr>
        <w:t>flour</w:t>
      </w:r>
      <w:r>
        <w:rPr>
          <w:spacing w:val="-12"/>
          <w:w w:val="105"/>
        </w:rPr>
        <w:t xml:space="preserve"> </w:t>
      </w:r>
      <w:r>
        <w:rPr>
          <w:w w:val="105"/>
        </w:rPr>
        <w:t>(except</w:t>
      </w:r>
      <w:r>
        <w:rPr>
          <w:spacing w:val="-11"/>
          <w:w w:val="105"/>
        </w:rPr>
        <w:t xml:space="preserve"> </w:t>
      </w:r>
      <w:r>
        <w:rPr>
          <w:w w:val="105"/>
        </w:rPr>
        <w:t>whole</w:t>
      </w:r>
      <w:r>
        <w:rPr>
          <w:spacing w:val="-10"/>
          <w:w w:val="105"/>
        </w:rPr>
        <w:t xml:space="preserve"> </w:t>
      </w:r>
      <w:r>
        <w:rPr>
          <w:w w:val="105"/>
        </w:rPr>
        <w:t>grain)”</w:t>
      </w:r>
      <w:r>
        <w:rPr>
          <w:spacing w:val="-12"/>
          <w:w w:val="105"/>
        </w:rPr>
        <w:t xml:space="preserve"> </w:t>
      </w:r>
      <w:r>
        <w:rPr>
          <w:w w:val="105"/>
        </w:rPr>
        <w:t>will</w:t>
      </w:r>
      <w:r>
        <w:rPr>
          <w:spacing w:val="-12"/>
          <w:w w:val="105"/>
        </w:rPr>
        <w:t xml:space="preserve"> </w:t>
      </w:r>
      <w:r>
        <w:rPr>
          <w:w w:val="105"/>
        </w:rPr>
        <w:t>be</w:t>
      </w:r>
      <w:r>
        <w:rPr>
          <w:spacing w:val="-10"/>
          <w:w w:val="105"/>
        </w:rPr>
        <w:t xml:space="preserve"> </w:t>
      </w:r>
      <w:r>
        <w:rPr>
          <w:w w:val="105"/>
        </w:rPr>
        <w:t>deleted,</w:t>
      </w:r>
      <w:r>
        <w:rPr>
          <w:spacing w:val="-11"/>
          <w:w w:val="105"/>
        </w:rPr>
        <w:t xml:space="preserve"> </w:t>
      </w:r>
      <w:r>
        <w:rPr>
          <w:w w:val="105"/>
        </w:rPr>
        <w:t>hereafter,</w:t>
      </w:r>
      <w:r>
        <w:rPr>
          <w:spacing w:val="-11"/>
          <w:w w:val="105"/>
        </w:rPr>
        <w:t xml:space="preserve"> </w:t>
      </w:r>
      <w:r>
        <w:rPr>
          <w:w w:val="105"/>
        </w:rPr>
        <w:t>MRLs</w:t>
      </w:r>
      <w:r>
        <w:rPr>
          <w:spacing w:val="-11"/>
          <w:w w:val="105"/>
        </w:rPr>
        <w:t xml:space="preserve"> </w:t>
      </w:r>
      <w:r>
        <w:rPr>
          <w:w w:val="105"/>
        </w:rPr>
        <w:t>in</w:t>
      </w:r>
      <w:r>
        <w:rPr>
          <w:spacing w:val="-10"/>
          <w:w w:val="105"/>
        </w:rPr>
        <w:t xml:space="preserve"> </w:t>
      </w:r>
      <w:r>
        <w:rPr>
          <w:w w:val="105"/>
        </w:rPr>
        <w:t>their</w:t>
      </w:r>
      <w:r>
        <w:rPr>
          <w:spacing w:val="-12"/>
          <w:w w:val="105"/>
        </w:rPr>
        <w:t xml:space="preserve"> </w:t>
      </w:r>
      <w:r>
        <w:rPr>
          <w:w w:val="105"/>
        </w:rPr>
        <w:t>raw</w:t>
      </w:r>
      <w:r>
        <w:rPr>
          <w:spacing w:val="-15"/>
          <w:w w:val="105"/>
        </w:rPr>
        <w:t xml:space="preserve"> </w:t>
      </w:r>
      <w:r>
        <w:rPr>
          <w:w w:val="105"/>
        </w:rPr>
        <w:t>commodities (i.e.</w:t>
      </w:r>
      <w:r>
        <w:rPr>
          <w:spacing w:val="-11"/>
          <w:w w:val="105"/>
        </w:rPr>
        <w:t xml:space="preserve"> </w:t>
      </w:r>
      <w:r>
        <w:rPr>
          <w:w w:val="105"/>
        </w:rPr>
        <w:t>rye)</w:t>
      </w:r>
      <w:r>
        <w:rPr>
          <w:spacing w:val="-12"/>
          <w:w w:val="105"/>
        </w:rPr>
        <w:t xml:space="preserve"> </w:t>
      </w:r>
      <w:r>
        <w:rPr>
          <w:w w:val="105"/>
        </w:rPr>
        <w:t>will</w:t>
      </w:r>
      <w:r>
        <w:rPr>
          <w:spacing w:val="-12"/>
          <w:w w:val="105"/>
        </w:rPr>
        <w:t xml:space="preserve"> </w:t>
      </w:r>
      <w:r>
        <w:rPr>
          <w:w w:val="105"/>
        </w:rPr>
        <w:t>also</w:t>
      </w:r>
      <w:r>
        <w:rPr>
          <w:spacing w:val="-10"/>
          <w:w w:val="105"/>
        </w:rPr>
        <w:t xml:space="preserve"> </w:t>
      </w:r>
      <w:r>
        <w:rPr>
          <w:w w:val="105"/>
        </w:rPr>
        <w:t>apply</w:t>
      </w:r>
      <w:r>
        <w:rPr>
          <w:spacing w:val="-15"/>
          <w:w w:val="105"/>
        </w:rPr>
        <w:t xml:space="preserve"> </w:t>
      </w:r>
      <w:r>
        <w:rPr>
          <w:w w:val="105"/>
        </w:rPr>
        <w:t>to</w:t>
      </w:r>
      <w:r>
        <w:rPr>
          <w:spacing w:val="-10"/>
          <w:w w:val="105"/>
        </w:rPr>
        <w:t xml:space="preserve"> </w:t>
      </w:r>
      <w:r>
        <w:rPr>
          <w:w w:val="105"/>
        </w:rPr>
        <w:t>such</w:t>
      </w:r>
      <w:r>
        <w:rPr>
          <w:spacing w:val="-10"/>
          <w:w w:val="105"/>
        </w:rPr>
        <w:t xml:space="preserve"> </w:t>
      </w:r>
      <w:r>
        <w:rPr>
          <w:w w:val="105"/>
        </w:rPr>
        <w:t>processed</w:t>
      </w:r>
      <w:r>
        <w:rPr>
          <w:spacing w:val="-10"/>
          <w:w w:val="105"/>
        </w:rPr>
        <w:t xml:space="preserve"> </w:t>
      </w:r>
      <w:r>
        <w:rPr>
          <w:w w:val="105"/>
        </w:rPr>
        <w:t>commodities,</w:t>
      </w:r>
      <w:r>
        <w:rPr>
          <w:spacing w:val="-11"/>
          <w:w w:val="105"/>
        </w:rPr>
        <w:t xml:space="preserve"> </w:t>
      </w:r>
      <w:proofErr w:type="gramStart"/>
      <w:r>
        <w:rPr>
          <w:w w:val="105"/>
        </w:rPr>
        <w:t>taking</w:t>
      </w:r>
      <w:r>
        <w:rPr>
          <w:spacing w:val="-13"/>
          <w:w w:val="105"/>
        </w:rPr>
        <w:t xml:space="preserve"> </w:t>
      </w:r>
      <w:r>
        <w:rPr>
          <w:w w:val="105"/>
        </w:rPr>
        <w:t>into</w:t>
      </w:r>
      <w:r>
        <w:rPr>
          <w:spacing w:val="-10"/>
          <w:w w:val="105"/>
        </w:rPr>
        <w:t xml:space="preserve"> </w:t>
      </w:r>
      <w:r>
        <w:rPr>
          <w:w w:val="105"/>
        </w:rPr>
        <w:t>account</w:t>
      </w:r>
      <w:proofErr w:type="gramEnd"/>
      <w:r>
        <w:rPr>
          <w:spacing w:val="-11"/>
          <w:w w:val="105"/>
        </w:rPr>
        <w:t xml:space="preserve"> </w:t>
      </w:r>
      <w:r>
        <w:rPr>
          <w:w w:val="105"/>
        </w:rPr>
        <w:t>their</w:t>
      </w:r>
      <w:r>
        <w:rPr>
          <w:spacing w:val="-12"/>
          <w:w w:val="105"/>
        </w:rPr>
        <w:t xml:space="preserve"> </w:t>
      </w:r>
      <w:r>
        <w:rPr>
          <w:w w:val="105"/>
        </w:rPr>
        <w:t>processing</w:t>
      </w:r>
      <w:r>
        <w:rPr>
          <w:spacing w:val="-13"/>
          <w:w w:val="105"/>
        </w:rPr>
        <w:t xml:space="preserve"> </w:t>
      </w:r>
      <w:r>
        <w:rPr>
          <w:w w:val="105"/>
        </w:rPr>
        <w:t>factors.</w:t>
      </w:r>
    </w:p>
    <w:p w:rsidR="006F7971" w:rsidRDefault="009D70E6">
      <w:pPr>
        <w:pStyle w:val="BodyText"/>
        <w:spacing w:before="22" w:line="238" w:lineRule="exact"/>
        <w:ind w:left="151" w:right="137"/>
      </w:pPr>
      <w:r>
        <w:rPr>
          <w:rFonts w:ascii="MS UI Gothic" w:hAnsi="MS UI Gothic"/>
          <w:w w:val="105"/>
        </w:rPr>
        <w:t>※</w:t>
      </w:r>
      <w:r>
        <w:rPr>
          <w:w w:val="105"/>
        </w:rPr>
        <w:t xml:space="preserve">6 Food categories “Rapeseed oils, crude (except refined rapeseed oil and rapeseed salad oil that meet the JAS for Edible Vegetable Fats and Oils, and other edible oils that meet standards equivalent to or stricter than JAS)” will be deleted, hereafter, MRLs in their raw commodities (i.e. rapeseed) will also apply to such processed commodities, </w:t>
      </w:r>
      <w:proofErr w:type="gramStart"/>
      <w:r>
        <w:rPr>
          <w:w w:val="105"/>
        </w:rPr>
        <w:t>taking into account</w:t>
      </w:r>
      <w:proofErr w:type="gramEnd"/>
      <w:r>
        <w:rPr>
          <w:w w:val="105"/>
        </w:rPr>
        <w:t xml:space="preserve"> their processing factors.</w:t>
      </w:r>
    </w:p>
    <w:p w:rsidR="006F7971" w:rsidRDefault="006F7971">
      <w:pPr>
        <w:spacing w:line="238" w:lineRule="exact"/>
        <w:sectPr w:rsidR="006F7971">
          <w:pgSz w:w="11910" w:h="16840"/>
          <w:pgMar w:top="1300" w:right="960" w:bottom="640" w:left="960" w:header="0" w:footer="460" w:gutter="0"/>
          <w:cols w:space="720"/>
        </w:sectPr>
      </w:pPr>
    </w:p>
    <w:p w:rsidR="006F7971" w:rsidRDefault="009D70E6">
      <w:pPr>
        <w:pStyle w:val="Heading4"/>
        <w:spacing w:before="79"/>
        <w:ind w:left="153"/>
        <w:jc w:val="left"/>
        <w:rPr>
          <w:rFonts w:ascii="Arial"/>
        </w:rPr>
      </w:pPr>
      <w:r>
        <w:rPr>
          <w:rFonts w:ascii="Arial"/>
        </w:rPr>
        <w:lastRenderedPageBreak/>
        <w:t>Picoxystrobin</w:t>
      </w:r>
    </w:p>
    <w:p w:rsidR="006F7971" w:rsidRDefault="006F7971">
      <w:pPr>
        <w:pStyle w:val="BodyText"/>
        <w:spacing w:before="7" w:after="1"/>
        <w:rPr>
          <w:sz w:val="18"/>
        </w:rPr>
      </w:pPr>
    </w:p>
    <w:tbl>
      <w:tblPr>
        <w:tblW w:w="0" w:type="auto"/>
        <w:tblInd w:w="10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67"/>
        <w:gridCol w:w="632"/>
        <w:gridCol w:w="941"/>
        <w:gridCol w:w="1123"/>
        <w:gridCol w:w="721"/>
        <w:gridCol w:w="710"/>
        <w:gridCol w:w="969"/>
      </w:tblGrid>
      <w:tr w:rsidR="006F7971">
        <w:trPr>
          <w:trHeight w:hRule="exact" w:val="491"/>
        </w:trPr>
        <w:tc>
          <w:tcPr>
            <w:tcW w:w="4272" w:type="dxa"/>
            <w:vMerge w:val="restart"/>
          </w:tcPr>
          <w:p w:rsidR="006F7971" w:rsidRDefault="006F7971">
            <w:pPr>
              <w:pStyle w:val="TableParagraph"/>
              <w:rPr>
                <w:sz w:val="18"/>
              </w:rPr>
            </w:pPr>
          </w:p>
          <w:p w:rsidR="006F7971" w:rsidRDefault="006F7971">
            <w:pPr>
              <w:pStyle w:val="TableParagraph"/>
              <w:spacing w:before="6"/>
              <w:rPr>
                <w:sz w:val="26"/>
              </w:rPr>
            </w:pPr>
          </w:p>
          <w:p w:rsidR="006F7971" w:rsidRDefault="009D70E6">
            <w:pPr>
              <w:pStyle w:val="TableParagraph"/>
              <w:ind w:left="1650" w:right="1634"/>
              <w:jc w:val="center"/>
              <w:rPr>
                <w:b/>
                <w:sz w:val="16"/>
              </w:rPr>
            </w:pPr>
            <w:r>
              <w:rPr>
                <w:b/>
                <w:w w:val="105"/>
                <w:sz w:val="16"/>
              </w:rPr>
              <w:t>Commodity</w:t>
            </w:r>
          </w:p>
        </w:tc>
        <w:tc>
          <w:tcPr>
            <w:tcW w:w="998" w:type="dxa"/>
            <w:gridSpan w:val="2"/>
            <w:vMerge w:val="restart"/>
          </w:tcPr>
          <w:p w:rsidR="006F7971" w:rsidRDefault="006F7971">
            <w:pPr>
              <w:pStyle w:val="TableParagraph"/>
              <w:spacing w:before="1"/>
              <w:rPr>
                <w:sz w:val="24"/>
              </w:rPr>
            </w:pPr>
          </w:p>
          <w:p w:rsidR="006F7971" w:rsidRDefault="009D70E6">
            <w:pPr>
              <w:pStyle w:val="TableParagraph"/>
              <w:ind w:left="309"/>
              <w:rPr>
                <w:b/>
                <w:sz w:val="16"/>
              </w:rPr>
            </w:pPr>
            <w:r>
              <w:rPr>
                <w:b/>
                <w:w w:val="105"/>
                <w:sz w:val="16"/>
              </w:rPr>
              <w:t>MRL</w:t>
            </w:r>
          </w:p>
          <w:p w:rsidR="006F7971" w:rsidRDefault="009D70E6">
            <w:pPr>
              <w:pStyle w:val="TableParagraph"/>
              <w:spacing w:before="44" w:line="307" w:lineRule="auto"/>
              <w:ind w:left="316" w:right="218" w:hanging="65"/>
              <w:rPr>
                <w:b/>
                <w:sz w:val="16"/>
              </w:rPr>
            </w:pPr>
            <w:r>
              <w:rPr>
                <w:b/>
                <w:w w:val="105"/>
                <w:sz w:val="16"/>
              </w:rPr>
              <w:t>(draft) ppm</w:t>
            </w:r>
          </w:p>
        </w:tc>
        <w:tc>
          <w:tcPr>
            <w:tcW w:w="941" w:type="dxa"/>
            <w:vMerge w:val="restart"/>
          </w:tcPr>
          <w:p w:rsidR="006F7971" w:rsidRDefault="006F7971">
            <w:pPr>
              <w:pStyle w:val="TableParagraph"/>
              <w:spacing w:before="1"/>
              <w:rPr>
                <w:sz w:val="24"/>
              </w:rPr>
            </w:pPr>
          </w:p>
          <w:p w:rsidR="006F7971" w:rsidRDefault="009D70E6">
            <w:pPr>
              <w:pStyle w:val="TableParagraph"/>
              <w:ind w:left="116" w:right="105"/>
              <w:jc w:val="center"/>
              <w:rPr>
                <w:b/>
                <w:sz w:val="16"/>
              </w:rPr>
            </w:pPr>
            <w:r>
              <w:rPr>
                <w:b/>
                <w:w w:val="105"/>
                <w:sz w:val="16"/>
              </w:rPr>
              <w:t>MRL</w:t>
            </w:r>
          </w:p>
          <w:p w:rsidR="006F7971" w:rsidRDefault="009D70E6">
            <w:pPr>
              <w:pStyle w:val="TableParagraph"/>
              <w:spacing w:before="51" w:line="297" w:lineRule="auto"/>
              <w:ind w:left="120" w:right="105"/>
              <w:jc w:val="center"/>
              <w:rPr>
                <w:b/>
                <w:sz w:val="16"/>
              </w:rPr>
            </w:pPr>
            <w:r>
              <w:rPr>
                <w:b/>
                <w:w w:val="105"/>
                <w:sz w:val="16"/>
              </w:rPr>
              <w:t>(current) ppm</w:t>
            </w:r>
          </w:p>
        </w:tc>
        <w:tc>
          <w:tcPr>
            <w:tcW w:w="1123" w:type="dxa"/>
            <w:vMerge w:val="restart"/>
          </w:tcPr>
          <w:p w:rsidR="006F7971" w:rsidRDefault="006F7971">
            <w:pPr>
              <w:pStyle w:val="TableParagraph"/>
              <w:rPr>
                <w:sz w:val="18"/>
              </w:rPr>
            </w:pPr>
          </w:p>
          <w:p w:rsidR="006F7971" w:rsidRDefault="006F7971">
            <w:pPr>
              <w:pStyle w:val="TableParagraph"/>
              <w:spacing w:before="6"/>
              <w:rPr>
                <w:sz w:val="26"/>
              </w:rPr>
            </w:pPr>
          </w:p>
          <w:p w:rsidR="006F7971" w:rsidRDefault="009D70E6">
            <w:pPr>
              <w:pStyle w:val="TableParagraph"/>
              <w:ind w:left="67"/>
              <w:rPr>
                <w:b/>
                <w:sz w:val="16"/>
              </w:rPr>
            </w:pPr>
            <w:r>
              <w:rPr>
                <w:b/>
                <w:w w:val="105"/>
                <w:sz w:val="16"/>
              </w:rPr>
              <w:t>Registration</w:t>
            </w:r>
          </w:p>
        </w:tc>
        <w:tc>
          <w:tcPr>
            <w:tcW w:w="2400" w:type="dxa"/>
            <w:gridSpan w:val="3"/>
            <w:tcBorders>
              <w:bottom w:val="single" w:sz="5" w:space="0" w:color="000000"/>
            </w:tcBorders>
          </w:tcPr>
          <w:p w:rsidR="006F7971" w:rsidRDefault="009D70E6">
            <w:pPr>
              <w:pStyle w:val="TableParagraph"/>
              <w:spacing w:before="138"/>
              <w:ind w:left="580"/>
              <w:rPr>
                <w:b/>
                <w:sz w:val="16"/>
              </w:rPr>
            </w:pPr>
            <w:r>
              <w:rPr>
                <w:b/>
                <w:w w:val="105"/>
                <w:sz w:val="16"/>
              </w:rPr>
              <w:t>Reference MRL</w:t>
            </w:r>
          </w:p>
        </w:tc>
      </w:tr>
      <w:tr w:rsidR="006F7971">
        <w:trPr>
          <w:trHeight w:hRule="exact" w:val="490"/>
        </w:trPr>
        <w:tc>
          <w:tcPr>
            <w:tcW w:w="4272" w:type="dxa"/>
            <w:vMerge/>
            <w:tcBorders>
              <w:bottom w:val="double" w:sz="5" w:space="0" w:color="000000"/>
            </w:tcBorders>
          </w:tcPr>
          <w:p w:rsidR="006F7971" w:rsidRDefault="006F7971"/>
        </w:tc>
        <w:tc>
          <w:tcPr>
            <w:tcW w:w="998" w:type="dxa"/>
            <w:gridSpan w:val="2"/>
            <w:vMerge/>
            <w:tcBorders>
              <w:bottom w:val="double" w:sz="5" w:space="0" w:color="000000"/>
            </w:tcBorders>
          </w:tcPr>
          <w:p w:rsidR="006F7971" w:rsidRDefault="006F7971"/>
        </w:tc>
        <w:tc>
          <w:tcPr>
            <w:tcW w:w="941" w:type="dxa"/>
            <w:vMerge/>
            <w:tcBorders>
              <w:bottom w:val="double" w:sz="5" w:space="0" w:color="000000"/>
            </w:tcBorders>
          </w:tcPr>
          <w:p w:rsidR="006F7971" w:rsidRDefault="006F7971"/>
        </w:tc>
        <w:tc>
          <w:tcPr>
            <w:tcW w:w="1123" w:type="dxa"/>
            <w:vMerge/>
            <w:tcBorders>
              <w:bottom w:val="double" w:sz="5" w:space="0" w:color="000000"/>
            </w:tcBorders>
          </w:tcPr>
          <w:p w:rsidR="006F7971" w:rsidRDefault="006F7971"/>
        </w:tc>
        <w:tc>
          <w:tcPr>
            <w:tcW w:w="721" w:type="dxa"/>
            <w:tcBorders>
              <w:top w:val="single" w:sz="5" w:space="0" w:color="000000"/>
              <w:bottom w:val="double" w:sz="5" w:space="0" w:color="000000"/>
              <w:right w:val="single" w:sz="5" w:space="0" w:color="000000"/>
            </w:tcBorders>
          </w:tcPr>
          <w:p w:rsidR="006F7971" w:rsidRDefault="009D70E6">
            <w:pPr>
              <w:pStyle w:val="TableParagraph"/>
              <w:spacing w:before="25" w:line="295" w:lineRule="auto"/>
              <w:ind w:left="189" w:right="85" w:hanging="77"/>
              <w:rPr>
                <w:sz w:val="16"/>
              </w:rPr>
            </w:pPr>
            <w:r>
              <w:rPr>
                <w:w w:val="105"/>
                <w:sz w:val="16"/>
              </w:rPr>
              <w:t>Codex ppm</w:t>
            </w:r>
          </w:p>
        </w:tc>
        <w:tc>
          <w:tcPr>
            <w:tcW w:w="1679" w:type="dxa"/>
            <w:gridSpan w:val="2"/>
            <w:tcBorders>
              <w:top w:val="single" w:sz="5" w:space="0" w:color="000000"/>
              <w:left w:val="single" w:sz="5" w:space="0" w:color="000000"/>
              <w:bottom w:val="double" w:sz="5" w:space="0" w:color="000000"/>
            </w:tcBorders>
          </w:tcPr>
          <w:p w:rsidR="006F7971" w:rsidRDefault="009D70E6">
            <w:pPr>
              <w:pStyle w:val="TableParagraph"/>
              <w:spacing w:before="18" w:line="304" w:lineRule="auto"/>
              <w:ind w:left="674" w:right="494" w:hanging="144"/>
              <w:rPr>
                <w:sz w:val="16"/>
              </w:rPr>
            </w:pPr>
            <w:r>
              <w:rPr>
                <w:w w:val="105"/>
                <w:sz w:val="16"/>
              </w:rPr>
              <w:t>National ppm</w:t>
            </w:r>
          </w:p>
        </w:tc>
      </w:tr>
      <w:tr w:rsidR="006F7971">
        <w:trPr>
          <w:trHeight w:hRule="exact" w:val="245"/>
        </w:trPr>
        <w:tc>
          <w:tcPr>
            <w:tcW w:w="4272" w:type="dxa"/>
            <w:tcBorders>
              <w:top w:val="double" w:sz="5" w:space="0" w:color="000000"/>
              <w:bottom w:val="single" w:sz="1" w:space="0" w:color="000000"/>
            </w:tcBorders>
          </w:tcPr>
          <w:p w:rsidR="006F7971" w:rsidRDefault="009D70E6">
            <w:pPr>
              <w:pStyle w:val="TableParagraph"/>
              <w:spacing w:line="215" w:lineRule="exact"/>
              <w:ind w:left="23"/>
              <w:rPr>
                <w:sz w:val="19"/>
              </w:rPr>
            </w:pPr>
            <w:r>
              <w:rPr>
                <w:w w:val="105"/>
                <w:sz w:val="19"/>
              </w:rPr>
              <w:t>Wheat</w:t>
            </w:r>
          </w:p>
        </w:tc>
        <w:tc>
          <w:tcPr>
            <w:tcW w:w="367" w:type="dxa"/>
            <w:tcBorders>
              <w:top w:val="double" w:sz="5" w:space="0" w:color="000000"/>
              <w:bottom w:val="single" w:sz="1" w:space="0" w:color="000000"/>
              <w:right w:val="nil"/>
            </w:tcBorders>
          </w:tcPr>
          <w:p w:rsidR="006F7971" w:rsidRDefault="009D70E6">
            <w:pPr>
              <w:pStyle w:val="TableParagraph"/>
              <w:spacing w:line="215" w:lineRule="exact"/>
              <w:ind w:left="24"/>
              <w:rPr>
                <w:sz w:val="19"/>
              </w:rPr>
            </w:pPr>
            <w:r>
              <w:rPr>
                <w:w w:val="103"/>
                <w:sz w:val="19"/>
              </w:rPr>
              <w:t>○</w:t>
            </w:r>
          </w:p>
        </w:tc>
        <w:tc>
          <w:tcPr>
            <w:tcW w:w="632" w:type="dxa"/>
            <w:tcBorders>
              <w:top w:val="double" w:sz="5" w:space="0" w:color="000000"/>
              <w:left w:val="nil"/>
              <w:bottom w:val="single" w:sz="1" w:space="0" w:color="000000"/>
            </w:tcBorders>
          </w:tcPr>
          <w:p w:rsidR="006F7971" w:rsidRDefault="009D70E6">
            <w:pPr>
              <w:pStyle w:val="TableParagraph"/>
              <w:spacing w:line="215" w:lineRule="exact"/>
              <w:ind w:right="20"/>
              <w:jc w:val="right"/>
              <w:rPr>
                <w:sz w:val="19"/>
              </w:rPr>
            </w:pPr>
            <w:r>
              <w:rPr>
                <w:sz w:val="19"/>
              </w:rPr>
              <w:t>0.04</w:t>
            </w:r>
          </w:p>
        </w:tc>
        <w:tc>
          <w:tcPr>
            <w:tcW w:w="941" w:type="dxa"/>
            <w:tcBorders>
              <w:top w:val="double" w:sz="5" w:space="0" w:color="000000"/>
              <w:bottom w:val="single" w:sz="1" w:space="0" w:color="000000"/>
            </w:tcBorders>
          </w:tcPr>
          <w:p w:rsidR="006F7971" w:rsidRDefault="009D70E6">
            <w:pPr>
              <w:pStyle w:val="TableParagraph"/>
              <w:spacing w:line="215" w:lineRule="exact"/>
              <w:ind w:right="20"/>
              <w:jc w:val="right"/>
              <w:rPr>
                <w:sz w:val="19"/>
              </w:rPr>
            </w:pPr>
            <w:r>
              <w:rPr>
                <w:sz w:val="19"/>
              </w:rPr>
              <w:t>0.04</w:t>
            </w:r>
          </w:p>
        </w:tc>
        <w:tc>
          <w:tcPr>
            <w:tcW w:w="1123" w:type="dxa"/>
            <w:tcBorders>
              <w:top w:val="double" w:sz="5" w:space="0" w:color="000000"/>
              <w:bottom w:val="single" w:sz="1" w:space="0" w:color="000000"/>
            </w:tcBorders>
          </w:tcPr>
          <w:p w:rsidR="006F7971" w:rsidRDefault="006F7971"/>
        </w:tc>
        <w:tc>
          <w:tcPr>
            <w:tcW w:w="721" w:type="dxa"/>
            <w:tcBorders>
              <w:top w:val="double" w:sz="5" w:space="0" w:color="000000"/>
              <w:bottom w:val="single" w:sz="1" w:space="0" w:color="000000"/>
              <w:right w:val="single" w:sz="5" w:space="0" w:color="000000"/>
            </w:tcBorders>
          </w:tcPr>
          <w:p w:rsidR="006F7971" w:rsidRDefault="009D70E6">
            <w:pPr>
              <w:pStyle w:val="TableParagraph"/>
              <w:spacing w:line="215" w:lineRule="exact"/>
              <w:ind w:right="27"/>
              <w:jc w:val="right"/>
              <w:rPr>
                <w:sz w:val="19"/>
              </w:rPr>
            </w:pPr>
            <w:r>
              <w:rPr>
                <w:sz w:val="19"/>
              </w:rPr>
              <w:t>0.04</w:t>
            </w:r>
          </w:p>
        </w:tc>
        <w:tc>
          <w:tcPr>
            <w:tcW w:w="710" w:type="dxa"/>
            <w:tcBorders>
              <w:top w:val="double" w:sz="5" w:space="0" w:color="000000"/>
              <w:left w:val="single" w:sz="5" w:space="0" w:color="000000"/>
              <w:bottom w:val="single" w:sz="1" w:space="0" w:color="000000"/>
              <w:right w:val="single" w:sz="5" w:space="0" w:color="000000"/>
            </w:tcBorders>
          </w:tcPr>
          <w:p w:rsidR="006F7971" w:rsidRDefault="006F7971"/>
        </w:tc>
        <w:tc>
          <w:tcPr>
            <w:tcW w:w="968" w:type="dxa"/>
            <w:tcBorders>
              <w:top w:val="doub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Barley</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0.3</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0.3</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3"/>
              <w:ind w:right="27"/>
              <w:jc w:val="right"/>
              <w:rPr>
                <w:sz w:val="19"/>
              </w:rPr>
            </w:pPr>
            <w:r>
              <w:rPr>
                <w:sz w:val="19"/>
              </w:rPr>
              <w:t>0.3</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Rye</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0.04</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0.04</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3"/>
              <w:ind w:right="27"/>
              <w:jc w:val="right"/>
              <w:rPr>
                <w:sz w:val="19"/>
              </w:rPr>
            </w:pPr>
            <w:r>
              <w:rPr>
                <w:sz w:val="19"/>
              </w:rPr>
              <w:t>0.04</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11" w:lineRule="exact"/>
              <w:ind w:left="23" w:right="-16"/>
              <w:rPr>
                <w:sz w:val="19"/>
              </w:rPr>
            </w:pPr>
            <w:r>
              <w:rPr>
                <w:w w:val="105"/>
                <w:sz w:val="19"/>
              </w:rPr>
              <w:t>Corn</w:t>
            </w:r>
            <w:r>
              <w:rPr>
                <w:spacing w:val="-11"/>
                <w:w w:val="105"/>
                <w:sz w:val="19"/>
              </w:rPr>
              <w:t xml:space="preserve"> </w:t>
            </w:r>
            <w:r>
              <w:rPr>
                <w:w w:val="105"/>
                <w:sz w:val="19"/>
              </w:rPr>
              <w:t>(maize,</w:t>
            </w:r>
            <w:r>
              <w:rPr>
                <w:spacing w:val="-12"/>
                <w:w w:val="105"/>
                <w:sz w:val="19"/>
              </w:rPr>
              <w:t xml:space="preserve"> </w:t>
            </w:r>
            <w:r>
              <w:rPr>
                <w:w w:val="105"/>
                <w:sz w:val="19"/>
              </w:rPr>
              <w:t>including</w:t>
            </w:r>
            <w:r>
              <w:rPr>
                <w:spacing w:val="-13"/>
                <w:w w:val="105"/>
                <w:sz w:val="19"/>
              </w:rPr>
              <w:t xml:space="preserve"> </w:t>
            </w:r>
            <w:proofErr w:type="spellStart"/>
            <w:r>
              <w:rPr>
                <w:w w:val="105"/>
                <w:sz w:val="19"/>
              </w:rPr>
              <w:t>pop</w:t>
            </w:r>
            <w:r>
              <w:rPr>
                <w:spacing w:val="-11"/>
                <w:w w:val="105"/>
                <w:sz w:val="19"/>
              </w:rPr>
              <w:t xml:space="preserve"> </w:t>
            </w:r>
            <w:r>
              <w:rPr>
                <w:w w:val="105"/>
                <w:sz w:val="19"/>
              </w:rPr>
              <w:t>corn</w:t>
            </w:r>
            <w:proofErr w:type="spellEnd"/>
            <w:r>
              <w:rPr>
                <w:spacing w:val="-11"/>
                <w:w w:val="105"/>
                <w:sz w:val="19"/>
              </w:rPr>
              <w:t xml:space="preserve"> </w:t>
            </w:r>
            <w:r>
              <w:rPr>
                <w:w w:val="105"/>
                <w:sz w:val="19"/>
              </w:rPr>
              <w:t>and</w:t>
            </w:r>
            <w:r>
              <w:rPr>
                <w:spacing w:val="-11"/>
                <w:w w:val="105"/>
                <w:sz w:val="19"/>
              </w:rPr>
              <w:t xml:space="preserve"> </w:t>
            </w:r>
            <w:r>
              <w:rPr>
                <w:w w:val="105"/>
                <w:sz w:val="19"/>
              </w:rPr>
              <w:t>sweet</w:t>
            </w:r>
            <w:r>
              <w:rPr>
                <w:spacing w:val="-12"/>
                <w:w w:val="105"/>
                <w:sz w:val="19"/>
              </w:rPr>
              <w:t xml:space="preserve"> </w:t>
            </w:r>
            <w:r>
              <w:rPr>
                <w:w w:val="105"/>
                <w:sz w:val="19"/>
              </w:rPr>
              <w:t>corn)</w:t>
            </w:r>
          </w:p>
        </w:tc>
        <w:tc>
          <w:tcPr>
            <w:tcW w:w="367" w:type="dxa"/>
            <w:tcBorders>
              <w:top w:val="single" w:sz="1" w:space="0" w:color="000000"/>
              <w:bottom w:val="single" w:sz="1" w:space="0" w:color="000000"/>
              <w:right w:val="nil"/>
            </w:tcBorders>
          </w:tcPr>
          <w:p w:rsidR="006F7971" w:rsidRDefault="009D70E6">
            <w:pPr>
              <w:pStyle w:val="TableParagraph"/>
              <w:spacing w:line="211" w:lineRule="exact"/>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line="211" w:lineRule="exact"/>
              <w:ind w:right="20"/>
              <w:jc w:val="right"/>
              <w:rPr>
                <w:sz w:val="19"/>
              </w:rPr>
            </w:pPr>
            <w:r>
              <w:rPr>
                <w:sz w:val="19"/>
              </w:rPr>
              <w:t>0.04</w:t>
            </w:r>
          </w:p>
        </w:tc>
        <w:tc>
          <w:tcPr>
            <w:tcW w:w="941" w:type="dxa"/>
            <w:tcBorders>
              <w:top w:val="single" w:sz="1" w:space="0" w:color="000000"/>
              <w:bottom w:val="single" w:sz="1" w:space="0" w:color="000000"/>
            </w:tcBorders>
          </w:tcPr>
          <w:p w:rsidR="006F7971" w:rsidRDefault="009D70E6">
            <w:pPr>
              <w:pStyle w:val="TableParagraph"/>
              <w:spacing w:line="211" w:lineRule="exact"/>
              <w:ind w:right="20"/>
              <w:jc w:val="right"/>
              <w:rPr>
                <w:sz w:val="19"/>
              </w:rPr>
            </w:pPr>
            <w:r>
              <w:rPr>
                <w:sz w:val="19"/>
              </w:rPr>
              <w:t>0.04</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line="211" w:lineRule="exact"/>
              <w:ind w:right="27"/>
              <w:jc w:val="right"/>
              <w:rPr>
                <w:sz w:val="19"/>
              </w:rPr>
            </w:pPr>
            <w:r>
              <w:rPr>
                <w:sz w:val="19"/>
              </w:rPr>
              <w:t>0.02</w:t>
            </w:r>
          </w:p>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line="211" w:lineRule="exact"/>
              <w:ind w:right="27"/>
              <w:jc w:val="right"/>
              <w:rPr>
                <w:sz w:val="19"/>
              </w:rPr>
            </w:pPr>
            <w:r>
              <w:rPr>
                <w:sz w:val="19"/>
              </w:rPr>
              <w:t>0.04</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22"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11" w:lineRule="exact"/>
              <w:ind w:left="23"/>
              <w:rPr>
                <w:sz w:val="19"/>
              </w:rPr>
            </w:pPr>
            <w:r>
              <w:rPr>
                <w:w w:val="105"/>
                <w:sz w:val="19"/>
              </w:rPr>
              <w:t>Buckwheat</w:t>
            </w:r>
          </w:p>
        </w:tc>
        <w:tc>
          <w:tcPr>
            <w:tcW w:w="367" w:type="dxa"/>
            <w:tcBorders>
              <w:top w:val="single" w:sz="1" w:space="0" w:color="000000"/>
              <w:bottom w:val="single" w:sz="1" w:space="0" w:color="000000"/>
              <w:right w:val="nil"/>
            </w:tcBorders>
          </w:tcPr>
          <w:p w:rsidR="006F7971" w:rsidRDefault="009D70E6">
            <w:pPr>
              <w:pStyle w:val="TableParagraph"/>
              <w:spacing w:line="211" w:lineRule="exact"/>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line="211" w:lineRule="exact"/>
              <w:ind w:right="20"/>
              <w:jc w:val="right"/>
              <w:rPr>
                <w:sz w:val="19"/>
              </w:rPr>
            </w:pPr>
            <w:r>
              <w:rPr>
                <w:sz w:val="19"/>
              </w:rPr>
              <w:t>0.04</w:t>
            </w:r>
          </w:p>
        </w:tc>
        <w:tc>
          <w:tcPr>
            <w:tcW w:w="941" w:type="dxa"/>
            <w:tcBorders>
              <w:top w:val="single" w:sz="1" w:space="0" w:color="000000"/>
              <w:bottom w:val="single" w:sz="1" w:space="0" w:color="000000"/>
            </w:tcBorders>
          </w:tcPr>
          <w:p w:rsidR="006F7971" w:rsidRDefault="009D70E6">
            <w:pPr>
              <w:pStyle w:val="TableParagraph"/>
              <w:spacing w:line="211" w:lineRule="exact"/>
              <w:ind w:right="20"/>
              <w:jc w:val="right"/>
              <w:rPr>
                <w:sz w:val="19"/>
              </w:rPr>
            </w:pPr>
            <w:r>
              <w:rPr>
                <w:sz w:val="19"/>
              </w:rPr>
              <w:t>0.04</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line="211" w:lineRule="exact"/>
              <w:ind w:right="27"/>
              <w:jc w:val="right"/>
              <w:rPr>
                <w:sz w:val="19"/>
              </w:rPr>
            </w:pPr>
            <w:r>
              <w:rPr>
                <w:sz w:val="19"/>
              </w:rPr>
              <w:t>0.04</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22"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4"/>
              <w:ind w:left="23"/>
              <w:rPr>
                <w:sz w:val="19"/>
              </w:rPr>
            </w:pPr>
            <w:r>
              <w:rPr>
                <w:w w:val="105"/>
                <w:sz w:val="19"/>
              </w:rPr>
              <w:t>Other cereal grains</w:t>
            </w:r>
          </w:p>
        </w:tc>
        <w:tc>
          <w:tcPr>
            <w:tcW w:w="367" w:type="dxa"/>
            <w:tcBorders>
              <w:top w:val="single" w:sz="1" w:space="0" w:color="000000"/>
              <w:bottom w:val="single" w:sz="5"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4"/>
              <w:ind w:right="20"/>
              <w:jc w:val="right"/>
              <w:rPr>
                <w:sz w:val="19"/>
              </w:rPr>
            </w:pPr>
            <w:r>
              <w:rPr>
                <w:sz w:val="19"/>
              </w:rPr>
              <w:t>0.3</w:t>
            </w:r>
          </w:p>
        </w:tc>
        <w:tc>
          <w:tcPr>
            <w:tcW w:w="941" w:type="dxa"/>
            <w:tcBorders>
              <w:top w:val="single" w:sz="1" w:space="0" w:color="000000"/>
              <w:bottom w:val="single" w:sz="5" w:space="0" w:color="000000"/>
            </w:tcBorders>
          </w:tcPr>
          <w:p w:rsidR="006F7971" w:rsidRDefault="009D70E6">
            <w:pPr>
              <w:pStyle w:val="TableParagraph"/>
              <w:spacing w:before="14"/>
              <w:ind w:right="20"/>
              <w:jc w:val="right"/>
              <w:rPr>
                <w:sz w:val="19"/>
              </w:rPr>
            </w:pPr>
            <w:r>
              <w:rPr>
                <w:sz w:val="19"/>
              </w:rPr>
              <w:t>0.04</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4"/>
              <w:ind w:right="27"/>
              <w:jc w:val="right"/>
              <w:rPr>
                <w:sz w:val="19"/>
              </w:rPr>
            </w:pPr>
            <w:r>
              <w:rPr>
                <w:sz w:val="19"/>
              </w:rPr>
              <w:t>0.3</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Soybeans, dry</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sz w:val="19"/>
              </w:rPr>
              <w:t>0.06</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9"/>
              <w:ind w:right="27"/>
              <w:jc w:val="right"/>
              <w:rPr>
                <w:sz w:val="19"/>
              </w:rPr>
            </w:pPr>
            <w:r>
              <w:rPr>
                <w:sz w:val="19"/>
              </w:rPr>
              <w:t>0.06</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Beans, dry</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0.06</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0.06</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3"/>
              <w:ind w:right="27"/>
              <w:jc w:val="right"/>
              <w:rPr>
                <w:sz w:val="19"/>
              </w:rPr>
            </w:pPr>
            <w:r>
              <w:rPr>
                <w:sz w:val="19"/>
              </w:rPr>
              <w:t>0.06</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Peas</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0.06</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0.06</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3"/>
              <w:ind w:right="27"/>
              <w:jc w:val="right"/>
              <w:rPr>
                <w:sz w:val="19"/>
              </w:rPr>
            </w:pPr>
            <w:r>
              <w:rPr>
                <w:sz w:val="19"/>
              </w:rPr>
              <w:t>0.06</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Broad beans</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0.06</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0.06</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3"/>
              <w:ind w:right="27"/>
              <w:jc w:val="right"/>
              <w:rPr>
                <w:sz w:val="19"/>
              </w:rPr>
            </w:pPr>
            <w:r>
              <w:rPr>
                <w:sz w:val="19"/>
              </w:rPr>
              <w:t>0.06</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4"/>
              <w:ind w:left="23"/>
              <w:rPr>
                <w:sz w:val="19"/>
              </w:rPr>
            </w:pPr>
            <w:r>
              <w:rPr>
                <w:w w:val="105"/>
                <w:sz w:val="19"/>
              </w:rPr>
              <w:t>Other pulses</w:t>
            </w:r>
          </w:p>
        </w:tc>
        <w:tc>
          <w:tcPr>
            <w:tcW w:w="367" w:type="dxa"/>
            <w:tcBorders>
              <w:top w:val="single" w:sz="1" w:space="0" w:color="000000"/>
              <w:bottom w:val="single" w:sz="5"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4"/>
              <w:ind w:right="20"/>
              <w:jc w:val="right"/>
              <w:rPr>
                <w:sz w:val="19"/>
              </w:rPr>
            </w:pPr>
            <w:r>
              <w:rPr>
                <w:sz w:val="19"/>
              </w:rPr>
              <w:t>0.06</w:t>
            </w:r>
          </w:p>
        </w:tc>
        <w:tc>
          <w:tcPr>
            <w:tcW w:w="941" w:type="dxa"/>
            <w:tcBorders>
              <w:top w:val="single" w:sz="1" w:space="0" w:color="000000"/>
              <w:bottom w:val="single" w:sz="5" w:space="0" w:color="000000"/>
            </w:tcBorders>
          </w:tcPr>
          <w:p w:rsidR="006F7971" w:rsidRDefault="009D70E6">
            <w:pPr>
              <w:pStyle w:val="TableParagraph"/>
              <w:spacing w:before="14"/>
              <w:ind w:right="20"/>
              <w:jc w:val="right"/>
              <w:rPr>
                <w:sz w:val="19"/>
              </w:rPr>
            </w:pPr>
            <w:r>
              <w:rPr>
                <w:sz w:val="19"/>
              </w:rPr>
              <w:t>0.06</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4"/>
              <w:ind w:right="27"/>
              <w:jc w:val="right"/>
              <w:rPr>
                <w:sz w:val="19"/>
              </w:rPr>
            </w:pPr>
            <w:r>
              <w:rPr>
                <w:sz w:val="19"/>
              </w:rPr>
              <w:t>0.06</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9"/>
              <w:ind w:left="23"/>
              <w:rPr>
                <w:sz w:val="19"/>
              </w:rPr>
            </w:pPr>
            <w:r>
              <w:rPr>
                <w:w w:val="105"/>
                <w:sz w:val="19"/>
              </w:rPr>
              <w:t>Yam</w:t>
            </w:r>
          </w:p>
        </w:tc>
        <w:tc>
          <w:tcPr>
            <w:tcW w:w="367" w:type="dxa"/>
            <w:tcBorders>
              <w:top w:val="single" w:sz="5" w:space="0" w:color="000000"/>
              <w:bottom w:val="single" w:sz="5"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before="9"/>
              <w:ind w:right="20"/>
              <w:jc w:val="right"/>
              <w:rPr>
                <w:sz w:val="19"/>
              </w:rPr>
            </w:pPr>
            <w:r>
              <w:rPr>
                <w:sz w:val="19"/>
              </w:rPr>
              <w:t>0.05</w:t>
            </w:r>
          </w:p>
        </w:tc>
        <w:tc>
          <w:tcPr>
            <w:tcW w:w="941" w:type="dxa"/>
            <w:tcBorders>
              <w:top w:val="single" w:sz="5" w:space="0" w:color="000000"/>
              <w:bottom w:val="single" w:sz="5" w:space="0" w:color="000000"/>
            </w:tcBorders>
          </w:tcPr>
          <w:p w:rsidR="006F7971" w:rsidRDefault="006F7971"/>
        </w:tc>
        <w:tc>
          <w:tcPr>
            <w:tcW w:w="1123" w:type="dxa"/>
            <w:tcBorders>
              <w:top w:val="single" w:sz="5" w:space="0" w:color="000000"/>
              <w:bottom w:val="single" w:sz="5" w:space="0" w:color="000000"/>
            </w:tcBorders>
          </w:tcPr>
          <w:p w:rsidR="006F7971" w:rsidRDefault="009D70E6">
            <w:pPr>
              <w:pStyle w:val="TableParagraph"/>
              <w:spacing w:before="9"/>
              <w:ind w:left="34" w:right="21"/>
              <w:jc w:val="center"/>
              <w:rPr>
                <w:sz w:val="19"/>
              </w:rPr>
            </w:pPr>
            <w:r>
              <w:rPr>
                <w:w w:val="105"/>
                <w:sz w:val="19"/>
              </w:rPr>
              <w:t>Request</w:t>
            </w:r>
          </w:p>
        </w:tc>
        <w:tc>
          <w:tcPr>
            <w:tcW w:w="721" w:type="dxa"/>
            <w:tcBorders>
              <w:top w:val="single" w:sz="5" w:space="0" w:color="000000"/>
              <w:bottom w:val="single" w:sz="5" w:space="0" w:color="000000"/>
              <w:right w:val="single" w:sz="5" w:space="0" w:color="000000"/>
            </w:tcBorders>
          </w:tcPr>
          <w:p w:rsidR="006F7971" w:rsidRDefault="006F7971"/>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Japanese radish, roots (including radish)</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sz w:val="19"/>
              </w:rPr>
              <w:t>0.1</w:t>
            </w:r>
          </w:p>
        </w:tc>
        <w:tc>
          <w:tcPr>
            <w:tcW w:w="941" w:type="dxa"/>
            <w:tcBorders>
              <w:top w:val="single" w:sz="5" w:space="0" w:color="000000"/>
              <w:bottom w:val="single" w:sz="1" w:space="0" w:color="000000"/>
            </w:tcBorders>
          </w:tcPr>
          <w:p w:rsidR="006F7971" w:rsidRDefault="006F7971"/>
        </w:tc>
        <w:tc>
          <w:tcPr>
            <w:tcW w:w="1123" w:type="dxa"/>
            <w:tcBorders>
              <w:top w:val="single" w:sz="5" w:space="0" w:color="000000"/>
              <w:bottom w:val="single" w:sz="1" w:space="0" w:color="000000"/>
            </w:tcBorders>
          </w:tcPr>
          <w:p w:rsidR="006F7971" w:rsidRDefault="009D70E6">
            <w:pPr>
              <w:pStyle w:val="TableParagraph"/>
              <w:spacing w:before="9"/>
              <w:ind w:left="34" w:right="21"/>
              <w:jc w:val="center"/>
              <w:rPr>
                <w:sz w:val="19"/>
              </w:rPr>
            </w:pPr>
            <w:r>
              <w:rPr>
                <w:w w:val="105"/>
                <w:sz w:val="19"/>
              </w:rPr>
              <w:t>Request</w:t>
            </w:r>
          </w:p>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Japanese radish, leaves (including radish)</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15</w:t>
            </w:r>
          </w:p>
        </w:tc>
        <w:tc>
          <w:tcPr>
            <w:tcW w:w="941" w:type="dxa"/>
            <w:tcBorders>
              <w:top w:val="single" w:sz="1" w:space="0" w:color="000000"/>
              <w:bottom w:val="single" w:sz="1" w:space="0" w:color="000000"/>
            </w:tcBorders>
          </w:tcPr>
          <w:p w:rsidR="006F7971" w:rsidRDefault="006F7971"/>
        </w:tc>
        <w:tc>
          <w:tcPr>
            <w:tcW w:w="1123" w:type="dxa"/>
            <w:tcBorders>
              <w:top w:val="single" w:sz="1" w:space="0" w:color="000000"/>
              <w:bottom w:val="single" w:sz="1" w:space="0" w:color="000000"/>
            </w:tcBorders>
          </w:tcPr>
          <w:p w:rsidR="006F7971" w:rsidRDefault="009D70E6">
            <w:pPr>
              <w:pStyle w:val="TableParagraph"/>
              <w:spacing w:before="13"/>
              <w:ind w:left="34" w:right="21"/>
              <w:jc w:val="center"/>
              <w:rPr>
                <w:sz w:val="19"/>
              </w:rPr>
            </w:pPr>
            <w:r>
              <w:rPr>
                <w:w w:val="105"/>
                <w:sz w:val="19"/>
              </w:rPr>
              <w:t>Request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Turnip, roots (including rutabaga)</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0.5</w:t>
            </w:r>
          </w:p>
        </w:tc>
        <w:tc>
          <w:tcPr>
            <w:tcW w:w="941" w:type="dxa"/>
            <w:tcBorders>
              <w:top w:val="single" w:sz="1" w:space="0" w:color="000000"/>
              <w:bottom w:val="single" w:sz="1" w:space="0" w:color="000000"/>
            </w:tcBorders>
          </w:tcPr>
          <w:p w:rsidR="006F7971" w:rsidRDefault="006F7971"/>
        </w:tc>
        <w:tc>
          <w:tcPr>
            <w:tcW w:w="1123" w:type="dxa"/>
            <w:tcBorders>
              <w:top w:val="single" w:sz="1" w:space="0" w:color="000000"/>
              <w:bottom w:val="single" w:sz="1" w:space="0" w:color="000000"/>
            </w:tcBorders>
          </w:tcPr>
          <w:p w:rsidR="006F7971" w:rsidRDefault="009D70E6">
            <w:pPr>
              <w:pStyle w:val="TableParagraph"/>
              <w:spacing w:before="13"/>
              <w:ind w:left="34" w:right="21"/>
              <w:jc w:val="center"/>
              <w:rPr>
                <w:sz w:val="19"/>
              </w:rPr>
            </w:pPr>
            <w:r>
              <w:rPr>
                <w:w w:val="105"/>
                <w:sz w:val="19"/>
              </w:rPr>
              <w:t>Request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Turnip, leaves (including rutabaga)</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40</w:t>
            </w:r>
          </w:p>
        </w:tc>
        <w:tc>
          <w:tcPr>
            <w:tcW w:w="941" w:type="dxa"/>
            <w:tcBorders>
              <w:top w:val="single" w:sz="1" w:space="0" w:color="000000"/>
              <w:bottom w:val="single" w:sz="1" w:space="0" w:color="000000"/>
            </w:tcBorders>
          </w:tcPr>
          <w:p w:rsidR="006F7971" w:rsidRDefault="006F7971"/>
        </w:tc>
        <w:tc>
          <w:tcPr>
            <w:tcW w:w="1123" w:type="dxa"/>
            <w:tcBorders>
              <w:top w:val="single" w:sz="1" w:space="0" w:color="000000"/>
              <w:bottom w:val="single" w:sz="1" w:space="0" w:color="000000"/>
            </w:tcBorders>
          </w:tcPr>
          <w:p w:rsidR="006F7971" w:rsidRDefault="009D70E6">
            <w:pPr>
              <w:pStyle w:val="TableParagraph"/>
              <w:spacing w:before="13"/>
              <w:ind w:left="34" w:right="21"/>
              <w:jc w:val="center"/>
              <w:rPr>
                <w:sz w:val="19"/>
              </w:rPr>
            </w:pPr>
            <w:r>
              <w:rPr>
                <w:w w:val="105"/>
                <w:sz w:val="19"/>
              </w:rPr>
              <w:t>Request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Chinese cabbage</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w w:val="103"/>
                <w:sz w:val="19"/>
              </w:rPr>
              <w:t>2</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9D70E6">
            <w:pPr>
              <w:pStyle w:val="TableParagraph"/>
              <w:spacing w:before="14"/>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Cabbage</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w w:val="103"/>
                <w:sz w:val="19"/>
              </w:rPr>
              <w:t>1</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w w:val="103"/>
                <w:sz w:val="19"/>
              </w:rPr>
              <w:t>1</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3"/>
              <w:ind w:left="23"/>
              <w:rPr>
                <w:sz w:val="19"/>
              </w:rPr>
            </w:pPr>
            <w:r>
              <w:rPr>
                <w:w w:val="105"/>
                <w:sz w:val="19"/>
              </w:rPr>
              <w:t>Broccoli</w:t>
            </w:r>
          </w:p>
        </w:tc>
        <w:tc>
          <w:tcPr>
            <w:tcW w:w="367" w:type="dxa"/>
            <w:tcBorders>
              <w:top w:val="single" w:sz="1" w:space="0" w:color="000000"/>
              <w:bottom w:val="single" w:sz="5"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3"/>
              <w:ind w:right="20"/>
              <w:jc w:val="right"/>
              <w:rPr>
                <w:sz w:val="19"/>
              </w:rPr>
            </w:pPr>
            <w:r>
              <w:rPr>
                <w:w w:val="103"/>
                <w:sz w:val="19"/>
              </w:rPr>
              <w:t>5</w:t>
            </w:r>
          </w:p>
        </w:tc>
        <w:tc>
          <w:tcPr>
            <w:tcW w:w="941" w:type="dxa"/>
            <w:tcBorders>
              <w:top w:val="single" w:sz="1" w:space="0" w:color="000000"/>
              <w:bottom w:val="single" w:sz="5" w:space="0" w:color="000000"/>
            </w:tcBorders>
          </w:tcPr>
          <w:p w:rsidR="006F7971" w:rsidRDefault="006F7971"/>
        </w:tc>
        <w:tc>
          <w:tcPr>
            <w:tcW w:w="1123" w:type="dxa"/>
            <w:tcBorders>
              <w:top w:val="single" w:sz="1" w:space="0" w:color="000000"/>
              <w:bottom w:val="single" w:sz="5" w:space="0" w:color="000000"/>
            </w:tcBorders>
          </w:tcPr>
          <w:p w:rsidR="006F7971" w:rsidRDefault="009D70E6">
            <w:pPr>
              <w:pStyle w:val="TableParagraph"/>
              <w:spacing w:before="13"/>
              <w:ind w:left="34" w:right="21"/>
              <w:jc w:val="center"/>
              <w:rPr>
                <w:sz w:val="19"/>
              </w:rPr>
            </w:pPr>
            <w:r>
              <w:rPr>
                <w:w w:val="105"/>
                <w:sz w:val="19"/>
              </w:rPr>
              <w:t>Request</w:t>
            </w:r>
          </w:p>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9"/>
              <w:ind w:left="23"/>
              <w:rPr>
                <w:sz w:val="19"/>
              </w:rPr>
            </w:pPr>
            <w:r>
              <w:rPr>
                <w:w w:val="105"/>
                <w:sz w:val="19"/>
              </w:rPr>
              <w:t>Lettuce (including cos lettuce and leaf lettuce)</w:t>
            </w:r>
          </w:p>
        </w:tc>
        <w:tc>
          <w:tcPr>
            <w:tcW w:w="367" w:type="dxa"/>
            <w:tcBorders>
              <w:top w:val="single" w:sz="5" w:space="0" w:color="000000"/>
              <w:bottom w:val="single" w:sz="5"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before="9"/>
              <w:ind w:right="20"/>
              <w:jc w:val="right"/>
              <w:rPr>
                <w:sz w:val="19"/>
              </w:rPr>
            </w:pPr>
            <w:r>
              <w:rPr>
                <w:sz w:val="19"/>
              </w:rPr>
              <w:t>15</w:t>
            </w:r>
          </w:p>
        </w:tc>
        <w:tc>
          <w:tcPr>
            <w:tcW w:w="941" w:type="dxa"/>
            <w:tcBorders>
              <w:top w:val="single" w:sz="5" w:space="0" w:color="000000"/>
              <w:bottom w:val="single" w:sz="5" w:space="0" w:color="000000"/>
            </w:tcBorders>
          </w:tcPr>
          <w:p w:rsidR="006F7971" w:rsidRDefault="009D70E6">
            <w:pPr>
              <w:pStyle w:val="TableParagraph"/>
              <w:spacing w:before="9"/>
              <w:ind w:right="20"/>
              <w:jc w:val="right"/>
              <w:rPr>
                <w:sz w:val="19"/>
              </w:rPr>
            </w:pPr>
            <w:r>
              <w:rPr>
                <w:sz w:val="19"/>
              </w:rPr>
              <w:t>15</w:t>
            </w:r>
          </w:p>
        </w:tc>
        <w:tc>
          <w:tcPr>
            <w:tcW w:w="1123" w:type="dxa"/>
            <w:tcBorders>
              <w:top w:val="single" w:sz="5" w:space="0" w:color="000000"/>
              <w:bottom w:val="single" w:sz="5" w:space="0" w:color="000000"/>
            </w:tcBorders>
          </w:tcPr>
          <w:p w:rsidR="006F7971" w:rsidRDefault="009D70E6">
            <w:pPr>
              <w:pStyle w:val="TableParagraph"/>
              <w:spacing w:before="9"/>
              <w:ind w:left="13"/>
              <w:jc w:val="center"/>
              <w:rPr>
                <w:sz w:val="19"/>
              </w:rPr>
            </w:pPr>
            <w:r>
              <w:rPr>
                <w:w w:val="103"/>
                <w:sz w:val="19"/>
              </w:rPr>
              <w:t>§</w:t>
            </w:r>
          </w:p>
        </w:tc>
        <w:tc>
          <w:tcPr>
            <w:tcW w:w="721" w:type="dxa"/>
            <w:tcBorders>
              <w:top w:val="single" w:sz="5" w:space="0" w:color="000000"/>
              <w:bottom w:val="single" w:sz="5" w:space="0" w:color="000000"/>
              <w:right w:val="single" w:sz="5" w:space="0" w:color="000000"/>
            </w:tcBorders>
          </w:tcPr>
          <w:p w:rsidR="006F7971" w:rsidRDefault="006F7971"/>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Onion</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sz w:val="19"/>
              </w:rPr>
              <w:t>0.05</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sz w:val="19"/>
              </w:rPr>
              <w:t>0.05</w:t>
            </w:r>
          </w:p>
        </w:tc>
        <w:tc>
          <w:tcPr>
            <w:tcW w:w="1123" w:type="dxa"/>
            <w:tcBorders>
              <w:top w:val="single" w:sz="5" w:space="0" w:color="000000"/>
              <w:bottom w:val="single" w:sz="1" w:space="0" w:color="000000"/>
            </w:tcBorders>
          </w:tcPr>
          <w:p w:rsidR="006F7971" w:rsidRDefault="009D70E6">
            <w:pPr>
              <w:pStyle w:val="TableParagraph"/>
              <w:spacing w:before="9"/>
              <w:ind w:left="13"/>
              <w:jc w:val="center"/>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Welsh (including leek)</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w w:val="103"/>
                <w:sz w:val="19"/>
              </w:rPr>
              <w:t>2</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Garlic</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sz w:val="19"/>
              </w:rPr>
              <w:t>0.05</w:t>
            </w:r>
          </w:p>
        </w:tc>
        <w:tc>
          <w:tcPr>
            <w:tcW w:w="941" w:type="dxa"/>
            <w:tcBorders>
              <w:top w:val="single" w:sz="1" w:space="0" w:color="000000"/>
              <w:bottom w:val="single" w:sz="1" w:space="0" w:color="000000"/>
            </w:tcBorders>
          </w:tcPr>
          <w:p w:rsidR="006F7971" w:rsidRDefault="006F7971"/>
        </w:tc>
        <w:tc>
          <w:tcPr>
            <w:tcW w:w="1123" w:type="dxa"/>
            <w:tcBorders>
              <w:top w:val="single" w:sz="1" w:space="0" w:color="000000"/>
              <w:bottom w:val="single" w:sz="1" w:space="0" w:color="000000"/>
            </w:tcBorders>
          </w:tcPr>
          <w:p w:rsidR="006F7971" w:rsidRDefault="009D70E6">
            <w:pPr>
              <w:pStyle w:val="TableParagraph"/>
              <w:spacing w:before="14"/>
              <w:ind w:left="34" w:right="21"/>
              <w:jc w:val="center"/>
              <w:rPr>
                <w:sz w:val="19"/>
              </w:rPr>
            </w:pPr>
            <w:r>
              <w:rPr>
                <w:w w:val="105"/>
                <w:sz w:val="19"/>
              </w:rPr>
              <w:t>Request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proofErr w:type="spellStart"/>
            <w:r>
              <w:rPr>
                <w:w w:val="105"/>
                <w:sz w:val="19"/>
              </w:rPr>
              <w:t>Nira</w:t>
            </w:r>
            <w:proofErr w:type="spellEnd"/>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15</w:t>
            </w:r>
          </w:p>
        </w:tc>
        <w:tc>
          <w:tcPr>
            <w:tcW w:w="941" w:type="dxa"/>
            <w:tcBorders>
              <w:top w:val="single" w:sz="1" w:space="0" w:color="000000"/>
              <w:bottom w:val="single" w:sz="1" w:space="0" w:color="000000"/>
            </w:tcBorders>
          </w:tcPr>
          <w:p w:rsidR="006F7971" w:rsidRDefault="006F7971"/>
        </w:tc>
        <w:tc>
          <w:tcPr>
            <w:tcW w:w="1123" w:type="dxa"/>
            <w:tcBorders>
              <w:top w:val="single" w:sz="1" w:space="0" w:color="000000"/>
              <w:bottom w:val="single" w:sz="1" w:space="0" w:color="000000"/>
            </w:tcBorders>
          </w:tcPr>
          <w:p w:rsidR="006F7971" w:rsidRDefault="009D70E6">
            <w:pPr>
              <w:pStyle w:val="TableParagraph"/>
              <w:spacing w:before="13"/>
              <w:ind w:left="34" w:right="21"/>
              <w:jc w:val="center"/>
              <w:rPr>
                <w:sz w:val="19"/>
              </w:rPr>
            </w:pPr>
            <w:r>
              <w:rPr>
                <w:w w:val="105"/>
                <w:sz w:val="19"/>
              </w:rPr>
              <w:t>Request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3"/>
              <w:ind w:left="23"/>
              <w:rPr>
                <w:sz w:val="19"/>
              </w:rPr>
            </w:pPr>
            <w:r>
              <w:rPr>
                <w:w w:val="105"/>
                <w:sz w:val="19"/>
              </w:rPr>
              <w:t>Asparagus</w:t>
            </w:r>
          </w:p>
        </w:tc>
        <w:tc>
          <w:tcPr>
            <w:tcW w:w="367" w:type="dxa"/>
            <w:tcBorders>
              <w:top w:val="single" w:sz="1" w:space="0" w:color="000000"/>
              <w:bottom w:val="single" w:sz="5"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3"/>
              <w:ind w:right="20"/>
              <w:jc w:val="right"/>
              <w:rPr>
                <w:sz w:val="19"/>
              </w:rPr>
            </w:pPr>
            <w:r>
              <w:rPr>
                <w:sz w:val="19"/>
              </w:rPr>
              <w:t>0.3</w:t>
            </w:r>
          </w:p>
        </w:tc>
        <w:tc>
          <w:tcPr>
            <w:tcW w:w="941" w:type="dxa"/>
            <w:tcBorders>
              <w:top w:val="single" w:sz="1" w:space="0" w:color="000000"/>
              <w:bottom w:val="single" w:sz="5" w:space="0" w:color="000000"/>
            </w:tcBorders>
          </w:tcPr>
          <w:p w:rsidR="006F7971" w:rsidRDefault="006F7971"/>
        </w:tc>
        <w:tc>
          <w:tcPr>
            <w:tcW w:w="1123" w:type="dxa"/>
            <w:tcBorders>
              <w:top w:val="single" w:sz="1" w:space="0" w:color="000000"/>
              <w:bottom w:val="single" w:sz="5" w:space="0" w:color="000000"/>
            </w:tcBorders>
          </w:tcPr>
          <w:p w:rsidR="006F7971" w:rsidRDefault="009D70E6">
            <w:pPr>
              <w:pStyle w:val="TableParagraph"/>
              <w:spacing w:before="13"/>
              <w:ind w:left="34" w:right="21"/>
              <w:jc w:val="center"/>
              <w:rPr>
                <w:sz w:val="19"/>
              </w:rPr>
            </w:pPr>
            <w:r>
              <w:rPr>
                <w:w w:val="105"/>
                <w:sz w:val="19"/>
              </w:rPr>
              <w:t>Request</w:t>
            </w:r>
          </w:p>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9"/>
              <w:ind w:left="23"/>
              <w:rPr>
                <w:sz w:val="19"/>
              </w:rPr>
            </w:pPr>
            <w:r>
              <w:rPr>
                <w:w w:val="105"/>
                <w:sz w:val="19"/>
              </w:rPr>
              <w:t>Carrot</w:t>
            </w:r>
          </w:p>
        </w:tc>
        <w:tc>
          <w:tcPr>
            <w:tcW w:w="367" w:type="dxa"/>
            <w:tcBorders>
              <w:top w:val="single" w:sz="5" w:space="0" w:color="000000"/>
              <w:bottom w:val="single" w:sz="5"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before="9"/>
              <w:ind w:right="20"/>
              <w:jc w:val="right"/>
              <w:rPr>
                <w:sz w:val="19"/>
              </w:rPr>
            </w:pPr>
            <w:r>
              <w:rPr>
                <w:sz w:val="19"/>
              </w:rPr>
              <w:t>0.5</w:t>
            </w:r>
          </w:p>
        </w:tc>
        <w:tc>
          <w:tcPr>
            <w:tcW w:w="941" w:type="dxa"/>
            <w:tcBorders>
              <w:top w:val="single" w:sz="5" w:space="0" w:color="000000"/>
              <w:bottom w:val="single" w:sz="5" w:space="0" w:color="000000"/>
            </w:tcBorders>
          </w:tcPr>
          <w:p w:rsidR="006F7971" w:rsidRDefault="006F7971"/>
        </w:tc>
        <w:tc>
          <w:tcPr>
            <w:tcW w:w="1123" w:type="dxa"/>
            <w:tcBorders>
              <w:top w:val="single" w:sz="5" w:space="0" w:color="000000"/>
              <w:bottom w:val="single" w:sz="5" w:space="0" w:color="000000"/>
            </w:tcBorders>
          </w:tcPr>
          <w:p w:rsidR="006F7971" w:rsidRDefault="009D70E6">
            <w:pPr>
              <w:pStyle w:val="TableParagraph"/>
              <w:spacing w:before="9"/>
              <w:ind w:left="34" w:right="21"/>
              <w:jc w:val="center"/>
              <w:rPr>
                <w:sz w:val="19"/>
              </w:rPr>
            </w:pPr>
            <w:r>
              <w:rPr>
                <w:w w:val="105"/>
                <w:sz w:val="19"/>
              </w:rPr>
              <w:t>Request</w:t>
            </w:r>
          </w:p>
        </w:tc>
        <w:tc>
          <w:tcPr>
            <w:tcW w:w="721" w:type="dxa"/>
            <w:tcBorders>
              <w:top w:val="single" w:sz="5" w:space="0" w:color="000000"/>
              <w:bottom w:val="single" w:sz="5" w:space="0" w:color="000000"/>
              <w:right w:val="single" w:sz="5" w:space="0" w:color="000000"/>
            </w:tcBorders>
          </w:tcPr>
          <w:p w:rsidR="006F7971" w:rsidRDefault="006F7971"/>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line="206" w:lineRule="exact"/>
              <w:ind w:left="23"/>
              <w:rPr>
                <w:sz w:val="19"/>
              </w:rPr>
            </w:pPr>
            <w:r>
              <w:rPr>
                <w:w w:val="105"/>
                <w:sz w:val="19"/>
              </w:rPr>
              <w:t>Other vegetables</w:t>
            </w:r>
          </w:p>
        </w:tc>
        <w:tc>
          <w:tcPr>
            <w:tcW w:w="367" w:type="dxa"/>
            <w:tcBorders>
              <w:top w:val="single" w:sz="5" w:space="0" w:color="000000"/>
              <w:bottom w:val="single" w:sz="5" w:space="0" w:color="000000"/>
              <w:right w:val="nil"/>
            </w:tcBorders>
          </w:tcPr>
          <w:p w:rsidR="006F7971" w:rsidRDefault="009D70E6">
            <w:pPr>
              <w:pStyle w:val="TableParagraph"/>
              <w:spacing w:line="206" w:lineRule="exact"/>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line="206" w:lineRule="exact"/>
              <w:ind w:right="20"/>
              <w:jc w:val="right"/>
              <w:rPr>
                <w:sz w:val="19"/>
              </w:rPr>
            </w:pPr>
            <w:r>
              <w:rPr>
                <w:sz w:val="19"/>
              </w:rPr>
              <w:t>0.08</w:t>
            </w:r>
          </w:p>
        </w:tc>
        <w:tc>
          <w:tcPr>
            <w:tcW w:w="941" w:type="dxa"/>
            <w:tcBorders>
              <w:top w:val="single" w:sz="5" w:space="0" w:color="000000"/>
              <w:bottom w:val="single" w:sz="5" w:space="0" w:color="000000"/>
            </w:tcBorders>
          </w:tcPr>
          <w:p w:rsidR="006F7971" w:rsidRDefault="009D70E6">
            <w:pPr>
              <w:pStyle w:val="TableParagraph"/>
              <w:spacing w:line="206" w:lineRule="exact"/>
              <w:ind w:right="20"/>
              <w:jc w:val="right"/>
              <w:rPr>
                <w:sz w:val="19"/>
              </w:rPr>
            </w:pPr>
            <w:r>
              <w:rPr>
                <w:sz w:val="19"/>
              </w:rPr>
              <w:t>0.08</w:t>
            </w:r>
          </w:p>
        </w:tc>
        <w:tc>
          <w:tcPr>
            <w:tcW w:w="1123" w:type="dxa"/>
            <w:tcBorders>
              <w:top w:val="single" w:sz="5" w:space="0" w:color="000000"/>
              <w:bottom w:val="single" w:sz="5" w:space="0" w:color="000000"/>
            </w:tcBorders>
          </w:tcPr>
          <w:p w:rsidR="006F7971" w:rsidRDefault="006F7971"/>
        </w:tc>
        <w:tc>
          <w:tcPr>
            <w:tcW w:w="721" w:type="dxa"/>
            <w:tcBorders>
              <w:top w:val="single" w:sz="5" w:space="0" w:color="000000"/>
              <w:bottom w:val="single" w:sz="5" w:space="0" w:color="000000"/>
              <w:right w:val="single" w:sz="5" w:space="0" w:color="000000"/>
            </w:tcBorders>
          </w:tcPr>
          <w:p w:rsidR="006F7971" w:rsidRDefault="006F7971"/>
        </w:tc>
        <w:tc>
          <w:tcPr>
            <w:tcW w:w="710" w:type="dxa"/>
            <w:tcBorders>
              <w:top w:val="single" w:sz="5" w:space="0" w:color="000000"/>
              <w:left w:val="single" w:sz="5" w:space="0" w:color="000000"/>
              <w:bottom w:val="single" w:sz="5" w:space="0" w:color="000000"/>
              <w:right w:val="single" w:sz="5" w:space="0" w:color="000000"/>
            </w:tcBorders>
          </w:tcPr>
          <w:p w:rsidR="006F7971" w:rsidRDefault="009D70E6">
            <w:pPr>
              <w:pStyle w:val="TableParagraph"/>
              <w:spacing w:line="206" w:lineRule="exact"/>
              <w:ind w:right="27"/>
              <w:jc w:val="right"/>
              <w:rPr>
                <w:sz w:val="19"/>
              </w:rPr>
            </w:pPr>
            <w:r>
              <w:rPr>
                <w:sz w:val="19"/>
              </w:rPr>
              <w:t>0.08</w:t>
            </w:r>
          </w:p>
        </w:tc>
        <w:tc>
          <w:tcPr>
            <w:tcW w:w="968" w:type="dxa"/>
            <w:tcBorders>
              <w:top w:val="single" w:sz="5" w:space="0" w:color="000000"/>
              <w:left w:val="single" w:sz="5" w:space="0" w:color="000000"/>
              <w:bottom w:val="single" w:sz="5" w:space="0" w:color="000000"/>
            </w:tcBorders>
          </w:tcPr>
          <w:p w:rsidR="006F7971" w:rsidRDefault="009D70E6">
            <w:pPr>
              <w:pStyle w:val="TableParagraph"/>
              <w:spacing w:line="217"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proofErr w:type="spellStart"/>
            <w:r>
              <w:rPr>
                <w:w w:val="105"/>
                <w:sz w:val="19"/>
              </w:rPr>
              <w:t>Unshu</w:t>
            </w:r>
            <w:proofErr w:type="spellEnd"/>
            <w:r>
              <w:rPr>
                <w:w w:val="105"/>
                <w:sz w:val="19"/>
              </w:rPr>
              <w:t xml:space="preserve"> orange, pulp</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sz w:val="19"/>
              </w:rPr>
              <w:t>0.1</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sz w:val="19"/>
              </w:rPr>
              <w:t>0.1</w:t>
            </w:r>
          </w:p>
        </w:tc>
        <w:tc>
          <w:tcPr>
            <w:tcW w:w="1123" w:type="dxa"/>
            <w:tcBorders>
              <w:top w:val="single" w:sz="5" w:space="0" w:color="000000"/>
              <w:bottom w:val="single" w:sz="1" w:space="0" w:color="000000"/>
            </w:tcBorders>
          </w:tcPr>
          <w:p w:rsidR="006F7971" w:rsidRDefault="009D70E6">
            <w:pPr>
              <w:pStyle w:val="TableParagraph"/>
              <w:spacing w:before="9"/>
              <w:ind w:left="13"/>
              <w:jc w:val="center"/>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 xml:space="preserve">Citrus </w:t>
            </w:r>
            <w:proofErr w:type="spellStart"/>
            <w:r>
              <w:rPr>
                <w:w w:val="105"/>
                <w:sz w:val="19"/>
              </w:rPr>
              <w:t>natsudaidai</w:t>
            </w:r>
            <w:proofErr w:type="spellEnd"/>
            <w:r>
              <w:rPr>
                <w:w w:val="105"/>
                <w:sz w:val="19"/>
              </w:rPr>
              <w:t>, whole</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w w:val="103"/>
                <w:sz w:val="19"/>
              </w:rPr>
              <w:t>3</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w w:val="103"/>
                <w:sz w:val="19"/>
              </w:rPr>
              <w:t>3</w:t>
            </w:r>
          </w:p>
        </w:tc>
        <w:tc>
          <w:tcPr>
            <w:tcW w:w="1123" w:type="dxa"/>
            <w:tcBorders>
              <w:top w:val="single" w:sz="1" w:space="0" w:color="000000"/>
              <w:bottom w:val="single" w:sz="1" w:space="0" w:color="000000"/>
            </w:tcBorders>
          </w:tcPr>
          <w:p w:rsidR="006F7971" w:rsidRDefault="009D70E6">
            <w:pPr>
              <w:pStyle w:val="TableParagraph"/>
              <w:spacing w:before="14"/>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Lemon</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w w:val="103"/>
                <w:sz w:val="19"/>
              </w:rPr>
              <w:t>3</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w w:val="103"/>
                <w:sz w:val="19"/>
              </w:rPr>
              <w:t>3</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Orange (including navel orange)</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w w:val="103"/>
                <w:sz w:val="19"/>
              </w:rPr>
              <w:t>3</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w w:val="103"/>
                <w:sz w:val="19"/>
              </w:rPr>
              <w:t>3</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Grapefruit</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w w:val="103"/>
                <w:sz w:val="19"/>
              </w:rPr>
              <w:t>3</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w w:val="103"/>
                <w:sz w:val="19"/>
              </w:rPr>
              <w:t>3</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Lime</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w w:val="103"/>
                <w:sz w:val="19"/>
              </w:rPr>
              <w:t>3</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w w:val="103"/>
                <w:sz w:val="19"/>
              </w:rPr>
              <w:t>3</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3"/>
              <w:ind w:left="23"/>
              <w:rPr>
                <w:sz w:val="19"/>
              </w:rPr>
            </w:pPr>
            <w:r>
              <w:rPr>
                <w:w w:val="105"/>
                <w:sz w:val="19"/>
              </w:rPr>
              <w:t>Other citrus fruits</w:t>
            </w:r>
          </w:p>
        </w:tc>
        <w:tc>
          <w:tcPr>
            <w:tcW w:w="367" w:type="dxa"/>
            <w:tcBorders>
              <w:top w:val="single" w:sz="1" w:space="0" w:color="000000"/>
              <w:bottom w:val="single" w:sz="5"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3"/>
              <w:ind w:right="20"/>
              <w:jc w:val="right"/>
              <w:rPr>
                <w:sz w:val="19"/>
              </w:rPr>
            </w:pPr>
            <w:r>
              <w:rPr>
                <w:w w:val="103"/>
                <w:sz w:val="19"/>
              </w:rPr>
              <w:t>3</w:t>
            </w:r>
          </w:p>
        </w:tc>
        <w:tc>
          <w:tcPr>
            <w:tcW w:w="941" w:type="dxa"/>
            <w:tcBorders>
              <w:top w:val="single" w:sz="1" w:space="0" w:color="000000"/>
              <w:bottom w:val="single" w:sz="5" w:space="0" w:color="000000"/>
            </w:tcBorders>
          </w:tcPr>
          <w:p w:rsidR="006F7971" w:rsidRDefault="009D70E6">
            <w:pPr>
              <w:pStyle w:val="TableParagraph"/>
              <w:spacing w:before="13"/>
              <w:ind w:right="20"/>
              <w:jc w:val="right"/>
              <w:rPr>
                <w:sz w:val="19"/>
              </w:rPr>
            </w:pPr>
            <w:r>
              <w:rPr>
                <w:w w:val="103"/>
                <w:sz w:val="19"/>
              </w:rPr>
              <w:t>3</w:t>
            </w:r>
          </w:p>
        </w:tc>
        <w:tc>
          <w:tcPr>
            <w:tcW w:w="1123" w:type="dxa"/>
            <w:tcBorders>
              <w:top w:val="single" w:sz="1" w:space="0" w:color="000000"/>
              <w:bottom w:val="single" w:sz="5"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Apple</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w w:val="103"/>
                <w:sz w:val="19"/>
              </w:rPr>
              <w:t>2</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w w:val="103"/>
                <w:sz w:val="19"/>
              </w:rPr>
              <w:t>2</w:t>
            </w:r>
          </w:p>
        </w:tc>
        <w:tc>
          <w:tcPr>
            <w:tcW w:w="1123" w:type="dxa"/>
            <w:tcBorders>
              <w:top w:val="single" w:sz="5" w:space="0" w:color="000000"/>
              <w:bottom w:val="single" w:sz="1" w:space="0" w:color="000000"/>
            </w:tcBorders>
          </w:tcPr>
          <w:p w:rsidR="006F7971" w:rsidRDefault="009D70E6">
            <w:pPr>
              <w:pStyle w:val="TableParagraph"/>
              <w:spacing w:before="9"/>
              <w:ind w:left="13"/>
              <w:jc w:val="center"/>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Japanese pear</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w w:val="103"/>
                <w:sz w:val="19"/>
              </w:rPr>
              <w:t>1</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w w:val="103"/>
                <w:sz w:val="19"/>
              </w:rPr>
              <w:t>1</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3"/>
              <w:ind w:left="23"/>
              <w:rPr>
                <w:sz w:val="19"/>
              </w:rPr>
            </w:pPr>
            <w:r>
              <w:rPr>
                <w:w w:val="105"/>
                <w:sz w:val="19"/>
              </w:rPr>
              <w:t>Pear</w:t>
            </w:r>
          </w:p>
        </w:tc>
        <w:tc>
          <w:tcPr>
            <w:tcW w:w="367" w:type="dxa"/>
            <w:tcBorders>
              <w:top w:val="single" w:sz="1" w:space="0" w:color="000000"/>
              <w:bottom w:val="single" w:sz="5"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3"/>
              <w:ind w:right="20"/>
              <w:jc w:val="right"/>
              <w:rPr>
                <w:sz w:val="19"/>
              </w:rPr>
            </w:pPr>
            <w:r>
              <w:rPr>
                <w:w w:val="103"/>
                <w:sz w:val="19"/>
              </w:rPr>
              <w:t>1</w:t>
            </w:r>
          </w:p>
        </w:tc>
        <w:tc>
          <w:tcPr>
            <w:tcW w:w="941" w:type="dxa"/>
            <w:tcBorders>
              <w:top w:val="single" w:sz="1" w:space="0" w:color="000000"/>
              <w:bottom w:val="single" w:sz="5" w:space="0" w:color="000000"/>
            </w:tcBorders>
          </w:tcPr>
          <w:p w:rsidR="006F7971" w:rsidRDefault="009D70E6">
            <w:pPr>
              <w:pStyle w:val="TableParagraph"/>
              <w:spacing w:before="13"/>
              <w:ind w:right="20"/>
              <w:jc w:val="right"/>
              <w:rPr>
                <w:sz w:val="19"/>
              </w:rPr>
            </w:pPr>
            <w:r>
              <w:rPr>
                <w:w w:val="103"/>
                <w:sz w:val="19"/>
              </w:rPr>
              <w:t>1</w:t>
            </w:r>
          </w:p>
        </w:tc>
        <w:tc>
          <w:tcPr>
            <w:tcW w:w="1123" w:type="dxa"/>
            <w:tcBorders>
              <w:top w:val="single" w:sz="1" w:space="0" w:color="000000"/>
              <w:bottom w:val="single" w:sz="5"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Peach</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sz w:val="19"/>
              </w:rPr>
              <w:t>0.3</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sz w:val="19"/>
              </w:rPr>
              <w:t>0.3</w:t>
            </w:r>
          </w:p>
        </w:tc>
        <w:tc>
          <w:tcPr>
            <w:tcW w:w="1123" w:type="dxa"/>
            <w:tcBorders>
              <w:top w:val="single" w:sz="5" w:space="0" w:color="000000"/>
              <w:bottom w:val="single" w:sz="1" w:space="0" w:color="000000"/>
            </w:tcBorders>
          </w:tcPr>
          <w:p w:rsidR="006F7971" w:rsidRDefault="009D70E6">
            <w:pPr>
              <w:pStyle w:val="TableParagraph"/>
              <w:spacing w:before="9"/>
              <w:ind w:left="13"/>
              <w:jc w:val="center"/>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3"/>
              <w:ind w:left="23"/>
              <w:rPr>
                <w:sz w:val="19"/>
              </w:rPr>
            </w:pPr>
            <w:r>
              <w:rPr>
                <w:w w:val="105"/>
                <w:sz w:val="19"/>
              </w:rPr>
              <w:t>Cherry</w:t>
            </w:r>
          </w:p>
        </w:tc>
        <w:tc>
          <w:tcPr>
            <w:tcW w:w="367" w:type="dxa"/>
            <w:tcBorders>
              <w:top w:val="single" w:sz="1" w:space="0" w:color="000000"/>
              <w:bottom w:val="single" w:sz="5"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3"/>
              <w:ind w:right="20"/>
              <w:jc w:val="right"/>
              <w:rPr>
                <w:sz w:val="19"/>
              </w:rPr>
            </w:pPr>
            <w:r>
              <w:rPr>
                <w:w w:val="103"/>
                <w:sz w:val="19"/>
              </w:rPr>
              <w:t>5</w:t>
            </w:r>
          </w:p>
        </w:tc>
        <w:tc>
          <w:tcPr>
            <w:tcW w:w="941" w:type="dxa"/>
            <w:tcBorders>
              <w:top w:val="single" w:sz="1" w:space="0" w:color="000000"/>
              <w:bottom w:val="single" w:sz="5" w:space="0" w:color="000000"/>
            </w:tcBorders>
          </w:tcPr>
          <w:p w:rsidR="006F7971" w:rsidRDefault="009D70E6">
            <w:pPr>
              <w:pStyle w:val="TableParagraph"/>
              <w:spacing w:before="13"/>
              <w:ind w:right="20"/>
              <w:jc w:val="right"/>
              <w:rPr>
                <w:sz w:val="19"/>
              </w:rPr>
            </w:pPr>
            <w:r>
              <w:rPr>
                <w:w w:val="103"/>
                <w:sz w:val="19"/>
              </w:rPr>
              <w:t>5</w:t>
            </w:r>
          </w:p>
        </w:tc>
        <w:tc>
          <w:tcPr>
            <w:tcW w:w="1123" w:type="dxa"/>
            <w:tcBorders>
              <w:top w:val="single" w:sz="1" w:space="0" w:color="000000"/>
              <w:bottom w:val="single" w:sz="5"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line="206" w:lineRule="exact"/>
              <w:ind w:left="23"/>
              <w:rPr>
                <w:sz w:val="19"/>
              </w:rPr>
            </w:pPr>
            <w:r>
              <w:rPr>
                <w:w w:val="105"/>
                <w:sz w:val="19"/>
              </w:rPr>
              <w:t>Sesame seeds</w:t>
            </w:r>
          </w:p>
        </w:tc>
        <w:tc>
          <w:tcPr>
            <w:tcW w:w="367" w:type="dxa"/>
            <w:tcBorders>
              <w:top w:val="single" w:sz="5" w:space="0" w:color="000000"/>
              <w:bottom w:val="single" w:sz="1" w:space="0" w:color="000000"/>
              <w:right w:val="nil"/>
            </w:tcBorders>
          </w:tcPr>
          <w:p w:rsidR="006F7971" w:rsidRDefault="009D70E6">
            <w:pPr>
              <w:pStyle w:val="TableParagraph"/>
              <w:spacing w:line="206" w:lineRule="exact"/>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line="206" w:lineRule="exact"/>
              <w:ind w:right="20"/>
              <w:jc w:val="right"/>
              <w:rPr>
                <w:sz w:val="19"/>
              </w:rPr>
            </w:pPr>
            <w:r>
              <w:rPr>
                <w:sz w:val="19"/>
              </w:rPr>
              <w:t>0.08</w:t>
            </w:r>
          </w:p>
        </w:tc>
        <w:tc>
          <w:tcPr>
            <w:tcW w:w="941" w:type="dxa"/>
            <w:tcBorders>
              <w:top w:val="single" w:sz="5" w:space="0" w:color="000000"/>
              <w:bottom w:val="single" w:sz="1" w:space="0" w:color="000000"/>
            </w:tcBorders>
          </w:tcPr>
          <w:p w:rsidR="006F7971" w:rsidRDefault="009D70E6">
            <w:pPr>
              <w:pStyle w:val="TableParagraph"/>
              <w:spacing w:line="206" w:lineRule="exact"/>
              <w:ind w:right="20"/>
              <w:jc w:val="right"/>
              <w:rPr>
                <w:sz w:val="19"/>
              </w:rPr>
            </w:pPr>
            <w:r>
              <w:rPr>
                <w:sz w:val="19"/>
              </w:rPr>
              <w:t>0.08</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9D70E6">
            <w:pPr>
              <w:pStyle w:val="TableParagraph"/>
              <w:spacing w:line="206" w:lineRule="exact"/>
              <w:ind w:right="27"/>
              <w:jc w:val="right"/>
              <w:rPr>
                <w:sz w:val="19"/>
              </w:rPr>
            </w:pPr>
            <w:r>
              <w:rPr>
                <w:sz w:val="19"/>
              </w:rPr>
              <w:t>0.08</w:t>
            </w:r>
          </w:p>
        </w:tc>
        <w:tc>
          <w:tcPr>
            <w:tcW w:w="968" w:type="dxa"/>
            <w:tcBorders>
              <w:top w:val="single" w:sz="5" w:space="0" w:color="000000"/>
              <w:left w:val="single" w:sz="5" w:space="0" w:color="000000"/>
              <w:bottom w:val="single" w:sz="1" w:space="0" w:color="000000"/>
            </w:tcBorders>
          </w:tcPr>
          <w:p w:rsidR="006F7971" w:rsidRDefault="009D70E6">
            <w:pPr>
              <w:pStyle w:val="TableParagraph"/>
              <w:spacing w:line="217"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11" w:lineRule="exact"/>
              <w:ind w:left="23"/>
              <w:rPr>
                <w:sz w:val="19"/>
              </w:rPr>
            </w:pPr>
            <w:r>
              <w:rPr>
                <w:w w:val="105"/>
                <w:sz w:val="19"/>
              </w:rPr>
              <w:t>Rapeseeds</w:t>
            </w:r>
          </w:p>
        </w:tc>
        <w:tc>
          <w:tcPr>
            <w:tcW w:w="367" w:type="dxa"/>
            <w:tcBorders>
              <w:top w:val="single" w:sz="1" w:space="0" w:color="000000"/>
              <w:bottom w:val="single" w:sz="1" w:space="0" w:color="000000"/>
              <w:right w:val="nil"/>
            </w:tcBorders>
          </w:tcPr>
          <w:p w:rsidR="006F7971" w:rsidRDefault="009D70E6">
            <w:pPr>
              <w:pStyle w:val="TableParagraph"/>
              <w:spacing w:line="211" w:lineRule="exact"/>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line="211" w:lineRule="exact"/>
              <w:ind w:right="20"/>
              <w:jc w:val="right"/>
              <w:rPr>
                <w:sz w:val="19"/>
              </w:rPr>
            </w:pPr>
            <w:r>
              <w:rPr>
                <w:sz w:val="19"/>
              </w:rPr>
              <w:t>0.08</w:t>
            </w:r>
          </w:p>
        </w:tc>
        <w:tc>
          <w:tcPr>
            <w:tcW w:w="941" w:type="dxa"/>
            <w:tcBorders>
              <w:top w:val="single" w:sz="1" w:space="0" w:color="000000"/>
              <w:bottom w:val="single" w:sz="1" w:space="0" w:color="000000"/>
            </w:tcBorders>
          </w:tcPr>
          <w:p w:rsidR="006F7971" w:rsidRDefault="009D70E6">
            <w:pPr>
              <w:pStyle w:val="TableParagraph"/>
              <w:spacing w:line="211" w:lineRule="exact"/>
              <w:ind w:right="20"/>
              <w:jc w:val="right"/>
              <w:rPr>
                <w:sz w:val="19"/>
              </w:rPr>
            </w:pPr>
            <w:r>
              <w:rPr>
                <w:sz w:val="19"/>
              </w:rPr>
              <w:t>0.08</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line="211" w:lineRule="exact"/>
              <w:ind w:right="27"/>
              <w:jc w:val="right"/>
              <w:rPr>
                <w:sz w:val="19"/>
              </w:rPr>
            </w:pPr>
            <w:r>
              <w:rPr>
                <w:sz w:val="19"/>
              </w:rPr>
              <w:t>0.08</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22"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line="211" w:lineRule="exact"/>
              <w:ind w:left="23"/>
              <w:rPr>
                <w:sz w:val="19"/>
              </w:rPr>
            </w:pPr>
            <w:r>
              <w:rPr>
                <w:w w:val="105"/>
                <w:sz w:val="19"/>
              </w:rPr>
              <w:t>Other oil seeds</w:t>
            </w:r>
          </w:p>
        </w:tc>
        <w:tc>
          <w:tcPr>
            <w:tcW w:w="367" w:type="dxa"/>
            <w:tcBorders>
              <w:top w:val="single" w:sz="1" w:space="0" w:color="000000"/>
              <w:bottom w:val="single" w:sz="5" w:space="0" w:color="000000"/>
              <w:right w:val="nil"/>
            </w:tcBorders>
          </w:tcPr>
          <w:p w:rsidR="006F7971" w:rsidRDefault="009D70E6">
            <w:pPr>
              <w:pStyle w:val="TableParagraph"/>
              <w:spacing w:line="211" w:lineRule="exact"/>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line="211" w:lineRule="exact"/>
              <w:ind w:right="20"/>
              <w:jc w:val="right"/>
              <w:rPr>
                <w:sz w:val="19"/>
              </w:rPr>
            </w:pPr>
            <w:r>
              <w:rPr>
                <w:sz w:val="19"/>
              </w:rPr>
              <w:t>0.08</w:t>
            </w:r>
          </w:p>
        </w:tc>
        <w:tc>
          <w:tcPr>
            <w:tcW w:w="941" w:type="dxa"/>
            <w:tcBorders>
              <w:top w:val="single" w:sz="1" w:space="0" w:color="000000"/>
              <w:bottom w:val="single" w:sz="5" w:space="0" w:color="000000"/>
            </w:tcBorders>
          </w:tcPr>
          <w:p w:rsidR="006F7971" w:rsidRDefault="009D70E6">
            <w:pPr>
              <w:pStyle w:val="TableParagraph"/>
              <w:spacing w:line="211" w:lineRule="exact"/>
              <w:ind w:right="20"/>
              <w:jc w:val="right"/>
              <w:rPr>
                <w:sz w:val="19"/>
              </w:rPr>
            </w:pPr>
            <w:r>
              <w:rPr>
                <w:sz w:val="19"/>
              </w:rPr>
              <w:t>0.08</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9D70E6">
            <w:pPr>
              <w:pStyle w:val="TableParagraph"/>
              <w:spacing w:line="211" w:lineRule="exact"/>
              <w:ind w:right="27"/>
              <w:jc w:val="right"/>
              <w:rPr>
                <w:sz w:val="19"/>
              </w:rPr>
            </w:pPr>
            <w:r>
              <w:rPr>
                <w:sz w:val="19"/>
              </w:rPr>
              <w:t>0.08</w:t>
            </w:r>
          </w:p>
        </w:tc>
        <w:tc>
          <w:tcPr>
            <w:tcW w:w="968" w:type="dxa"/>
            <w:tcBorders>
              <w:top w:val="single" w:sz="1" w:space="0" w:color="000000"/>
              <w:left w:val="single" w:sz="5" w:space="0" w:color="000000"/>
              <w:bottom w:val="single" w:sz="5" w:space="0" w:color="000000"/>
            </w:tcBorders>
          </w:tcPr>
          <w:p w:rsidR="006F7971" w:rsidRDefault="009D70E6">
            <w:pPr>
              <w:pStyle w:val="TableParagraph"/>
              <w:spacing w:line="222"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9"/>
              <w:ind w:left="23"/>
              <w:rPr>
                <w:sz w:val="19"/>
              </w:rPr>
            </w:pPr>
            <w:r>
              <w:rPr>
                <w:w w:val="105"/>
                <w:sz w:val="19"/>
              </w:rPr>
              <w:t>Other spices</w:t>
            </w:r>
          </w:p>
        </w:tc>
        <w:tc>
          <w:tcPr>
            <w:tcW w:w="367" w:type="dxa"/>
            <w:tcBorders>
              <w:top w:val="single" w:sz="5" w:space="0" w:color="000000"/>
              <w:bottom w:val="single" w:sz="5"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before="9"/>
              <w:ind w:right="20"/>
              <w:jc w:val="right"/>
              <w:rPr>
                <w:sz w:val="19"/>
              </w:rPr>
            </w:pPr>
            <w:r>
              <w:rPr>
                <w:sz w:val="19"/>
              </w:rPr>
              <w:t>10</w:t>
            </w:r>
          </w:p>
        </w:tc>
        <w:tc>
          <w:tcPr>
            <w:tcW w:w="941" w:type="dxa"/>
            <w:tcBorders>
              <w:top w:val="single" w:sz="5" w:space="0" w:color="000000"/>
              <w:bottom w:val="single" w:sz="5" w:space="0" w:color="000000"/>
            </w:tcBorders>
          </w:tcPr>
          <w:p w:rsidR="006F7971" w:rsidRDefault="009D70E6">
            <w:pPr>
              <w:pStyle w:val="TableParagraph"/>
              <w:spacing w:before="9"/>
              <w:ind w:right="20"/>
              <w:jc w:val="right"/>
              <w:rPr>
                <w:sz w:val="19"/>
              </w:rPr>
            </w:pPr>
            <w:r>
              <w:rPr>
                <w:sz w:val="19"/>
              </w:rPr>
              <w:t>10</w:t>
            </w:r>
          </w:p>
        </w:tc>
        <w:tc>
          <w:tcPr>
            <w:tcW w:w="1123" w:type="dxa"/>
            <w:tcBorders>
              <w:top w:val="single" w:sz="5" w:space="0" w:color="000000"/>
              <w:bottom w:val="single" w:sz="5" w:space="0" w:color="000000"/>
            </w:tcBorders>
          </w:tcPr>
          <w:p w:rsidR="006F7971" w:rsidRDefault="009D70E6">
            <w:pPr>
              <w:pStyle w:val="TableParagraph"/>
              <w:spacing w:before="9"/>
              <w:ind w:left="13"/>
              <w:jc w:val="center"/>
              <w:rPr>
                <w:sz w:val="19"/>
              </w:rPr>
            </w:pPr>
            <w:r>
              <w:rPr>
                <w:w w:val="103"/>
                <w:sz w:val="19"/>
              </w:rPr>
              <w:t>§</w:t>
            </w:r>
          </w:p>
        </w:tc>
        <w:tc>
          <w:tcPr>
            <w:tcW w:w="721" w:type="dxa"/>
            <w:tcBorders>
              <w:top w:val="single" w:sz="5" w:space="0" w:color="000000"/>
              <w:bottom w:val="single" w:sz="5" w:space="0" w:color="000000"/>
              <w:right w:val="single" w:sz="5" w:space="0" w:color="000000"/>
            </w:tcBorders>
          </w:tcPr>
          <w:p w:rsidR="006F7971" w:rsidRDefault="006F7971"/>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Cattle, muscle</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sz w:val="19"/>
              </w:rPr>
              <w:t>0.02</w:t>
            </w:r>
          </w:p>
        </w:tc>
        <w:tc>
          <w:tcPr>
            <w:tcW w:w="941" w:type="dxa"/>
            <w:tcBorders>
              <w:top w:val="single" w:sz="5" w:space="0" w:color="000000"/>
              <w:bottom w:val="single" w:sz="1" w:space="0" w:color="000000"/>
            </w:tcBorders>
          </w:tcPr>
          <w:p w:rsidR="006F7971" w:rsidRDefault="006F7971"/>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9"/>
              <w:ind w:right="27"/>
              <w:jc w:val="right"/>
              <w:rPr>
                <w:sz w:val="19"/>
              </w:rPr>
            </w:pPr>
            <w:r>
              <w:rPr>
                <w:sz w:val="19"/>
              </w:rPr>
              <w:t>0.02</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Pig, muscle</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sz w:val="19"/>
              </w:rPr>
              <w:t>0.02</w:t>
            </w:r>
          </w:p>
        </w:tc>
        <w:tc>
          <w:tcPr>
            <w:tcW w:w="941" w:type="dxa"/>
            <w:tcBorders>
              <w:top w:val="single" w:sz="1" w:space="0" w:color="000000"/>
              <w:bottom w:val="single" w:sz="1" w:space="0" w:color="000000"/>
            </w:tcBorders>
          </w:tcPr>
          <w:p w:rsidR="006F7971" w:rsidRDefault="006F7971"/>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4"/>
              <w:ind w:right="27"/>
              <w:jc w:val="right"/>
              <w:rPr>
                <w:sz w:val="19"/>
              </w:rPr>
            </w:pPr>
            <w:r>
              <w:rPr>
                <w:sz w:val="19"/>
              </w:rPr>
              <w:t>0.02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3"/>
              <w:ind w:left="23"/>
              <w:rPr>
                <w:sz w:val="19"/>
              </w:rPr>
            </w:pPr>
            <w:r>
              <w:rPr>
                <w:w w:val="105"/>
                <w:sz w:val="19"/>
              </w:rPr>
              <w:t>Other terrestrial mammals, muscle</w:t>
            </w:r>
          </w:p>
        </w:tc>
        <w:tc>
          <w:tcPr>
            <w:tcW w:w="367" w:type="dxa"/>
            <w:tcBorders>
              <w:top w:val="single" w:sz="1" w:space="0" w:color="000000"/>
              <w:bottom w:val="single" w:sz="5"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3"/>
              <w:ind w:right="20"/>
              <w:jc w:val="right"/>
              <w:rPr>
                <w:sz w:val="19"/>
              </w:rPr>
            </w:pPr>
            <w:r>
              <w:rPr>
                <w:sz w:val="19"/>
              </w:rPr>
              <w:t>0.02</w:t>
            </w:r>
          </w:p>
        </w:tc>
        <w:tc>
          <w:tcPr>
            <w:tcW w:w="941" w:type="dxa"/>
            <w:tcBorders>
              <w:top w:val="single" w:sz="1" w:space="0" w:color="000000"/>
              <w:bottom w:val="single" w:sz="5" w:space="0" w:color="000000"/>
            </w:tcBorders>
          </w:tcPr>
          <w:p w:rsidR="006F7971" w:rsidRDefault="006F7971"/>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3"/>
              <w:ind w:right="27"/>
              <w:jc w:val="right"/>
              <w:rPr>
                <w:sz w:val="19"/>
              </w:rPr>
            </w:pPr>
            <w:r>
              <w:rPr>
                <w:sz w:val="19"/>
              </w:rPr>
              <w:t>0.02</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Cattle, fat</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sz w:val="19"/>
              </w:rPr>
              <w:t>0.02</w:t>
            </w:r>
          </w:p>
        </w:tc>
        <w:tc>
          <w:tcPr>
            <w:tcW w:w="941" w:type="dxa"/>
            <w:tcBorders>
              <w:top w:val="single" w:sz="5" w:space="0" w:color="000000"/>
              <w:bottom w:val="single" w:sz="1" w:space="0" w:color="000000"/>
            </w:tcBorders>
          </w:tcPr>
          <w:p w:rsidR="006F7971" w:rsidRDefault="006F7971"/>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9"/>
              <w:ind w:right="27"/>
              <w:jc w:val="right"/>
              <w:rPr>
                <w:sz w:val="19"/>
              </w:rPr>
            </w:pPr>
            <w:r>
              <w:rPr>
                <w:sz w:val="19"/>
              </w:rPr>
              <w:t>0.02</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Pig, fat</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sz w:val="19"/>
              </w:rPr>
              <w:t>0.02</w:t>
            </w:r>
          </w:p>
        </w:tc>
        <w:tc>
          <w:tcPr>
            <w:tcW w:w="941" w:type="dxa"/>
            <w:tcBorders>
              <w:top w:val="single" w:sz="1" w:space="0" w:color="000000"/>
              <w:bottom w:val="single" w:sz="1" w:space="0" w:color="000000"/>
            </w:tcBorders>
          </w:tcPr>
          <w:p w:rsidR="006F7971" w:rsidRDefault="006F7971"/>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4"/>
              <w:ind w:right="27"/>
              <w:jc w:val="right"/>
              <w:rPr>
                <w:sz w:val="19"/>
              </w:rPr>
            </w:pPr>
            <w:r>
              <w:rPr>
                <w:sz w:val="19"/>
              </w:rPr>
              <w:t>0.02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3"/>
              <w:ind w:left="23"/>
              <w:rPr>
                <w:sz w:val="19"/>
              </w:rPr>
            </w:pPr>
            <w:r>
              <w:rPr>
                <w:w w:val="105"/>
                <w:sz w:val="19"/>
              </w:rPr>
              <w:t>Other terrestrial mammals, fat</w:t>
            </w:r>
          </w:p>
        </w:tc>
        <w:tc>
          <w:tcPr>
            <w:tcW w:w="367" w:type="dxa"/>
            <w:tcBorders>
              <w:top w:val="single" w:sz="1" w:space="0" w:color="000000"/>
              <w:bottom w:val="single" w:sz="5"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3"/>
              <w:ind w:right="20"/>
              <w:jc w:val="right"/>
              <w:rPr>
                <w:sz w:val="19"/>
              </w:rPr>
            </w:pPr>
            <w:r>
              <w:rPr>
                <w:sz w:val="19"/>
              </w:rPr>
              <w:t>0.02</w:t>
            </w:r>
          </w:p>
        </w:tc>
        <w:tc>
          <w:tcPr>
            <w:tcW w:w="941" w:type="dxa"/>
            <w:tcBorders>
              <w:top w:val="single" w:sz="1" w:space="0" w:color="000000"/>
              <w:bottom w:val="single" w:sz="5" w:space="0" w:color="000000"/>
            </w:tcBorders>
          </w:tcPr>
          <w:p w:rsidR="006F7971" w:rsidRDefault="006F7971"/>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3"/>
              <w:ind w:right="27"/>
              <w:jc w:val="right"/>
              <w:rPr>
                <w:sz w:val="19"/>
              </w:rPr>
            </w:pPr>
            <w:r>
              <w:rPr>
                <w:sz w:val="19"/>
              </w:rPr>
              <w:t>0.02</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Cattle, liver</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sz w:val="19"/>
              </w:rPr>
              <w:t>0.02</w:t>
            </w:r>
          </w:p>
        </w:tc>
        <w:tc>
          <w:tcPr>
            <w:tcW w:w="941" w:type="dxa"/>
            <w:tcBorders>
              <w:top w:val="single" w:sz="5" w:space="0" w:color="000000"/>
              <w:bottom w:val="single" w:sz="1" w:space="0" w:color="000000"/>
            </w:tcBorders>
          </w:tcPr>
          <w:p w:rsidR="006F7971" w:rsidRDefault="006F7971"/>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9"/>
              <w:ind w:right="27"/>
              <w:jc w:val="right"/>
              <w:rPr>
                <w:sz w:val="19"/>
              </w:rPr>
            </w:pPr>
            <w:r>
              <w:rPr>
                <w:sz w:val="19"/>
              </w:rPr>
              <w:t>0.02</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4"/>
        </w:trPr>
        <w:tc>
          <w:tcPr>
            <w:tcW w:w="4272" w:type="dxa"/>
            <w:tcBorders>
              <w:top w:val="single" w:sz="1" w:space="0" w:color="000000"/>
            </w:tcBorders>
          </w:tcPr>
          <w:p w:rsidR="006F7971" w:rsidRDefault="009D70E6">
            <w:pPr>
              <w:pStyle w:val="TableParagraph"/>
              <w:spacing w:before="1"/>
              <w:ind w:left="23"/>
              <w:rPr>
                <w:sz w:val="19"/>
              </w:rPr>
            </w:pPr>
            <w:r>
              <w:rPr>
                <w:w w:val="105"/>
                <w:sz w:val="19"/>
              </w:rPr>
              <w:t>Pig, liver</w:t>
            </w:r>
          </w:p>
        </w:tc>
        <w:tc>
          <w:tcPr>
            <w:tcW w:w="367" w:type="dxa"/>
            <w:tcBorders>
              <w:top w:val="single" w:sz="1" w:space="0" w:color="000000"/>
              <w:right w:val="nil"/>
            </w:tcBorders>
          </w:tcPr>
          <w:p w:rsidR="006F7971" w:rsidRDefault="009D70E6">
            <w:pPr>
              <w:pStyle w:val="TableParagraph"/>
              <w:spacing w:before="1"/>
              <w:ind w:left="24"/>
              <w:rPr>
                <w:sz w:val="19"/>
              </w:rPr>
            </w:pPr>
            <w:r>
              <w:rPr>
                <w:w w:val="103"/>
                <w:sz w:val="19"/>
              </w:rPr>
              <w:t>○</w:t>
            </w:r>
          </w:p>
        </w:tc>
        <w:tc>
          <w:tcPr>
            <w:tcW w:w="632" w:type="dxa"/>
            <w:tcBorders>
              <w:top w:val="single" w:sz="1" w:space="0" w:color="000000"/>
              <w:left w:val="nil"/>
            </w:tcBorders>
          </w:tcPr>
          <w:p w:rsidR="006F7971" w:rsidRDefault="009D70E6">
            <w:pPr>
              <w:pStyle w:val="TableParagraph"/>
              <w:spacing w:before="1"/>
              <w:ind w:right="20"/>
              <w:jc w:val="right"/>
              <w:rPr>
                <w:sz w:val="19"/>
              </w:rPr>
            </w:pPr>
            <w:r>
              <w:rPr>
                <w:sz w:val="19"/>
              </w:rPr>
              <w:t>0.02</w:t>
            </w:r>
          </w:p>
        </w:tc>
        <w:tc>
          <w:tcPr>
            <w:tcW w:w="941" w:type="dxa"/>
            <w:tcBorders>
              <w:top w:val="single" w:sz="1" w:space="0" w:color="000000"/>
            </w:tcBorders>
          </w:tcPr>
          <w:p w:rsidR="006F7971" w:rsidRDefault="006F7971"/>
        </w:tc>
        <w:tc>
          <w:tcPr>
            <w:tcW w:w="1123" w:type="dxa"/>
            <w:tcBorders>
              <w:top w:val="single" w:sz="1" w:space="0" w:color="000000"/>
            </w:tcBorders>
          </w:tcPr>
          <w:p w:rsidR="006F7971" w:rsidRDefault="006F7971"/>
        </w:tc>
        <w:tc>
          <w:tcPr>
            <w:tcW w:w="721" w:type="dxa"/>
            <w:tcBorders>
              <w:top w:val="single" w:sz="1" w:space="0" w:color="000000"/>
              <w:right w:val="single" w:sz="5" w:space="0" w:color="000000"/>
            </w:tcBorders>
          </w:tcPr>
          <w:p w:rsidR="006F7971" w:rsidRDefault="009D70E6">
            <w:pPr>
              <w:pStyle w:val="TableParagraph"/>
              <w:spacing w:before="1"/>
              <w:ind w:right="27"/>
              <w:jc w:val="right"/>
              <w:rPr>
                <w:sz w:val="19"/>
              </w:rPr>
            </w:pPr>
            <w:r>
              <w:rPr>
                <w:sz w:val="19"/>
              </w:rPr>
              <w:t>0.02</w:t>
            </w:r>
          </w:p>
        </w:tc>
        <w:tc>
          <w:tcPr>
            <w:tcW w:w="710" w:type="dxa"/>
            <w:tcBorders>
              <w:top w:val="single" w:sz="1" w:space="0" w:color="000000"/>
              <w:left w:val="single" w:sz="5" w:space="0" w:color="000000"/>
              <w:right w:val="single" w:sz="5" w:space="0" w:color="000000"/>
            </w:tcBorders>
          </w:tcPr>
          <w:p w:rsidR="006F7971" w:rsidRDefault="006F7971"/>
        </w:tc>
        <w:tc>
          <w:tcPr>
            <w:tcW w:w="968" w:type="dxa"/>
            <w:tcBorders>
              <w:top w:val="single" w:sz="1" w:space="0" w:color="000000"/>
              <w:left w:val="single" w:sz="5" w:space="0" w:color="000000"/>
            </w:tcBorders>
          </w:tcPr>
          <w:p w:rsidR="006F7971" w:rsidRDefault="006F7971"/>
        </w:tc>
      </w:tr>
    </w:tbl>
    <w:p w:rsidR="006F7971" w:rsidRDefault="006F7971">
      <w:pPr>
        <w:sectPr w:rsidR="006F7971">
          <w:pgSz w:w="11910" w:h="16840"/>
          <w:pgMar w:top="1240" w:right="960" w:bottom="700" w:left="960" w:header="0" w:footer="460" w:gutter="0"/>
          <w:cols w:space="720"/>
        </w:sectPr>
      </w:pPr>
    </w:p>
    <w:tbl>
      <w:tblPr>
        <w:tblW w:w="0" w:type="auto"/>
        <w:tblInd w:w="10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67"/>
        <w:gridCol w:w="632"/>
        <w:gridCol w:w="941"/>
        <w:gridCol w:w="1123"/>
        <w:gridCol w:w="721"/>
        <w:gridCol w:w="710"/>
        <w:gridCol w:w="969"/>
      </w:tblGrid>
      <w:tr w:rsidR="006F7971">
        <w:trPr>
          <w:trHeight w:hRule="exact" w:val="491"/>
        </w:trPr>
        <w:tc>
          <w:tcPr>
            <w:tcW w:w="4272"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1650" w:right="1634"/>
              <w:jc w:val="center"/>
              <w:rPr>
                <w:b/>
                <w:sz w:val="16"/>
              </w:rPr>
            </w:pPr>
            <w:r>
              <w:rPr>
                <w:b/>
                <w:w w:val="105"/>
                <w:sz w:val="16"/>
              </w:rPr>
              <w:t>Commodity</w:t>
            </w:r>
          </w:p>
        </w:tc>
        <w:tc>
          <w:tcPr>
            <w:tcW w:w="998" w:type="dxa"/>
            <w:gridSpan w:val="2"/>
            <w:vMerge w:val="restart"/>
          </w:tcPr>
          <w:p w:rsidR="006F7971" w:rsidRDefault="006F7971">
            <w:pPr>
              <w:pStyle w:val="TableParagraph"/>
              <w:spacing w:before="10"/>
              <w:rPr>
                <w:sz w:val="23"/>
              </w:rPr>
            </w:pPr>
          </w:p>
          <w:p w:rsidR="006F7971" w:rsidRDefault="009D70E6">
            <w:pPr>
              <w:pStyle w:val="TableParagraph"/>
              <w:ind w:left="309"/>
              <w:rPr>
                <w:b/>
                <w:sz w:val="16"/>
              </w:rPr>
            </w:pPr>
            <w:r>
              <w:rPr>
                <w:b/>
                <w:w w:val="105"/>
                <w:sz w:val="16"/>
              </w:rPr>
              <w:t>MRL</w:t>
            </w:r>
          </w:p>
          <w:p w:rsidR="006F7971" w:rsidRDefault="009D70E6">
            <w:pPr>
              <w:pStyle w:val="TableParagraph"/>
              <w:spacing w:before="44" w:line="307" w:lineRule="auto"/>
              <w:ind w:left="316" w:right="218" w:hanging="65"/>
              <w:rPr>
                <w:b/>
                <w:sz w:val="16"/>
              </w:rPr>
            </w:pPr>
            <w:r>
              <w:rPr>
                <w:b/>
                <w:w w:val="105"/>
                <w:sz w:val="16"/>
              </w:rPr>
              <w:t>(draft) ppm</w:t>
            </w:r>
          </w:p>
        </w:tc>
        <w:tc>
          <w:tcPr>
            <w:tcW w:w="941" w:type="dxa"/>
            <w:vMerge w:val="restart"/>
          </w:tcPr>
          <w:p w:rsidR="006F7971" w:rsidRDefault="006F7971">
            <w:pPr>
              <w:pStyle w:val="TableParagraph"/>
              <w:spacing w:before="10"/>
              <w:rPr>
                <w:sz w:val="23"/>
              </w:rPr>
            </w:pPr>
          </w:p>
          <w:p w:rsidR="006F7971" w:rsidRDefault="009D70E6">
            <w:pPr>
              <w:pStyle w:val="TableParagraph"/>
              <w:ind w:left="116" w:right="105"/>
              <w:jc w:val="center"/>
              <w:rPr>
                <w:b/>
                <w:sz w:val="16"/>
              </w:rPr>
            </w:pPr>
            <w:r>
              <w:rPr>
                <w:b/>
                <w:w w:val="105"/>
                <w:sz w:val="16"/>
              </w:rPr>
              <w:t>MRL</w:t>
            </w:r>
          </w:p>
          <w:p w:rsidR="006F7971" w:rsidRDefault="009D70E6">
            <w:pPr>
              <w:pStyle w:val="TableParagraph"/>
              <w:spacing w:before="51" w:line="297" w:lineRule="auto"/>
              <w:ind w:left="120" w:right="105"/>
              <w:jc w:val="center"/>
              <w:rPr>
                <w:b/>
                <w:sz w:val="16"/>
              </w:rPr>
            </w:pPr>
            <w:r>
              <w:rPr>
                <w:b/>
                <w:w w:val="105"/>
                <w:sz w:val="16"/>
              </w:rPr>
              <w:t>(current) ppm</w:t>
            </w:r>
          </w:p>
        </w:tc>
        <w:tc>
          <w:tcPr>
            <w:tcW w:w="1123"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67"/>
              <w:rPr>
                <w:b/>
                <w:sz w:val="16"/>
              </w:rPr>
            </w:pPr>
            <w:r>
              <w:rPr>
                <w:b/>
                <w:w w:val="105"/>
                <w:sz w:val="16"/>
              </w:rPr>
              <w:t>Registration</w:t>
            </w:r>
          </w:p>
        </w:tc>
        <w:tc>
          <w:tcPr>
            <w:tcW w:w="2400" w:type="dxa"/>
            <w:gridSpan w:val="3"/>
            <w:tcBorders>
              <w:bottom w:val="single" w:sz="5" w:space="0" w:color="000000"/>
            </w:tcBorders>
          </w:tcPr>
          <w:p w:rsidR="006F7971" w:rsidRDefault="009D70E6">
            <w:pPr>
              <w:pStyle w:val="TableParagraph"/>
              <w:spacing w:before="135"/>
              <w:ind w:left="580"/>
              <w:rPr>
                <w:b/>
                <w:sz w:val="16"/>
              </w:rPr>
            </w:pPr>
            <w:r>
              <w:rPr>
                <w:b/>
                <w:w w:val="105"/>
                <w:sz w:val="16"/>
              </w:rPr>
              <w:t>Reference MRL</w:t>
            </w:r>
          </w:p>
        </w:tc>
      </w:tr>
      <w:tr w:rsidR="006F7971">
        <w:trPr>
          <w:trHeight w:hRule="exact" w:val="490"/>
        </w:trPr>
        <w:tc>
          <w:tcPr>
            <w:tcW w:w="4272" w:type="dxa"/>
            <w:vMerge/>
            <w:tcBorders>
              <w:bottom w:val="double" w:sz="5" w:space="0" w:color="000000"/>
            </w:tcBorders>
          </w:tcPr>
          <w:p w:rsidR="006F7971" w:rsidRDefault="006F7971"/>
        </w:tc>
        <w:tc>
          <w:tcPr>
            <w:tcW w:w="998" w:type="dxa"/>
            <w:gridSpan w:val="2"/>
            <w:vMerge/>
            <w:tcBorders>
              <w:bottom w:val="double" w:sz="5" w:space="0" w:color="000000"/>
            </w:tcBorders>
          </w:tcPr>
          <w:p w:rsidR="006F7971" w:rsidRDefault="006F7971"/>
        </w:tc>
        <w:tc>
          <w:tcPr>
            <w:tcW w:w="941" w:type="dxa"/>
            <w:vMerge/>
            <w:tcBorders>
              <w:bottom w:val="double" w:sz="5" w:space="0" w:color="000000"/>
            </w:tcBorders>
          </w:tcPr>
          <w:p w:rsidR="006F7971" w:rsidRDefault="006F7971"/>
        </w:tc>
        <w:tc>
          <w:tcPr>
            <w:tcW w:w="1123" w:type="dxa"/>
            <w:vMerge/>
            <w:tcBorders>
              <w:bottom w:val="double" w:sz="5" w:space="0" w:color="000000"/>
            </w:tcBorders>
          </w:tcPr>
          <w:p w:rsidR="006F7971" w:rsidRDefault="006F7971"/>
        </w:tc>
        <w:tc>
          <w:tcPr>
            <w:tcW w:w="721" w:type="dxa"/>
            <w:tcBorders>
              <w:top w:val="single" w:sz="5" w:space="0" w:color="000000"/>
              <w:bottom w:val="double" w:sz="5" w:space="0" w:color="000000"/>
              <w:right w:val="single" w:sz="5" w:space="0" w:color="000000"/>
            </w:tcBorders>
          </w:tcPr>
          <w:p w:rsidR="006F7971" w:rsidRDefault="009D70E6">
            <w:pPr>
              <w:pStyle w:val="TableParagraph"/>
              <w:spacing w:before="22" w:line="295" w:lineRule="auto"/>
              <w:ind w:left="189" w:right="85" w:hanging="77"/>
              <w:rPr>
                <w:sz w:val="16"/>
              </w:rPr>
            </w:pPr>
            <w:r>
              <w:rPr>
                <w:w w:val="105"/>
                <w:sz w:val="16"/>
              </w:rPr>
              <w:t>Codex ppm</w:t>
            </w:r>
          </w:p>
        </w:tc>
        <w:tc>
          <w:tcPr>
            <w:tcW w:w="1679" w:type="dxa"/>
            <w:gridSpan w:val="2"/>
            <w:tcBorders>
              <w:top w:val="single" w:sz="5" w:space="0" w:color="000000"/>
              <w:left w:val="single" w:sz="5" w:space="0" w:color="000000"/>
              <w:bottom w:val="double" w:sz="5" w:space="0" w:color="000000"/>
            </w:tcBorders>
          </w:tcPr>
          <w:p w:rsidR="006F7971" w:rsidRDefault="009D70E6">
            <w:pPr>
              <w:pStyle w:val="TableParagraph"/>
              <w:spacing w:before="15" w:line="304" w:lineRule="auto"/>
              <w:ind w:left="674" w:right="494" w:hanging="144"/>
              <w:rPr>
                <w:sz w:val="16"/>
              </w:rPr>
            </w:pPr>
            <w:r>
              <w:rPr>
                <w:w w:val="105"/>
                <w:sz w:val="16"/>
              </w:rPr>
              <w:t>National ppm</w:t>
            </w:r>
          </w:p>
        </w:tc>
      </w:tr>
      <w:tr w:rsidR="006F7971">
        <w:trPr>
          <w:trHeight w:hRule="exact" w:val="245"/>
        </w:trPr>
        <w:tc>
          <w:tcPr>
            <w:tcW w:w="4272" w:type="dxa"/>
            <w:tcBorders>
              <w:top w:val="double" w:sz="5" w:space="0" w:color="000000"/>
              <w:bottom w:val="single" w:sz="5" w:space="0" w:color="000000"/>
            </w:tcBorders>
          </w:tcPr>
          <w:p w:rsidR="006F7971" w:rsidRDefault="009D70E6">
            <w:pPr>
              <w:pStyle w:val="TableParagraph"/>
              <w:spacing w:line="213" w:lineRule="exact"/>
              <w:ind w:left="23"/>
              <w:rPr>
                <w:sz w:val="19"/>
              </w:rPr>
            </w:pPr>
            <w:r>
              <w:rPr>
                <w:w w:val="105"/>
                <w:sz w:val="19"/>
              </w:rPr>
              <w:t>Other terrestrial mammals, liver</w:t>
            </w:r>
          </w:p>
        </w:tc>
        <w:tc>
          <w:tcPr>
            <w:tcW w:w="367" w:type="dxa"/>
            <w:tcBorders>
              <w:top w:val="double" w:sz="5" w:space="0" w:color="000000"/>
              <w:bottom w:val="single" w:sz="5" w:space="0" w:color="000000"/>
              <w:right w:val="nil"/>
            </w:tcBorders>
          </w:tcPr>
          <w:p w:rsidR="006F7971" w:rsidRDefault="009D70E6">
            <w:pPr>
              <w:pStyle w:val="TableParagraph"/>
              <w:spacing w:line="213" w:lineRule="exact"/>
              <w:ind w:left="24"/>
              <w:rPr>
                <w:sz w:val="19"/>
              </w:rPr>
            </w:pPr>
            <w:r>
              <w:rPr>
                <w:w w:val="103"/>
                <w:sz w:val="19"/>
              </w:rPr>
              <w:t>○</w:t>
            </w:r>
          </w:p>
        </w:tc>
        <w:tc>
          <w:tcPr>
            <w:tcW w:w="632" w:type="dxa"/>
            <w:tcBorders>
              <w:top w:val="double" w:sz="5" w:space="0" w:color="000000"/>
              <w:left w:val="nil"/>
              <w:bottom w:val="single" w:sz="5" w:space="0" w:color="000000"/>
            </w:tcBorders>
          </w:tcPr>
          <w:p w:rsidR="006F7971" w:rsidRDefault="009D70E6">
            <w:pPr>
              <w:pStyle w:val="TableParagraph"/>
              <w:spacing w:line="213" w:lineRule="exact"/>
              <w:ind w:right="20"/>
              <w:jc w:val="right"/>
              <w:rPr>
                <w:sz w:val="19"/>
              </w:rPr>
            </w:pPr>
            <w:r>
              <w:rPr>
                <w:sz w:val="19"/>
              </w:rPr>
              <w:t>0.02</w:t>
            </w:r>
          </w:p>
        </w:tc>
        <w:tc>
          <w:tcPr>
            <w:tcW w:w="941" w:type="dxa"/>
            <w:tcBorders>
              <w:top w:val="double" w:sz="5" w:space="0" w:color="000000"/>
              <w:bottom w:val="single" w:sz="5" w:space="0" w:color="000000"/>
            </w:tcBorders>
          </w:tcPr>
          <w:p w:rsidR="006F7971" w:rsidRDefault="006F7971"/>
        </w:tc>
        <w:tc>
          <w:tcPr>
            <w:tcW w:w="1123" w:type="dxa"/>
            <w:tcBorders>
              <w:top w:val="double" w:sz="5" w:space="0" w:color="000000"/>
              <w:bottom w:val="single" w:sz="5" w:space="0" w:color="000000"/>
            </w:tcBorders>
          </w:tcPr>
          <w:p w:rsidR="006F7971" w:rsidRDefault="006F7971"/>
        </w:tc>
        <w:tc>
          <w:tcPr>
            <w:tcW w:w="721" w:type="dxa"/>
            <w:tcBorders>
              <w:top w:val="double" w:sz="5" w:space="0" w:color="000000"/>
              <w:bottom w:val="single" w:sz="5" w:space="0" w:color="000000"/>
              <w:right w:val="single" w:sz="5" w:space="0" w:color="000000"/>
            </w:tcBorders>
          </w:tcPr>
          <w:p w:rsidR="006F7971" w:rsidRDefault="009D70E6">
            <w:pPr>
              <w:pStyle w:val="TableParagraph"/>
              <w:spacing w:line="213" w:lineRule="exact"/>
              <w:ind w:right="27"/>
              <w:jc w:val="right"/>
              <w:rPr>
                <w:sz w:val="19"/>
              </w:rPr>
            </w:pPr>
            <w:r>
              <w:rPr>
                <w:sz w:val="19"/>
              </w:rPr>
              <w:t>0.02</w:t>
            </w:r>
          </w:p>
        </w:tc>
        <w:tc>
          <w:tcPr>
            <w:tcW w:w="710" w:type="dxa"/>
            <w:tcBorders>
              <w:top w:val="double" w:sz="5" w:space="0" w:color="000000"/>
              <w:left w:val="single" w:sz="5" w:space="0" w:color="000000"/>
              <w:bottom w:val="single" w:sz="5" w:space="0" w:color="000000"/>
              <w:right w:val="single" w:sz="5" w:space="0" w:color="000000"/>
            </w:tcBorders>
          </w:tcPr>
          <w:p w:rsidR="006F7971" w:rsidRDefault="006F7971"/>
        </w:tc>
        <w:tc>
          <w:tcPr>
            <w:tcW w:w="968" w:type="dxa"/>
            <w:tcBorders>
              <w:top w:val="doub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Cattle, kidney</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0.02</w:t>
            </w:r>
          </w:p>
        </w:tc>
        <w:tc>
          <w:tcPr>
            <w:tcW w:w="941" w:type="dxa"/>
            <w:tcBorders>
              <w:top w:val="single" w:sz="5" w:space="0" w:color="000000"/>
              <w:bottom w:val="single" w:sz="1" w:space="0" w:color="000000"/>
            </w:tcBorders>
          </w:tcPr>
          <w:p w:rsidR="006F7971" w:rsidRDefault="006F7971"/>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0.02</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Pig, kidney</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0.02</w:t>
            </w:r>
          </w:p>
        </w:tc>
        <w:tc>
          <w:tcPr>
            <w:tcW w:w="941" w:type="dxa"/>
            <w:tcBorders>
              <w:top w:val="single" w:sz="1" w:space="0" w:color="000000"/>
              <w:bottom w:val="single" w:sz="1" w:space="0" w:color="000000"/>
            </w:tcBorders>
          </w:tcPr>
          <w:p w:rsidR="006F7971" w:rsidRDefault="006F7971"/>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0.02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terrestrial mammals, kidney</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0.02</w:t>
            </w:r>
          </w:p>
        </w:tc>
        <w:tc>
          <w:tcPr>
            <w:tcW w:w="941" w:type="dxa"/>
            <w:tcBorders>
              <w:top w:val="single" w:sz="1" w:space="0" w:color="000000"/>
              <w:bottom w:val="single" w:sz="5" w:space="0" w:color="000000"/>
            </w:tcBorders>
          </w:tcPr>
          <w:p w:rsidR="006F7971" w:rsidRDefault="006F7971"/>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0.02</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Cattle, edible offal</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0.02</w:t>
            </w:r>
          </w:p>
        </w:tc>
        <w:tc>
          <w:tcPr>
            <w:tcW w:w="941" w:type="dxa"/>
            <w:tcBorders>
              <w:top w:val="single" w:sz="5" w:space="0" w:color="000000"/>
              <w:bottom w:val="single" w:sz="1" w:space="0" w:color="000000"/>
            </w:tcBorders>
          </w:tcPr>
          <w:p w:rsidR="006F7971" w:rsidRDefault="006F7971"/>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0.02</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Pig, edible offal</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0.02</w:t>
            </w:r>
          </w:p>
        </w:tc>
        <w:tc>
          <w:tcPr>
            <w:tcW w:w="941" w:type="dxa"/>
            <w:tcBorders>
              <w:top w:val="single" w:sz="1" w:space="0" w:color="000000"/>
              <w:bottom w:val="single" w:sz="1" w:space="0" w:color="000000"/>
            </w:tcBorders>
          </w:tcPr>
          <w:p w:rsidR="006F7971" w:rsidRDefault="006F7971"/>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0.02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terrestrial mammals, edible offal</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0.02</w:t>
            </w:r>
          </w:p>
        </w:tc>
        <w:tc>
          <w:tcPr>
            <w:tcW w:w="941" w:type="dxa"/>
            <w:tcBorders>
              <w:top w:val="single" w:sz="1" w:space="0" w:color="000000"/>
              <w:bottom w:val="single" w:sz="5" w:space="0" w:color="000000"/>
            </w:tcBorders>
          </w:tcPr>
          <w:p w:rsidR="006F7971" w:rsidRDefault="006F7971"/>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0.02</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Milk</w:t>
            </w:r>
          </w:p>
        </w:tc>
        <w:tc>
          <w:tcPr>
            <w:tcW w:w="367" w:type="dxa"/>
            <w:tcBorders>
              <w:top w:val="single" w:sz="5" w:space="0" w:color="000000"/>
              <w:bottom w:val="single" w:sz="5"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before="6"/>
              <w:ind w:right="20"/>
              <w:jc w:val="right"/>
              <w:rPr>
                <w:sz w:val="19"/>
              </w:rPr>
            </w:pPr>
            <w:r>
              <w:rPr>
                <w:sz w:val="19"/>
              </w:rPr>
              <w:t>0.01</w:t>
            </w:r>
          </w:p>
        </w:tc>
        <w:tc>
          <w:tcPr>
            <w:tcW w:w="941" w:type="dxa"/>
            <w:tcBorders>
              <w:top w:val="single" w:sz="5" w:space="0" w:color="000000"/>
              <w:bottom w:val="single" w:sz="5" w:space="0" w:color="000000"/>
            </w:tcBorders>
          </w:tcPr>
          <w:p w:rsidR="006F7971" w:rsidRDefault="006F7971"/>
        </w:tc>
        <w:tc>
          <w:tcPr>
            <w:tcW w:w="1123" w:type="dxa"/>
            <w:tcBorders>
              <w:top w:val="single" w:sz="5" w:space="0" w:color="000000"/>
              <w:bottom w:val="single" w:sz="5" w:space="0" w:color="000000"/>
            </w:tcBorders>
          </w:tcPr>
          <w:p w:rsidR="006F7971" w:rsidRDefault="006F7971"/>
        </w:tc>
        <w:tc>
          <w:tcPr>
            <w:tcW w:w="721" w:type="dxa"/>
            <w:tcBorders>
              <w:top w:val="single" w:sz="5" w:space="0" w:color="000000"/>
              <w:bottom w:val="single" w:sz="5" w:space="0" w:color="000000"/>
              <w:right w:val="single" w:sz="5" w:space="0" w:color="000000"/>
            </w:tcBorders>
          </w:tcPr>
          <w:p w:rsidR="006F7971" w:rsidRDefault="009D70E6">
            <w:pPr>
              <w:pStyle w:val="TableParagraph"/>
              <w:spacing w:before="6"/>
              <w:ind w:right="27"/>
              <w:jc w:val="right"/>
              <w:rPr>
                <w:sz w:val="19"/>
              </w:rPr>
            </w:pPr>
            <w:r>
              <w:rPr>
                <w:sz w:val="19"/>
              </w:rPr>
              <w:t>0.01</w:t>
            </w:r>
          </w:p>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muscle</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0.01</w:t>
            </w:r>
          </w:p>
        </w:tc>
        <w:tc>
          <w:tcPr>
            <w:tcW w:w="941" w:type="dxa"/>
            <w:tcBorders>
              <w:top w:val="single" w:sz="5" w:space="0" w:color="000000"/>
              <w:bottom w:val="single" w:sz="1" w:space="0" w:color="000000"/>
            </w:tcBorders>
          </w:tcPr>
          <w:p w:rsidR="006F7971" w:rsidRDefault="006F7971"/>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0.01</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muscle</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0.01</w:t>
            </w:r>
          </w:p>
        </w:tc>
        <w:tc>
          <w:tcPr>
            <w:tcW w:w="941" w:type="dxa"/>
            <w:tcBorders>
              <w:top w:val="single" w:sz="1" w:space="0" w:color="000000"/>
              <w:bottom w:val="single" w:sz="5" w:space="0" w:color="000000"/>
            </w:tcBorders>
          </w:tcPr>
          <w:p w:rsidR="006F7971" w:rsidRDefault="006F7971"/>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0.01</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fat</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0.01</w:t>
            </w:r>
          </w:p>
        </w:tc>
        <w:tc>
          <w:tcPr>
            <w:tcW w:w="941" w:type="dxa"/>
            <w:tcBorders>
              <w:top w:val="single" w:sz="5" w:space="0" w:color="000000"/>
              <w:bottom w:val="single" w:sz="1" w:space="0" w:color="000000"/>
            </w:tcBorders>
          </w:tcPr>
          <w:p w:rsidR="006F7971" w:rsidRDefault="006F7971"/>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0.01</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fat</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0.01</w:t>
            </w:r>
          </w:p>
        </w:tc>
        <w:tc>
          <w:tcPr>
            <w:tcW w:w="941" w:type="dxa"/>
            <w:tcBorders>
              <w:top w:val="single" w:sz="1" w:space="0" w:color="000000"/>
              <w:bottom w:val="single" w:sz="5" w:space="0" w:color="000000"/>
            </w:tcBorders>
          </w:tcPr>
          <w:p w:rsidR="006F7971" w:rsidRDefault="006F7971"/>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0.01</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liver</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0.01</w:t>
            </w:r>
          </w:p>
        </w:tc>
        <w:tc>
          <w:tcPr>
            <w:tcW w:w="941" w:type="dxa"/>
            <w:tcBorders>
              <w:top w:val="single" w:sz="5" w:space="0" w:color="000000"/>
              <w:bottom w:val="single" w:sz="1" w:space="0" w:color="000000"/>
            </w:tcBorders>
          </w:tcPr>
          <w:p w:rsidR="006F7971" w:rsidRDefault="006F7971"/>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0.01</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liver</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0.01</w:t>
            </w:r>
          </w:p>
        </w:tc>
        <w:tc>
          <w:tcPr>
            <w:tcW w:w="941" w:type="dxa"/>
            <w:tcBorders>
              <w:top w:val="single" w:sz="1" w:space="0" w:color="000000"/>
              <w:bottom w:val="single" w:sz="5" w:space="0" w:color="000000"/>
            </w:tcBorders>
          </w:tcPr>
          <w:p w:rsidR="006F7971" w:rsidRDefault="006F7971"/>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0.01</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kidney</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0.01</w:t>
            </w:r>
          </w:p>
        </w:tc>
        <w:tc>
          <w:tcPr>
            <w:tcW w:w="941" w:type="dxa"/>
            <w:tcBorders>
              <w:top w:val="single" w:sz="5" w:space="0" w:color="000000"/>
              <w:bottom w:val="single" w:sz="1" w:space="0" w:color="000000"/>
            </w:tcBorders>
          </w:tcPr>
          <w:p w:rsidR="006F7971" w:rsidRDefault="006F7971"/>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0.01</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kidney</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0.01</w:t>
            </w:r>
          </w:p>
        </w:tc>
        <w:tc>
          <w:tcPr>
            <w:tcW w:w="941" w:type="dxa"/>
            <w:tcBorders>
              <w:top w:val="single" w:sz="1" w:space="0" w:color="000000"/>
              <w:bottom w:val="single" w:sz="5" w:space="0" w:color="000000"/>
            </w:tcBorders>
          </w:tcPr>
          <w:p w:rsidR="006F7971" w:rsidRDefault="006F7971"/>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0.01</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edible offal</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0.01</w:t>
            </w:r>
          </w:p>
        </w:tc>
        <w:tc>
          <w:tcPr>
            <w:tcW w:w="941" w:type="dxa"/>
            <w:tcBorders>
              <w:top w:val="single" w:sz="5" w:space="0" w:color="000000"/>
              <w:bottom w:val="single" w:sz="1" w:space="0" w:color="000000"/>
            </w:tcBorders>
          </w:tcPr>
          <w:p w:rsidR="006F7971" w:rsidRDefault="006F7971"/>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0.01</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edible offal</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0.01</w:t>
            </w:r>
          </w:p>
        </w:tc>
        <w:tc>
          <w:tcPr>
            <w:tcW w:w="941" w:type="dxa"/>
            <w:tcBorders>
              <w:top w:val="single" w:sz="1" w:space="0" w:color="000000"/>
              <w:bottom w:val="single" w:sz="5" w:space="0" w:color="000000"/>
            </w:tcBorders>
          </w:tcPr>
          <w:p w:rsidR="006F7971" w:rsidRDefault="006F7971"/>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0.01</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eggs</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0.01</w:t>
            </w:r>
          </w:p>
        </w:tc>
        <w:tc>
          <w:tcPr>
            <w:tcW w:w="941" w:type="dxa"/>
            <w:tcBorders>
              <w:top w:val="single" w:sz="5" w:space="0" w:color="000000"/>
              <w:bottom w:val="single" w:sz="1" w:space="0" w:color="000000"/>
            </w:tcBorders>
          </w:tcPr>
          <w:p w:rsidR="006F7971" w:rsidRDefault="006F7971"/>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0.01</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eggs</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0.01</w:t>
            </w:r>
          </w:p>
        </w:tc>
        <w:tc>
          <w:tcPr>
            <w:tcW w:w="941" w:type="dxa"/>
            <w:tcBorders>
              <w:top w:val="single" w:sz="1" w:space="0" w:color="000000"/>
              <w:bottom w:val="single" w:sz="5" w:space="0" w:color="000000"/>
            </w:tcBorders>
          </w:tcPr>
          <w:p w:rsidR="006F7971" w:rsidRDefault="006F7971"/>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0.01</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Wheat germ</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0.2</w:t>
            </w:r>
          </w:p>
        </w:tc>
        <w:tc>
          <w:tcPr>
            <w:tcW w:w="941" w:type="dxa"/>
            <w:tcBorders>
              <w:top w:val="single" w:sz="5" w:space="0" w:color="000000"/>
              <w:bottom w:val="single" w:sz="1" w:space="0" w:color="000000"/>
            </w:tcBorders>
          </w:tcPr>
          <w:p w:rsidR="006F7971" w:rsidRDefault="006F7971"/>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0.15</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Wheat bran</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0.2</w:t>
            </w:r>
          </w:p>
        </w:tc>
        <w:tc>
          <w:tcPr>
            <w:tcW w:w="941" w:type="dxa"/>
            <w:tcBorders>
              <w:top w:val="single" w:sz="1" w:space="0" w:color="000000"/>
              <w:bottom w:val="single" w:sz="1" w:space="0" w:color="000000"/>
            </w:tcBorders>
          </w:tcPr>
          <w:p w:rsidR="006F7971" w:rsidRDefault="006F7971"/>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0.15</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30" w:lineRule="exact"/>
              <w:ind w:left="23"/>
              <w:rPr>
                <w:rFonts w:ascii="MS UI Gothic" w:hAnsi="MS UI Gothic"/>
                <w:sz w:val="19"/>
              </w:rPr>
            </w:pPr>
            <w:r>
              <w:rPr>
                <w:w w:val="105"/>
                <w:sz w:val="19"/>
              </w:rPr>
              <w:t xml:space="preserve">Corn </w:t>
            </w:r>
            <w:proofErr w:type="gramStart"/>
            <w:r>
              <w:rPr>
                <w:w w:val="105"/>
                <w:sz w:val="19"/>
              </w:rPr>
              <w:t xml:space="preserve">oil  </w:t>
            </w:r>
            <w:r>
              <w:rPr>
                <w:rFonts w:ascii="MS UI Gothic" w:hAnsi="MS UI Gothic"/>
                <w:w w:val="105"/>
                <w:sz w:val="19"/>
              </w:rPr>
              <w:t>※</w:t>
            </w:r>
            <w:proofErr w:type="gramEnd"/>
          </w:p>
        </w:tc>
        <w:tc>
          <w:tcPr>
            <w:tcW w:w="998" w:type="dxa"/>
            <w:gridSpan w:val="2"/>
            <w:tcBorders>
              <w:top w:val="single" w:sz="1" w:space="0" w:color="000000"/>
              <w:bottom w:val="single" w:sz="1"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1" w:space="0" w:color="000000"/>
            </w:tcBorders>
          </w:tcPr>
          <w:p w:rsidR="006F7971" w:rsidRDefault="006F7971"/>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0.15</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4"/>
        </w:trPr>
        <w:tc>
          <w:tcPr>
            <w:tcW w:w="4272" w:type="dxa"/>
            <w:tcBorders>
              <w:top w:val="single" w:sz="1" w:space="0" w:color="000000"/>
            </w:tcBorders>
          </w:tcPr>
          <w:p w:rsidR="006F7971" w:rsidRDefault="009D70E6">
            <w:pPr>
              <w:pStyle w:val="TableParagraph"/>
              <w:spacing w:line="218" w:lineRule="exact"/>
              <w:ind w:left="23"/>
              <w:rPr>
                <w:sz w:val="19"/>
              </w:rPr>
            </w:pPr>
            <w:r>
              <w:rPr>
                <w:w w:val="105"/>
                <w:sz w:val="19"/>
              </w:rPr>
              <w:t>Soybean oil</w:t>
            </w:r>
          </w:p>
        </w:tc>
        <w:tc>
          <w:tcPr>
            <w:tcW w:w="367" w:type="dxa"/>
            <w:tcBorders>
              <w:top w:val="single" w:sz="1" w:space="0" w:color="000000"/>
              <w:right w:val="nil"/>
            </w:tcBorders>
          </w:tcPr>
          <w:p w:rsidR="006F7971" w:rsidRDefault="009D70E6">
            <w:pPr>
              <w:pStyle w:val="TableParagraph"/>
              <w:spacing w:line="218" w:lineRule="exact"/>
              <w:ind w:left="24"/>
              <w:rPr>
                <w:sz w:val="19"/>
              </w:rPr>
            </w:pPr>
            <w:r>
              <w:rPr>
                <w:w w:val="103"/>
                <w:sz w:val="19"/>
              </w:rPr>
              <w:t>○</w:t>
            </w:r>
          </w:p>
        </w:tc>
        <w:tc>
          <w:tcPr>
            <w:tcW w:w="632" w:type="dxa"/>
            <w:tcBorders>
              <w:top w:val="single" w:sz="1" w:space="0" w:color="000000"/>
              <w:left w:val="nil"/>
            </w:tcBorders>
          </w:tcPr>
          <w:p w:rsidR="006F7971" w:rsidRDefault="009D70E6">
            <w:pPr>
              <w:pStyle w:val="TableParagraph"/>
              <w:spacing w:line="218" w:lineRule="exact"/>
              <w:ind w:right="20"/>
              <w:jc w:val="right"/>
              <w:rPr>
                <w:sz w:val="19"/>
              </w:rPr>
            </w:pPr>
            <w:r>
              <w:rPr>
                <w:sz w:val="19"/>
              </w:rPr>
              <w:t>0.2</w:t>
            </w:r>
          </w:p>
        </w:tc>
        <w:tc>
          <w:tcPr>
            <w:tcW w:w="941" w:type="dxa"/>
            <w:tcBorders>
              <w:top w:val="single" w:sz="1" w:space="0" w:color="000000"/>
            </w:tcBorders>
          </w:tcPr>
          <w:p w:rsidR="006F7971" w:rsidRDefault="006F7971"/>
        </w:tc>
        <w:tc>
          <w:tcPr>
            <w:tcW w:w="1123" w:type="dxa"/>
            <w:tcBorders>
              <w:top w:val="single" w:sz="1" w:space="0" w:color="000000"/>
            </w:tcBorders>
          </w:tcPr>
          <w:p w:rsidR="006F7971" w:rsidRDefault="006F7971"/>
        </w:tc>
        <w:tc>
          <w:tcPr>
            <w:tcW w:w="721" w:type="dxa"/>
            <w:tcBorders>
              <w:top w:val="single" w:sz="1" w:space="0" w:color="000000"/>
              <w:right w:val="single" w:sz="5" w:space="0" w:color="000000"/>
            </w:tcBorders>
          </w:tcPr>
          <w:p w:rsidR="006F7971" w:rsidRDefault="009D70E6">
            <w:pPr>
              <w:pStyle w:val="TableParagraph"/>
              <w:spacing w:line="218" w:lineRule="exact"/>
              <w:ind w:right="27"/>
              <w:jc w:val="right"/>
              <w:rPr>
                <w:sz w:val="19"/>
              </w:rPr>
            </w:pPr>
            <w:r>
              <w:rPr>
                <w:sz w:val="19"/>
              </w:rPr>
              <w:t>0.2</w:t>
            </w:r>
          </w:p>
        </w:tc>
        <w:tc>
          <w:tcPr>
            <w:tcW w:w="710" w:type="dxa"/>
            <w:tcBorders>
              <w:top w:val="single" w:sz="1" w:space="0" w:color="000000"/>
              <w:left w:val="single" w:sz="5" w:space="0" w:color="000000"/>
              <w:right w:val="single" w:sz="5" w:space="0" w:color="000000"/>
            </w:tcBorders>
          </w:tcPr>
          <w:p w:rsidR="006F7971" w:rsidRDefault="006F7971"/>
        </w:tc>
        <w:tc>
          <w:tcPr>
            <w:tcW w:w="968" w:type="dxa"/>
            <w:tcBorders>
              <w:top w:val="single" w:sz="1" w:space="0" w:color="000000"/>
              <w:left w:val="single" w:sz="5" w:space="0" w:color="000000"/>
            </w:tcBorders>
          </w:tcPr>
          <w:p w:rsidR="006F7971" w:rsidRDefault="006F7971"/>
        </w:tc>
      </w:tr>
    </w:tbl>
    <w:p w:rsidR="006F7971" w:rsidRDefault="006F7971">
      <w:pPr>
        <w:pStyle w:val="BodyText"/>
        <w:spacing w:before="3"/>
        <w:rPr>
          <w:sz w:val="7"/>
        </w:rPr>
      </w:pPr>
    </w:p>
    <w:p w:rsidR="006F7971" w:rsidRDefault="009D70E6">
      <w:pPr>
        <w:pStyle w:val="BodyText"/>
        <w:spacing w:before="100"/>
        <w:ind w:left="151"/>
        <w:jc w:val="both"/>
      </w:pPr>
      <w:r>
        <w:rPr>
          <w:noProof/>
        </w:rPr>
        <mc:AlternateContent>
          <mc:Choice Requires="wpg">
            <w:drawing>
              <wp:anchor distT="0" distB="0" distL="114300" distR="114300" simplePos="0" relativeHeight="502786040" behindDoc="1" locked="0" layoutInCell="1" allowOverlap="1">
                <wp:simplePos x="0" y="0"/>
                <wp:positionH relativeFrom="page">
                  <wp:posOffset>3571240</wp:posOffset>
                </wp:positionH>
                <wp:positionV relativeFrom="paragraph">
                  <wp:posOffset>-374650</wp:posOffset>
                </wp:positionV>
                <wp:extent cx="451485" cy="157480"/>
                <wp:effectExtent l="37465" t="6350" r="34925" b="762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157480"/>
                          <a:chOff x="5624" y="-590"/>
                          <a:chExt cx="711" cy="248"/>
                        </a:xfrm>
                      </wpg:grpSpPr>
                      <wps:wsp>
                        <wps:cNvPr id="16" name="Freeform 16"/>
                        <wps:cNvSpPr>
                          <a:spLocks/>
                        </wps:cNvSpPr>
                        <wps:spPr bwMode="auto">
                          <a:xfrm>
                            <a:off x="5626" y="-588"/>
                            <a:ext cx="708" cy="245"/>
                          </a:xfrm>
                          <a:custGeom>
                            <a:avLst/>
                            <a:gdLst>
                              <a:gd name="T0" fmla="+- 0 6334 5626"/>
                              <a:gd name="T1" fmla="*/ T0 w 708"/>
                              <a:gd name="T2" fmla="+- 0 -588 -588"/>
                              <a:gd name="T3" fmla="*/ -588 h 245"/>
                              <a:gd name="T4" fmla="+- 0 6331 5626"/>
                              <a:gd name="T5" fmla="*/ T4 w 708"/>
                              <a:gd name="T6" fmla="+- 0 -588 -588"/>
                              <a:gd name="T7" fmla="*/ -588 h 245"/>
                              <a:gd name="T8" fmla="+- 0 5626 5626"/>
                              <a:gd name="T9" fmla="*/ T8 w 708"/>
                              <a:gd name="T10" fmla="+- 0 -343 -588"/>
                              <a:gd name="T11" fmla="*/ -343 h 245"/>
                              <a:gd name="T12" fmla="+- 0 5628 5626"/>
                              <a:gd name="T13" fmla="*/ T12 w 708"/>
                              <a:gd name="T14" fmla="+- 0 -343 -588"/>
                              <a:gd name="T15" fmla="*/ -343 h 245"/>
                              <a:gd name="T16" fmla="+- 0 6334 5626"/>
                              <a:gd name="T17" fmla="*/ T16 w 708"/>
                              <a:gd name="T18" fmla="+- 0 -588 -588"/>
                              <a:gd name="T19" fmla="*/ -588 h 245"/>
                            </a:gdLst>
                            <a:ahLst/>
                            <a:cxnLst>
                              <a:cxn ang="0">
                                <a:pos x="T1" y="T3"/>
                              </a:cxn>
                              <a:cxn ang="0">
                                <a:pos x="T5" y="T7"/>
                              </a:cxn>
                              <a:cxn ang="0">
                                <a:pos x="T9" y="T11"/>
                              </a:cxn>
                              <a:cxn ang="0">
                                <a:pos x="T13" y="T15"/>
                              </a:cxn>
                              <a:cxn ang="0">
                                <a:pos x="T17" y="T19"/>
                              </a:cxn>
                            </a:cxnLst>
                            <a:rect l="0" t="0" r="r" b="b"/>
                            <a:pathLst>
                              <a:path w="708" h="245">
                                <a:moveTo>
                                  <a:pt x="708" y="0"/>
                                </a:moveTo>
                                <a:lnTo>
                                  <a:pt x="705" y="0"/>
                                </a:lnTo>
                                <a:lnTo>
                                  <a:pt x="0" y="245"/>
                                </a:lnTo>
                                <a:lnTo>
                                  <a:pt x="2" y="245"/>
                                </a:lnTo>
                                <a:lnTo>
                                  <a:pt x="7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5626" y="-588"/>
                            <a:ext cx="708" cy="245"/>
                          </a:xfrm>
                          <a:custGeom>
                            <a:avLst/>
                            <a:gdLst>
                              <a:gd name="T0" fmla="+- 0 6334 5626"/>
                              <a:gd name="T1" fmla="*/ T0 w 708"/>
                              <a:gd name="T2" fmla="+- 0 -588 -588"/>
                              <a:gd name="T3" fmla="*/ -588 h 245"/>
                              <a:gd name="T4" fmla="+- 0 6331 5626"/>
                              <a:gd name="T5" fmla="*/ T4 w 708"/>
                              <a:gd name="T6" fmla="+- 0 -588 -588"/>
                              <a:gd name="T7" fmla="*/ -588 h 245"/>
                              <a:gd name="T8" fmla="+- 0 5626 5626"/>
                              <a:gd name="T9" fmla="*/ T8 w 708"/>
                              <a:gd name="T10" fmla="+- 0 -343 -588"/>
                              <a:gd name="T11" fmla="*/ -343 h 245"/>
                              <a:gd name="T12" fmla="+- 0 5628 5626"/>
                              <a:gd name="T13" fmla="*/ T12 w 708"/>
                              <a:gd name="T14" fmla="+- 0 -343 -588"/>
                              <a:gd name="T15" fmla="*/ -343 h 245"/>
                              <a:gd name="T16" fmla="+- 0 6334 5626"/>
                              <a:gd name="T17" fmla="*/ T16 w 708"/>
                              <a:gd name="T18" fmla="+- 0 -588 -588"/>
                              <a:gd name="T19" fmla="*/ -588 h 245"/>
                            </a:gdLst>
                            <a:ahLst/>
                            <a:cxnLst>
                              <a:cxn ang="0">
                                <a:pos x="T1" y="T3"/>
                              </a:cxn>
                              <a:cxn ang="0">
                                <a:pos x="T5" y="T7"/>
                              </a:cxn>
                              <a:cxn ang="0">
                                <a:pos x="T9" y="T11"/>
                              </a:cxn>
                              <a:cxn ang="0">
                                <a:pos x="T13" y="T15"/>
                              </a:cxn>
                              <a:cxn ang="0">
                                <a:pos x="T17" y="T19"/>
                              </a:cxn>
                            </a:cxnLst>
                            <a:rect l="0" t="0" r="r" b="b"/>
                            <a:pathLst>
                              <a:path w="708" h="245">
                                <a:moveTo>
                                  <a:pt x="708" y="0"/>
                                </a:moveTo>
                                <a:lnTo>
                                  <a:pt x="705" y="0"/>
                                </a:lnTo>
                                <a:lnTo>
                                  <a:pt x="0" y="245"/>
                                </a:lnTo>
                                <a:lnTo>
                                  <a:pt x="2" y="245"/>
                                </a:lnTo>
                                <a:lnTo>
                                  <a:pt x="708" y="0"/>
                                </a:lnTo>
                                <a:close/>
                              </a:path>
                            </a:pathLst>
                          </a:custGeom>
                          <a:noFill/>
                          <a:ln w="1523">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87F26" id="Group 14" o:spid="_x0000_s1026" style="position:absolute;margin-left:281.2pt;margin-top:-29.5pt;width:35.55pt;height:12.4pt;z-index:-530440;mso-position-horizontal-relative:page" coordorigin="5624,-590" coordsize="71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">
                <v:shape id="Freeform 16" o:spid="_x0000_s1027" style="position:absolute;left:5626;top:-588;width:708;height:245;visibility:visible;mso-wrap-style:square;v-text-anchor:top" coordsize="70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" path="m708,r-3,l,245r2,l708,xe" fillcolor="black" stroked="f">
                  <v:path arrowok="t" o:connecttype="custom" o:connectlocs="708,-588;705,-588;0,-343;2,-343;708,-588" o:connectangles="0,0,0,0,0"/>
                </v:shape>
                <v:shape id="Freeform 15" o:spid="_x0000_s1028" style="position:absolute;left:5626;top:-588;width:708;height:245;visibility:visible;mso-wrap-style:square;v-text-anchor:top" coordsize="70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" path="m708,r-3,l,245r2,l708,xe" filled="f" strokecolor="red" strokeweight=".04231mm">
                  <v:path arrowok="t" o:connecttype="custom" o:connectlocs="708,-588;705,-588;0,-343;2,-343;708,-588" o:connectangles="0,0,0,0,0"/>
                </v:shape>
                <w10:wrap anchorx="page"/>
              </v:group>
            </w:pict>
          </mc:Fallback>
        </mc:AlternateContent>
      </w:r>
      <w:r>
        <w:rPr>
          <w:w w:val="105"/>
        </w:rPr>
        <w:t>The residue definition is picoxystrobin only.</w:t>
      </w:r>
    </w:p>
    <w:p w:rsidR="006F7971" w:rsidRDefault="006F7971">
      <w:pPr>
        <w:pStyle w:val="BodyText"/>
        <w:spacing w:before="1"/>
      </w:pPr>
    </w:p>
    <w:p w:rsidR="006F7971" w:rsidRDefault="009D70E6">
      <w:pPr>
        <w:pStyle w:val="ListParagraph"/>
        <w:numPr>
          <w:ilvl w:val="0"/>
          <w:numId w:val="3"/>
        </w:numPr>
        <w:tabs>
          <w:tab w:val="left" w:pos="284"/>
        </w:tabs>
        <w:spacing w:line="261" w:lineRule="auto"/>
        <w:ind w:right="197" w:firstLine="0"/>
        <w:rPr>
          <w:sz w:val="19"/>
        </w:rPr>
      </w:pPr>
      <w:r>
        <w:rPr>
          <w:w w:val="105"/>
          <w:sz w:val="19"/>
        </w:rPr>
        <w:t>The</w:t>
      </w:r>
      <w:r>
        <w:rPr>
          <w:spacing w:val="-8"/>
          <w:w w:val="105"/>
          <w:sz w:val="19"/>
        </w:rPr>
        <w:t xml:space="preserve"> </w:t>
      </w:r>
      <w:r>
        <w:rPr>
          <w:w w:val="105"/>
          <w:sz w:val="19"/>
        </w:rPr>
        <w:t>uniform</w:t>
      </w:r>
      <w:r>
        <w:rPr>
          <w:spacing w:val="-11"/>
          <w:w w:val="105"/>
          <w:sz w:val="19"/>
        </w:rPr>
        <w:t xml:space="preserve"> </w:t>
      </w:r>
      <w:r>
        <w:rPr>
          <w:w w:val="105"/>
          <w:sz w:val="19"/>
        </w:rPr>
        <w:t>limit</w:t>
      </w:r>
      <w:r>
        <w:rPr>
          <w:spacing w:val="-9"/>
          <w:w w:val="105"/>
          <w:sz w:val="19"/>
        </w:rPr>
        <w:t xml:space="preserve"> </w:t>
      </w:r>
      <w:r>
        <w:rPr>
          <w:w w:val="105"/>
          <w:sz w:val="19"/>
        </w:rPr>
        <w:t>0.01</w:t>
      </w:r>
      <w:r>
        <w:rPr>
          <w:spacing w:val="-8"/>
          <w:w w:val="105"/>
          <w:sz w:val="19"/>
        </w:rPr>
        <w:t xml:space="preserve"> </w:t>
      </w:r>
      <w:r>
        <w:rPr>
          <w:w w:val="105"/>
          <w:sz w:val="19"/>
        </w:rPr>
        <w:t>ppm</w:t>
      </w:r>
      <w:r>
        <w:rPr>
          <w:spacing w:val="-11"/>
          <w:w w:val="105"/>
          <w:sz w:val="19"/>
        </w:rPr>
        <w:t xml:space="preserve"> </w:t>
      </w:r>
      <w:r>
        <w:rPr>
          <w:w w:val="105"/>
          <w:sz w:val="19"/>
        </w:rPr>
        <w:t>will</w:t>
      </w:r>
      <w:r>
        <w:rPr>
          <w:spacing w:val="-9"/>
          <w:w w:val="105"/>
          <w:sz w:val="19"/>
        </w:rPr>
        <w:t xml:space="preserve"> </w:t>
      </w:r>
      <w:r>
        <w:rPr>
          <w:w w:val="105"/>
          <w:sz w:val="19"/>
        </w:rPr>
        <w:t>be</w:t>
      </w:r>
      <w:r>
        <w:rPr>
          <w:spacing w:val="-8"/>
          <w:w w:val="105"/>
          <w:sz w:val="19"/>
        </w:rPr>
        <w:t xml:space="preserve"> </w:t>
      </w:r>
      <w:r>
        <w:rPr>
          <w:w w:val="105"/>
          <w:sz w:val="19"/>
        </w:rPr>
        <w:t>applied</w:t>
      </w:r>
      <w:r>
        <w:rPr>
          <w:spacing w:val="-8"/>
          <w:w w:val="105"/>
          <w:sz w:val="19"/>
        </w:rPr>
        <w:t xml:space="preserve"> </w:t>
      </w:r>
      <w:r>
        <w:rPr>
          <w:w w:val="105"/>
          <w:sz w:val="19"/>
        </w:rPr>
        <w:t>to</w:t>
      </w:r>
      <w:r>
        <w:rPr>
          <w:spacing w:val="-8"/>
          <w:w w:val="105"/>
          <w:sz w:val="19"/>
        </w:rPr>
        <w:t xml:space="preserve"> </w:t>
      </w:r>
      <w:r>
        <w:rPr>
          <w:w w:val="105"/>
          <w:sz w:val="19"/>
        </w:rPr>
        <w:t>commodities</w:t>
      </w:r>
      <w:r>
        <w:rPr>
          <w:spacing w:val="-9"/>
          <w:w w:val="105"/>
          <w:sz w:val="19"/>
        </w:rPr>
        <w:t xml:space="preserve"> </w:t>
      </w:r>
      <w:r>
        <w:rPr>
          <w:w w:val="105"/>
          <w:sz w:val="19"/>
        </w:rPr>
        <w:t>for</w:t>
      </w:r>
      <w:r>
        <w:rPr>
          <w:spacing w:val="-9"/>
          <w:w w:val="105"/>
          <w:sz w:val="19"/>
        </w:rPr>
        <w:t xml:space="preserve"> </w:t>
      </w:r>
      <w:r>
        <w:rPr>
          <w:w w:val="105"/>
          <w:sz w:val="19"/>
        </w:rPr>
        <w:t>which</w:t>
      </w:r>
      <w:r>
        <w:rPr>
          <w:spacing w:val="-8"/>
          <w:w w:val="105"/>
          <w:sz w:val="19"/>
        </w:rPr>
        <w:t xml:space="preserve"> </w:t>
      </w:r>
      <w:r>
        <w:rPr>
          <w:w w:val="105"/>
          <w:sz w:val="19"/>
        </w:rPr>
        <w:t>draft</w:t>
      </w:r>
      <w:r>
        <w:rPr>
          <w:spacing w:val="-9"/>
          <w:w w:val="105"/>
          <w:sz w:val="19"/>
        </w:rPr>
        <w:t xml:space="preserve"> </w:t>
      </w:r>
      <w:r>
        <w:rPr>
          <w:w w:val="105"/>
          <w:sz w:val="19"/>
        </w:rPr>
        <w:t>MRLs</w:t>
      </w:r>
      <w:r>
        <w:rPr>
          <w:spacing w:val="-9"/>
          <w:w w:val="105"/>
          <w:sz w:val="19"/>
        </w:rPr>
        <w:t xml:space="preserve"> </w:t>
      </w:r>
      <w:r>
        <w:rPr>
          <w:w w:val="105"/>
          <w:sz w:val="19"/>
        </w:rPr>
        <w:t>are</w:t>
      </w:r>
      <w:r>
        <w:rPr>
          <w:spacing w:val="-8"/>
          <w:w w:val="105"/>
          <w:sz w:val="19"/>
        </w:rPr>
        <w:t xml:space="preserve"> </w:t>
      </w:r>
      <w:r>
        <w:rPr>
          <w:w w:val="105"/>
          <w:sz w:val="19"/>
        </w:rPr>
        <w:t>not</w:t>
      </w:r>
      <w:r>
        <w:rPr>
          <w:spacing w:val="-9"/>
          <w:w w:val="105"/>
          <w:sz w:val="19"/>
        </w:rPr>
        <w:t xml:space="preserve"> </w:t>
      </w:r>
      <w:r>
        <w:rPr>
          <w:w w:val="105"/>
          <w:sz w:val="19"/>
        </w:rPr>
        <w:t>given</w:t>
      </w:r>
      <w:r>
        <w:rPr>
          <w:spacing w:val="-8"/>
          <w:w w:val="105"/>
          <w:sz w:val="19"/>
        </w:rPr>
        <w:t xml:space="preserve"> </w:t>
      </w:r>
      <w:r>
        <w:rPr>
          <w:w w:val="105"/>
          <w:sz w:val="19"/>
        </w:rPr>
        <w:t>in</w:t>
      </w:r>
      <w:r>
        <w:rPr>
          <w:spacing w:val="-8"/>
          <w:w w:val="105"/>
          <w:sz w:val="19"/>
        </w:rPr>
        <w:t xml:space="preserve"> </w:t>
      </w:r>
      <w:r>
        <w:rPr>
          <w:w w:val="105"/>
          <w:sz w:val="19"/>
        </w:rPr>
        <w:t>this</w:t>
      </w:r>
      <w:r>
        <w:rPr>
          <w:spacing w:val="-9"/>
          <w:w w:val="105"/>
          <w:sz w:val="19"/>
        </w:rPr>
        <w:t xml:space="preserve"> </w:t>
      </w:r>
      <w:r>
        <w:rPr>
          <w:w w:val="105"/>
          <w:sz w:val="19"/>
        </w:rPr>
        <w:t>table</w:t>
      </w:r>
      <w:r>
        <w:rPr>
          <w:spacing w:val="-8"/>
          <w:w w:val="105"/>
          <w:sz w:val="19"/>
        </w:rPr>
        <w:t xml:space="preserve"> </w:t>
      </w:r>
      <w:r>
        <w:rPr>
          <w:w w:val="105"/>
          <w:sz w:val="19"/>
        </w:rPr>
        <w:t>and to</w:t>
      </w:r>
      <w:r>
        <w:rPr>
          <w:spacing w:val="-12"/>
          <w:w w:val="105"/>
          <w:sz w:val="19"/>
        </w:rPr>
        <w:t xml:space="preserve"> </w:t>
      </w:r>
      <w:r>
        <w:rPr>
          <w:w w:val="105"/>
          <w:sz w:val="19"/>
        </w:rPr>
        <w:t>commodities</w:t>
      </w:r>
      <w:r>
        <w:rPr>
          <w:spacing w:val="-13"/>
          <w:w w:val="105"/>
          <w:sz w:val="19"/>
        </w:rPr>
        <w:t xml:space="preserve"> </w:t>
      </w:r>
      <w:r>
        <w:rPr>
          <w:w w:val="105"/>
          <w:sz w:val="19"/>
        </w:rPr>
        <w:t>not</w:t>
      </w:r>
      <w:r>
        <w:rPr>
          <w:spacing w:val="-13"/>
          <w:w w:val="105"/>
          <w:sz w:val="19"/>
        </w:rPr>
        <w:t xml:space="preserve"> </w:t>
      </w:r>
      <w:r>
        <w:rPr>
          <w:w w:val="105"/>
          <w:sz w:val="19"/>
        </w:rPr>
        <w:t>listed</w:t>
      </w:r>
      <w:r>
        <w:rPr>
          <w:spacing w:val="-12"/>
          <w:w w:val="105"/>
          <w:sz w:val="19"/>
        </w:rPr>
        <w:t xml:space="preserve"> </w:t>
      </w:r>
      <w:r>
        <w:rPr>
          <w:w w:val="105"/>
          <w:sz w:val="19"/>
        </w:rPr>
        <w:t>above.</w:t>
      </w:r>
    </w:p>
    <w:p w:rsidR="006F7971" w:rsidRDefault="009D70E6">
      <w:pPr>
        <w:pStyle w:val="ListParagraph"/>
        <w:numPr>
          <w:ilvl w:val="0"/>
          <w:numId w:val="3"/>
        </w:numPr>
        <w:tabs>
          <w:tab w:val="left" w:pos="284"/>
        </w:tabs>
        <w:spacing w:before="11"/>
        <w:ind w:left="283"/>
        <w:jc w:val="both"/>
        <w:rPr>
          <w:sz w:val="19"/>
        </w:rPr>
      </w:pPr>
      <w:r>
        <w:rPr>
          <w:w w:val="105"/>
          <w:sz w:val="19"/>
        </w:rPr>
        <w:t>Diagonal</w:t>
      </w:r>
      <w:r>
        <w:rPr>
          <w:spacing w:val="-11"/>
          <w:w w:val="105"/>
          <w:sz w:val="19"/>
        </w:rPr>
        <w:t xml:space="preserve"> </w:t>
      </w:r>
      <w:r>
        <w:rPr>
          <w:w w:val="105"/>
          <w:sz w:val="19"/>
        </w:rPr>
        <w:t>line</w:t>
      </w:r>
      <w:r>
        <w:rPr>
          <w:spacing w:val="-9"/>
          <w:w w:val="105"/>
          <w:sz w:val="19"/>
        </w:rPr>
        <w:t xml:space="preserve"> </w:t>
      </w:r>
      <w:r>
        <w:rPr>
          <w:w w:val="105"/>
          <w:sz w:val="19"/>
        </w:rPr>
        <w:t>means</w:t>
      </w:r>
      <w:r>
        <w:rPr>
          <w:spacing w:val="-10"/>
          <w:w w:val="105"/>
          <w:sz w:val="19"/>
        </w:rPr>
        <w:t xml:space="preserve"> </w:t>
      </w:r>
      <w:r>
        <w:rPr>
          <w:w w:val="105"/>
          <w:sz w:val="19"/>
        </w:rPr>
        <w:t>deletion</w:t>
      </w:r>
      <w:r>
        <w:rPr>
          <w:spacing w:val="-9"/>
          <w:w w:val="105"/>
          <w:sz w:val="19"/>
        </w:rPr>
        <w:t xml:space="preserve"> </w:t>
      </w:r>
      <w:r>
        <w:rPr>
          <w:w w:val="105"/>
          <w:sz w:val="19"/>
        </w:rPr>
        <w:t>of</w:t>
      </w:r>
      <w:r>
        <w:rPr>
          <w:spacing w:val="-7"/>
          <w:w w:val="105"/>
          <w:sz w:val="19"/>
        </w:rPr>
        <w:t xml:space="preserve"> </w:t>
      </w:r>
      <w:r>
        <w:rPr>
          <w:w w:val="105"/>
          <w:sz w:val="19"/>
        </w:rPr>
        <w:t>a</w:t>
      </w:r>
      <w:r>
        <w:rPr>
          <w:spacing w:val="-9"/>
          <w:w w:val="105"/>
          <w:sz w:val="19"/>
        </w:rPr>
        <w:t xml:space="preserve"> </w:t>
      </w:r>
      <w:r>
        <w:rPr>
          <w:w w:val="105"/>
          <w:sz w:val="19"/>
        </w:rPr>
        <w:t>food</w:t>
      </w:r>
      <w:r>
        <w:rPr>
          <w:spacing w:val="-9"/>
          <w:w w:val="105"/>
          <w:sz w:val="19"/>
        </w:rPr>
        <w:t xml:space="preserve"> </w:t>
      </w:r>
      <w:r>
        <w:rPr>
          <w:w w:val="105"/>
          <w:sz w:val="19"/>
        </w:rPr>
        <w:t>category</w:t>
      </w:r>
      <w:r>
        <w:rPr>
          <w:spacing w:val="-14"/>
          <w:w w:val="105"/>
          <w:sz w:val="19"/>
        </w:rPr>
        <w:t xml:space="preserve"> </w:t>
      </w:r>
      <w:r>
        <w:rPr>
          <w:w w:val="105"/>
          <w:sz w:val="19"/>
        </w:rPr>
        <w:t>to</w:t>
      </w:r>
      <w:r>
        <w:rPr>
          <w:spacing w:val="-9"/>
          <w:w w:val="105"/>
          <w:sz w:val="19"/>
        </w:rPr>
        <w:t xml:space="preserve"> </w:t>
      </w:r>
      <w:r>
        <w:rPr>
          <w:w w:val="105"/>
          <w:sz w:val="19"/>
        </w:rPr>
        <w:t>which</w:t>
      </w:r>
      <w:r>
        <w:rPr>
          <w:spacing w:val="-9"/>
          <w:w w:val="105"/>
          <w:sz w:val="19"/>
        </w:rPr>
        <w:t xml:space="preserve"> </w:t>
      </w:r>
      <w:r>
        <w:rPr>
          <w:w w:val="105"/>
          <w:sz w:val="19"/>
        </w:rPr>
        <w:t>an</w:t>
      </w:r>
      <w:r>
        <w:rPr>
          <w:spacing w:val="-9"/>
          <w:w w:val="105"/>
          <w:sz w:val="19"/>
        </w:rPr>
        <w:t xml:space="preserve"> </w:t>
      </w:r>
      <w:r>
        <w:rPr>
          <w:w w:val="105"/>
          <w:sz w:val="19"/>
        </w:rPr>
        <w:t>MRL</w:t>
      </w:r>
      <w:r>
        <w:rPr>
          <w:spacing w:val="-9"/>
          <w:w w:val="105"/>
          <w:sz w:val="19"/>
        </w:rPr>
        <w:t xml:space="preserve"> </w:t>
      </w:r>
      <w:r>
        <w:rPr>
          <w:w w:val="105"/>
          <w:sz w:val="19"/>
        </w:rPr>
        <w:t>applies.</w:t>
      </w:r>
    </w:p>
    <w:p w:rsidR="006F7971" w:rsidRDefault="009D70E6">
      <w:pPr>
        <w:pStyle w:val="ListParagraph"/>
        <w:numPr>
          <w:ilvl w:val="0"/>
          <w:numId w:val="3"/>
        </w:numPr>
        <w:tabs>
          <w:tab w:val="left" w:pos="284"/>
        </w:tabs>
        <w:spacing w:before="31" w:line="261" w:lineRule="auto"/>
        <w:ind w:right="329" w:firstLine="0"/>
        <w:rPr>
          <w:sz w:val="19"/>
        </w:rPr>
      </w:pPr>
      <w:r>
        <w:rPr>
          <w:w w:val="105"/>
          <w:sz w:val="19"/>
        </w:rPr>
        <w:t>In</w:t>
      </w:r>
      <w:r>
        <w:rPr>
          <w:spacing w:val="-7"/>
          <w:w w:val="105"/>
          <w:sz w:val="19"/>
        </w:rPr>
        <w:t xml:space="preserve"> </w:t>
      </w:r>
      <w:r>
        <w:rPr>
          <w:w w:val="105"/>
          <w:sz w:val="19"/>
        </w:rPr>
        <w:t>the</w:t>
      </w:r>
      <w:r>
        <w:rPr>
          <w:spacing w:val="-7"/>
          <w:w w:val="105"/>
          <w:sz w:val="19"/>
        </w:rPr>
        <w:t xml:space="preserve"> </w:t>
      </w:r>
      <w:r>
        <w:rPr>
          <w:w w:val="105"/>
          <w:sz w:val="19"/>
        </w:rPr>
        <w:t>Commodity</w:t>
      </w:r>
      <w:r>
        <w:rPr>
          <w:spacing w:val="-13"/>
          <w:w w:val="105"/>
          <w:sz w:val="19"/>
        </w:rPr>
        <w:t xml:space="preserve"> </w:t>
      </w:r>
      <w:r>
        <w:rPr>
          <w:w w:val="105"/>
          <w:sz w:val="19"/>
        </w:rPr>
        <w:t>column,</w:t>
      </w:r>
      <w:r>
        <w:rPr>
          <w:spacing w:val="-8"/>
          <w:w w:val="105"/>
          <w:sz w:val="19"/>
        </w:rPr>
        <w:t xml:space="preserve"> </w:t>
      </w:r>
      <w:r>
        <w:rPr>
          <w:w w:val="105"/>
          <w:sz w:val="19"/>
        </w:rPr>
        <w:t>for</w:t>
      </w:r>
      <w:r>
        <w:rPr>
          <w:spacing w:val="-9"/>
          <w:w w:val="105"/>
          <w:sz w:val="19"/>
        </w:rPr>
        <w:t xml:space="preserve"> </w:t>
      </w:r>
      <w:r>
        <w:rPr>
          <w:w w:val="105"/>
          <w:sz w:val="19"/>
        </w:rPr>
        <w:t>the</w:t>
      </w:r>
      <w:r>
        <w:rPr>
          <w:spacing w:val="-7"/>
          <w:w w:val="105"/>
          <w:sz w:val="19"/>
        </w:rPr>
        <w:t xml:space="preserve"> </w:t>
      </w:r>
      <w:r>
        <w:rPr>
          <w:w w:val="105"/>
          <w:sz w:val="19"/>
        </w:rPr>
        <w:t>food</w:t>
      </w:r>
      <w:r>
        <w:rPr>
          <w:spacing w:val="-7"/>
          <w:w w:val="105"/>
          <w:sz w:val="19"/>
        </w:rPr>
        <w:t xml:space="preserve"> </w:t>
      </w:r>
      <w:r>
        <w:rPr>
          <w:w w:val="105"/>
          <w:sz w:val="19"/>
        </w:rPr>
        <w:t>categories</w:t>
      </w:r>
      <w:r>
        <w:rPr>
          <w:spacing w:val="-8"/>
          <w:w w:val="105"/>
          <w:sz w:val="19"/>
        </w:rPr>
        <w:t xml:space="preserve"> </w:t>
      </w:r>
      <w:r>
        <w:rPr>
          <w:w w:val="105"/>
          <w:sz w:val="19"/>
        </w:rPr>
        <w:t>to</w:t>
      </w:r>
      <w:r>
        <w:rPr>
          <w:spacing w:val="-7"/>
          <w:w w:val="105"/>
          <w:sz w:val="19"/>
        </w:rPr>
        <w:t xml:space="preserve"> </w:t>
      </w:r>
      <w:r>
        <w:rPr>
          <w:w w:val="105"/>
          <w:sz w:val="19"/>
        </w:rPr>
        <w:t>which</w:t>
      </w:r>
      <w:r>
        <w:rPr>
          <w:spacing w:val="-7"/>
          <w:w w:val="105"/>
          <w:sz w:val="19"/>
        </w:rPr>
        <w:t xml:space="preserve"> </w:t>
      </w:r>
      <w:r>
        <w:rPr>
          <w:w w:val="105"/>
          <w:sz w:val="19"/>
        </w:rPr>
        <w:t>the</w:t>
      </w:r>
      <w:r>
        <w:rPr>
          <w:spacing w:val="-7"/>
          <w:w w:val="105"/>
          <w:sz w:val="19"/>
        </w:rPr>
        <w:t xml:space="preserve"> </w:t>
      </w:r>
      <w:r>
        <w:rPr>
          <w:w w:val="105"/>
          <w:sz w:val="19"/>
        </w:rPr>
        <w:t>word</w:t>
      </w:r>
      <w:r>
        <w:rPr>
          <w:spacing w:val="-7"/>
          <w:w w:val="105"/>
          <w:sz w:val="19"/>
        </w:rPr>
        <w:t xml:space="preserve"> </w:t>
      </w:r>
      <w:r>
        <w:rPr>
          <w:w w:val="105"/>
          <w:sz w:val="19"/>
        </w:rPr>
        <w:t>other</w:t>
      </w:r>
      <w:r>
        <w:rPr>
          <w:spacing w:val="-9"/>
          <w:w w:val="105"/>
          <w:sz w:val="19"/>
        </w:rPr>
        <w:t xml:space="preserve"> </w:t>
      </w:r>
      <w:r>
        <w:rPr>
          <w:w w:val="105"/>
          <w:sz w:val="19"/>
        </w:rPr>
        <w:t>is</w:t>
      </w:r>
      <w:r>
        <w:rPr>
          <w:spacing w:val="-8"/>
          <w:w w:val="105"/>
          <w:sz w:val="19"/>
        </w:rPr>
        <w:t xml:space="preserve"> </w:t>
      </w:r>
      <w:r>
        <w:rPr>
          <w:w w:val="105"/>
          <w:sz w:val="19"/>
        </w:rPr>
        <w:t>added,</w:t>
      </w:r>
      <w:r>
        <w:rPr>
          <w:spacing w:val="-8"/>
          <w:w w:val="105"/>
          <w:sz w:val="19"/>
        </w:rPr>
        <w:t xml:space="preserve"> </w:t>
      </w:r>
      <w:r>
        <w:rPr>
          <w:w w:val="105"/>
          <w:sz w:val="19"/>
        </w:rPr>
        <w:t>refer</w:t>
      </w:r>
      <w:r>
        <w:rPr>
          <w:spacing w:val="-9"/>
          <w:w w:val="105"/>
          <w:sz w:val="19"/>
        </w:rPr>
        <w:t xml:space="preserve"> </w:t>
      </w:r>
      <w:r>
        <w:rPr>
          <w:w w:val="105"/>
          <w:sz w:val="19"/>
        </w:rPr>
        <w:t>to</w:t>
      </w:r>
      <w:r>
        <w:rPr>
          <w:spacing w:val="-7"/>
          <w:w w:val="105"/>
          <w:sz w:val="19"/>
        </w:rPr>
        <w:t xml:space="preserve"> </w:t>
      </w:r>
      <w:r>
        <w:rPr>
          <w:w w:val="105"/>
          <w:sz w:val="19"/>
        </w:rPr>
        <w:t>the</w:t>
      </w:r>
      <w:r>
        <w:rPr>
          <w:spacing w:val="-7"/>
          <w:w w:val="105"/>
          <w:sz w:val="19"/>
        </w:rPr>
        <w:t xml:space="preserve"> </w:t>
      </w:r>
      <w:r>
        <w:rPr>
          <w:w w:val="105"/>
          <w:sz w:val="19"/>
        </w:rPr>
        <w:t>Notes</w:t>
      </w:r>
      <w:r>
        <w:rPr>
          <w:spacing w:val="-8"/>
          <w:w w:val="105"/>
          <w:sz w:val="19"/>
        </w:rPr>
        <w:t xml:space="preserve"> </w:t>
      </w:r>
      <w:r>
        <w:rPr>
          <w:w w:val="105"/>
          <w:sz w:val="19"/>
        </w:rPr>
        <w:t>given in</w:t>
      </w:r>
      <w:r>
        <w:rPr>
          <w:spacing w:val="-8"/>
          <w:w w:val="105"/>
          <w:sz w:val="19"/>
        </w:rPr>
        <w:t xml:space="preserve"> </w:t>
      </w:r>
      <w:r>
        <w:rPr>
          <w:w w:val="105"/>
          <w:sz w:val="19"/>
        </w:rPr>
        <w:t>the</w:t>
      </w:r>
      <w:r>
        <w:rPr>
          <w:spacing w:val="-8"/>
          <w:w w:val="105"/>
          <w:sz w:val="19"/>
        </w:rPr>
        <w:t xml:space="preserve"> </w:t>
      </w:r>
      <w:r>
        <w:rPr>
          <w:w w:val="105"/>
          <w:sz w:val="19"/>
        </w:rPr>
        <w:t>last</w:t>
      </w:r>
      <w:r>
        <w:rPr>
          <w:spacing w:val="-9"/>
          <w:w w:val="105"/>
          <w:sz w:val="19"/>
        </w:rPr>
        <w:t xml:space="preserve"> </w:t>
      </w:r>
      <w:r>
        <w:rPr>
          <w:w w:val="105"/>
          <w:sz w:val="19"/>
        </w:rPr>
        <w:t>two</w:t>
      </w:r>
      <w:r>
        <w:rPr>
          <w:spacing w:val="-8"/>
          <w:w w:val="105"/>
          <w:sz w:val="19"/>
        </w:rPr>
        <w:t xml:space="preserve"> </w:t>
      </w:r>
      <w:r>
        <w:rPr>
          <w:w w:val="105"/>
          <w:sz w:val="19"/>
        </w:rPr>
        <w:t>pages</w:t>
      </w:r>
      <w:r>
        <w:rPr>
          <w:spacing w:val="-9"/>
          <w:w w:val="105"/>
          <w:sz w:val="19"/>
        </w:rPr>
        <w:t xml:space="preserve"> </w:t>
      </w:r>
      <w:r>
        <w:rPr>
          <w:w w:val="105"/>
          <w:sz w:val="19"/>
        </w:rPr>
        <w:t>of</w:t>
      </w:r>
      <w:r>
        <w:rPr>
          <w:spacing w:val="-6"/>
          <w:w w:val="105"/>
          <w:sz w:val="19"/>
        </w:rPr>
        <w:t xml:space="preserve"> </w:t>
      </w:r>
      <w:r>
        <w:rPr>
          <w:w w:val="105"/>
          <w:sz w:val="19"/>
        </w:rPr>
        <w:t>the</w:t>
      </w:r>
      <w:r>
        <w:rPr>
          <w:spacing w:val="-8"/>
          <w:w w:val="105"/>
          <w:sz w:val="19"/>
        </w:rPr>
        <w:t xml:space="preserve"> </w:t>
      </w:r>
      <w:r>
        <w:rPr>
          <w:w w:val="105"/>
          <w:sz w:val="19"/>
        </w:rPr>
        <w:t>Attachment.</w:t>
      </w:r>
    </w:p>
    <w:p w:rsidR="006F7971" w:rsidRDefault="009D70E6">
      <w:pPr>
        <w:pStyle w:val="BodyText"/>
        <w:spacing w:line="222" w:lineRule="exact"/>
        <w:ind w:left="280"/>
      </w:pPr>
      <w:r>
        <w:rPr>
          <w:rFonts w:ascii="MS UI Gothic" w:eastAsia="MS UI Gothic" w:hAnsi="MS UI Gothic" w:hint="eastAsia"/>
          <w:w w:val="105"/>
        </w:rPr>
        <w:t>○：</w:t>
      </w:r>
      <w:r>
        <w:rPr>
          <w:w w:val="105"/>
        </w:rPr>
        <w:t>Commodities for which MRLs are to be maintained, increased or newly set.</w:t>
      </w:r>
    </w:p>
    <w:p w:rsidR="006F7971" w:rsidRDefault="009D70E6">
      <w:pPr>
        <w:pStyle w:val="BodyText"/>
        <w:spacing w:line="245" w:lineRule="exact"/>
        <w:ind w:left="348"/>
      </w:pPr>
      <w:r>
        <w:rPr>
          <w:w w:val="105"/>
        </w:rPr>
        <w:t>§</w:t>
      </w:r>
      <w:r>
        <w:rPr>
          <w:rFonts w:ascii="MS Gothic" w:eastAsia="MS Gothic" w:hAnsi="MS Gothic" w:hint="eastAsia"/>
          <w:w w:val="105"/>
        </w:rPr>
        <w:t>：</w:t>
      </w:r>
      <w:r>
        <w:rPr>
          <w:w w:val="105"/>
        </w:rPr>
        <w:t>Permitted for use in Japan.</w:t>
      </w:r>
    </w:p>
    <w:p w:rsidR="006F7971" w:rsidRDefault="009D70E6">
      <w:pPr>
        <w:pStyle w:val="BodyText"/>
        <w:spacing w:line="248" w:lineRule="exact"/>
        <w:ind w:left="280"/>
      </w:pPr>
      <w:proofErr w:type="spellStart"/>
      <w:r>
        <w:rPr>
          <w:w w:val="105"/>
        </w:rPr>
        <w:t>Request</w:t>
      </w:r>
      <w:r>
        <w:rPr>
          <w:rFonts w:ascii="MS UI Gothic" w:eastAsia="MS UI Gothic" w:hint="eastAsia"/>
          <w:w w:val="105"/>
        </w:rPr>
        <w:t>：</w:t>
      </w:r>
      <w:r>
        <w:rPr>
          <w:w w:val="105"/>
        </w:rPr>
        <w:t>Request</w:t>
      </w:r>
      <w:proofErr w:type="spellEnd"/>
      <w:r>
        <w:rPr>
          <w:w w:val="105"/>
        </w:rPr>
        <w:t xml:space="preserve"> for setting/revising MRL was made by the MAFF.</w:t>
      </w:r>
    </w:p>
    <w:p w:rsidR="006F7971" w:rsidRDefault="009D70E6">
      <w:pPr>
        <w:pStyle w:val="BodyText"/>
        <w:spacing w:line="259" w:lineRule="auto"/>
        <w:ind w:left="151" w:right="286"/>
        <w:jc w:val="both"/>
      </w:pPr>
      <w:r>
        <w:rPr>
          <w:rFonts w:ascii="MS UI Gothic" w:hAnsi="MS UI Gothic"/>
          <w:w w:val="105"/>
        </w:rPr>
        <w:t>※</w:t>
      </w:r>
      <w:r>
        <w:rPr>
          <w:rFonts w:ascii="MS UI Gothic" w:hAnsi="MS UI Gothic"/>
          <w:spacing w:val="-15"/>
          <w:w w:val="105"/>
        </w:rPr>
        <w:t xml:space="preserve"> </w:t>
      </w:r>
      <w:r>
        <w:rPr>
          <w:w w:val="105"/>
        </w:rPr>
        <w:t>Food</w:t>
      </w:r>
      <w:r>
        <w:rPr>
          <w:spacing w:val="-9"/>
          <w:w w:val="105"/>
        </w:rPr>
        <w:t xml:space="preserve"> </w:t>
      </w:r>
      <w:r>
        <w:rPr>
          <w:w w:val="105"/>
        </w:rPr>
        <w:t>categories</w:t>
      </w:r>
      <w:r>
        <w:rPr>
          <w:spacing w:val="-10"/>
          <w:w w:val="105"/>
        </w:rPr>
        <w:t xml:space="preserve"> </w:t>
      </w:r>
      <w:r>
        <w:rPr>
          <w:w w:val="105"/>
        </w:rPr>
        <w:t>“Corn</w:t>
      </w:r>
      <w:r>
        <w:rPr>
          <w:spacing w:val="-9"/>
          <w:w w:val="105"/>
        </w:rPr>
        <w:t xml:space="preserve"> </w:t>
      </w:r>
      <w:r>
        <w:rPr>
          <w:w w:val="105"/>
        </w:rPr>
        <w:t>oil”</w:t>
      </w:r>
      <w:r>
        <w:rPr>
          <w:spacing w:val="-11"/>
          <w:w w:val="105"/>
        </w:rPr>
        <w:t xml:space="preserve"> </w:t>
      </w:r>
      <w:r>
        <w:rPr>
          <w:w w:val="105"/>
        </w:rPr>
        <w:t>will</w:t>
      </w:r>
      <w:r>
        <w:rPr>
          <w:spacing w:val="-11"/>
          <w:w w:val="105"/>
        </w:rPr>
        <w:t xml:space="preserve"> </w:t>
      </w:r>
      <w:r>
        <w:rPr>
          <w:w w:val="105"/>
        </w:rPr>
        <w:t>be</w:t>
      </w:r>
      <w:r>
        <w:rPr>
          <w:spacing w:val="-9"/>
          <w:w w:val="105"/>
        </w:rPr>
        <w:t xml:space="preserve"> </w:t>
      </w:r>
      <w:r>
        <w:rPr>
          <w:w w:val="105"/>
        </w:rPr>
        <w:t>deleted,</w:t>
      </w:r>
      <w:r>
        <w:rPr>
          <w:spacing w:val="-10"/>
          <w:w w:val="105"/>
        </w:rPr>
        <w:t xml:space="preserve"> </w:t>
      </w:r>
      <w:r>
        <w:rPr>
          <w:w w:val="105"/>
        </w:rPr>
        <w:t>and</w:t>
      </w:r>
      <w:r>
        <w:rPr>
          <w:spacing w:val="-9"/>
          <w:w w:val="105"/>
        </w:rPr>
        <w:t xml:space="preserve"> </w:t>
      </w:r>
      <w:r>
        <w:rPr>
          <w:w w:val="105"/>
        </w:rPr>
        <w:t>hereafter,</w:t>
      </w:r>
      <w:r>
        <w:rPr>
          <w:spacing w:val="-10"/>
          <w:w w:val="105"/>
        </w:rPr>
        <w:t xml:space="preserve"> </w:t>
      </w:r>
      <w:r>
        <w:rPr>
          <w:w w:val="105"/>
        </w:rPr>
        <w:t>MRLs</w:t>
      </w:r>
      <w:r>
        <w:rPr>
          <w:spacing w:val="-10"/>
          <w:w w:val="105"/>
        </w:rPr>
        <w:t xml:space="preserve"> </w:t>
      </w:r>
      <w:r>
        <w:rPr>
          <w:w w:val="105"/>
        </w:rPr>
        <w:t>in</w:t>
      </w:r>
      <w:r>
        <w:rPr>
          <w:spacing w:val="-9"/>
          <w:w w:val="105"/>
        </w:rPr>
        <w:t xml:space="preserve"> </w:t>
      </w:r>
      <w:r>
        <w:rPr>
          <w:w w:val="105"/>
        </w:rPr>
        <w:t>their</w:t>
      </w:r>
      <w:r>
        <w:rPr>
          <w:spacing w:val="-11"/>
          <w:w w:val="105"/>
        </w:rPr>
        <w:t xml:space="preserve"> </w:t>
      </w:r>
      <w:r>
        <w:rPr>
          <w:w w:val="105"/>
        </w:rPr>
        <w:t>raw</w:t>
      </w:r>
      <w:r>
        <w:rPr>
          <w:spacing w:val="-14"/>
          <w:w w:val="105"/>
        </w:rPr>
        <w:t xml:space="preserve"> </w:t>
      </w:r>
      <w:r>
        <w:rPr>
          <w:w w:val="105"/>
        </w:rPr>
        <w:t>commodities</w:t>
      </w:r>
      <w:r>
        <w:rPr>
          <w:spacing w:val="-10"/>
          <w:w w:val="105"/>
        </w:rPr>
        <w:t xml:space="preserve"> </w:t>
      </w:r>
      <w:r>
        <w:rPr>
          <w:w w:val="105"/>
        </w:rPr>
        <w:t>(i.e.</w:t>
      </w:r>
      <w:r>
        <w:rPr>
          <w:spacing w:val="-10"/>
          <w:w w:val="105"/>
        </w:rPr>
        <w:t xml:space="preserve"> </w:t>
      </w:r>
      <w:r>
        <w:rPr>
          <w:w w:val="105"/>
        </w:rPr>
        <w:t>corn)</w:t>
      </w:r>
      <w:r>
        <w:rPr>
          <w:spacing w:val="-11"/>
          <w:w w:val="105"/>
        </w:rPr>
        <w:t xml:space="preserve"> </w:t>
      </w:r>
      <w:r>
        <w:rPr>
          <w:w w:val="105"/>
        </w:rPr>
        <w:t>will</w:t>
      </w:r>
      <w:r>
        <w:rPr>
          <w:spacing w:val="-11"/>
          <w:w w:val="105"/>
        </w:rPr>
        <w:t xml:space="preserve"> </w:t>
      </w:r>
      <w:r>
        <w:rPr>
          <w:w w:val="105"/>
        </w:rPr>
        <w:t>also apply</w:t>
      </w:r>
      <w:r>
        <w:rPr>
          <w:spacing w:val="-14"/>
          <w:w w:val="105"/>
        </w:rPr>
        <w:t xml:space="preserve"> </w:t>
      </w:r>
      <w:r>
        <w:rPr>
          <w:w w:val="105"/>
        </w:rPr>
        <w:t>to</w:t>
      </w:r>
      <w:r>
        <w:rPr>
          <w:spacing w:val="-9"/>
          <w:w w:val="105"/>
        </w:rPr>
        <w:t xml:space="preserve"> </w:t>
      </w:r>
      <w:r>
        <w:rPr>
          <w:w w:val="105"/>
        </w:rPr>
        <w:t>such</w:t>
      </w:r>
      <w:r>
        <w:rPr>
          <w:spacing w:val="-9"/>
          <w:w w:val="105"/>
        </w:rPr>
        <w:t xml:space="preserve"> </w:t>
      </w:r>
      <w:r>
        <w:rPr>
          <w:w w:val="105"/>
        </w:rPr>
        <w:t>processed</w:t>
      </w:r>
      <w:r>
        <w:rPr>
          <w:spacing w:val="-9"/>
          <w:w w:val="105"/>
        </w:rPr>
        <w:t xml:space="preserve"> </w:t>
      </w:r>
      <w:r>
        <w:rPr>
          <w:w w:val="105"/>
        </w:rPr>
        <w:t>commodities,</w:t>
      </w:r>
      <w:r>
        <w:rPr>
          <w:spacing w:val="-10"/>
          <w:w w:val="105"/>
        </w:rPr>
        <w:t xml:space="preserve"> </w:t>
      </w:r>
      <w:proofErr w:type="gramStart"/>
      <w:r>
        <w:rPr>
          <w:w w:val="105"/>
        </w:rPr>
        <w:t>taking</w:t>
      </w:r>
      <w:r>
        <w:rPr>
          <w:spacing w:val="-12"/>
          <w:w w:val="105"/>
        </w:rPr>
        <w:t xml:space="preserve"> </w:t>
      </w:r>
      <w:r>
        <w:rPr>
          <w:w w:val="105"/>
        </w:rPr>
        <w:t>into</w:t>
      </w:r>
      <w:r>
        <w:rPr>
          <w:spacing w:val="-9"/>
          <w:w w:val="105"/>
        </w:rPr>
        <w:t xml:space="preserve"> </w:t>
      </w:r>
      <w:r>
        <w:rPr>
          <w:w w:val="105"/>
        </w:rPr>
        <w:t>account</w:t>
      </w:r>
      <w:proofErr w:type="gramEnd"/>
      <w:r>
        <w:rPr>
          <w:spacing w:val="-10"/>
          <w:w w:val="105"/>
        </w:rPr>
        <w:t xml:space="preserve"> </w:t>
      </w:r>
      <w:r>
        <w:rPr>
          <w:w w:val="105"/>
        </w:rPr>
        <w:t>their</w:t>
      </w:r>
      <w:r>
        <w:rPr>
          <w:spacing w:val="-11"/>
          <w:w w:val="105"/>
        </w:rPr>
        <w:t xml:space="preserve"> </w:t>
      </w:r>
      <w:r>
        <w:rPr>
          <w:w w:val="105"/>
        </w:rPr>
        <w:t>processing</w:t>
      </w:r>
      <w:r>
        <w:rPr>
          <w:spacing w:val="-12"/>
          <w:w w:val="105"/>
        </w:rPr>
        <w:t xml:space="preserve"> </w:t>
      </w:r>
      <w:r>
        <w:rPr>
          <w:w w:val="105"/>
        </w:rPr>
        <w:t>factors.</w:t>
      </w:r>
      <w:r>
        <w:rPr>
          <w:spacing w:val="-10"/>
          <w:w w:val="105"/>
        </w:rPr>
        <w:t xml:space="preserve"> </w:t>
      </w:r>
      <w:r>
        <w:rPr>
          <w:w w:val="105"/>
        </w:rPr>
        <w:t>For</w:t>
      </w:r>
      <w:r>
        <w:rPr>
          <w:spacing w:val="-11"/>
          <w:w w:val="105"/>
        </w:rPr>
        <w:t xml:space="preserve"> </w:t>
      </w:r>
      <w:r>
        <w:rPr>
          <w:w w:val="105"/>
        </w:rPr>
        <w:t>this</w:t>
      </w:r>
      <w:r>
        <w:rPr>
          <w:spacing w:val="-10"/>
          <w:w w:val="105"/>
        </w:rPr>
        <w:t xml:space="preserve"> </w:t>
      </w:r>
      <w:r>
        <w:rPr>
          <w:w w:val="105"/>
        </w:rPr>
        <w:t>substance,</w:t>
      </w:r>
      <w:r>
        <w:rPr>
          <w:spacing w:val="-10"/>
          <w:w w:val="105"/>
        </w:rPr>
        <w:t xml:space="preserve"> </w:t>
      </w:r>
      <w:r>
        <w:rPr>
          <w:w w:val="105"/>
        </w:rPr>
        <w:t>JMPR estimated</w:t>
      </w:r>
      <w:r>
        <w:rPr>
          <w:spacing w:val="-8"/>
          <w:w w:val="105"/>
        </w:rPr>
        <w:t xml:space="preserve"> </w:t>
      </w:r>
      <w:r>
        <w:rPr>
          <w:w w:val="105"/>
        </w:rPr>
        <w:t>processing</w:t>
      </w:r>
      <w:r>
        <w:rPr>
          <w:spacing w:val="-11"/>
          <w:w w:val="105"/>
        </w:rPr>
        <w:t xml:space="preserve"> </w:t>
      </w:r>
      <w:r>
        <w:rPr>
          <w:w w:val="105"/>
        </w:rPr>
        <w:t>factor</w:t>
      </w:r>
      <w:r>
        <w:rPr>
          <w:spacing w:val="-10"/>
          <w:w w:val="105"/>
        </w:rPr>
        <w:t xml:space="preserve"> </w:t>
      </w:r>
      <w:r>
        <w:rPr>
          <w:w w:val="105"/>
        </w:rPr>
        <w:t>of</w:t>
      </w:r>
      <w:r>
        <w:rPr>
          <w:spacing w:val="-6"/>
          <w:w w:val="105"/>
        </w:rPr>
        <w:t xml:space="preserve"> </w:t>
      </w:r>
      <w:r>
        <w:rPr>
          <w:w w:val="105"/>
        </w:rPr>
        <w:t>6.9</w:t>
      </w:r>
      <w:r>
        <w:rPr>
          <w:spacing w:val="-8"/>
          <w:w w:val="105"/>
        </w:rPr>
        <w:t xml:space="preserve"> </w:t>
      </w:r>
      <w:r>
        <w:rPr>
          <w:w w:val="105"/>
        </w:rPr>
        <w:t>for</w:t>
      </w:r>
      <w:r>
        <w:rPr>
          <w:spacing w:val="-10"/>
          <w:w w:val="105"/>
        </w:rPr>
        <w:t xml:space="preserve"> </w:t>
      </w:r>
      <w:r>
        <w:rPr>
          <w:w w:val="105"/>
        </w:rPr>
        <w:t>corn</w:t>
      </w:r>
      <w:r>
        <w:rPr>
          <w:spacing w:val="-8"/>
          <w:w w:val="105"/>
        </w:rPr>
        <w:t xml:space="preserve"> </w:t>
      </w:r>
      <w:r>
        <w:rPr>
          <w:w w:val="105"/>
        </w:rPr>
        <w:t>oil.</w:t>
      </w:r>
    </w:p>
    <w:p w:rsidR="006F7971" w:rsidRDefault="006F7971">
      <w:pPr>
        <w:spacing w:line="259" w:lineRule="auto"/>
        <w:jc w:val="both"/>
        <w:sectPr w:rsidR="006F7971">
          <w:pgSz w:w="11910" w:h="16840"/>
          <w:pgMar w:top="1300" w:right="960" w:bottom="700" w:left="960" w:header="0" w:footer="460" w:gutter="0"/>
          <w:cols w:space="720"/>
        </w:sectPr>
      </w:pPr>
    </w:p>
    <w:p w:rsidR="006F7971" w:rsidRDefault="009D70E6">
      <w:pPr>
        <w:pStyle w:val="Heading4"/>
        <w:spacing w:before="64"/>
        <w:ind w:left="164"/>
        <w:rPr>
          <w:rFonts w:ascii="Arial"/>
        </w:rPr>
      </w:pPr>
      <w:proofErr w:type="spellStart"/>
      <w:r>
        <w:rPr>
          <w:rFonts w:ascii="Arial"/>
        </w:rPr>
        <w:lastRenderedPageBreak/>
        <w:t>Pyribencarb</w:t>
      </w:r>
      <w:proofErr w:type="spellEnd"/>
    </w:p>
    <w:p w:rsidR="006F7971" w:rsidRDefault="006F7971">
      <w:pPr>
        <w:pStyle w:val="BodyText"/>
        <w:rPr>
          <w:sz w:val="18"/>
        </w:rPr>
      </w:pPr>
    </w:p>
    <w:tbl>
      <w:tblPr>
        <w:tblW w:w="0" w:type="auto"/>
        <w:tblInd w:w="114"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138"/>
        <w:gridCol w:w="357"/>
        <w:gridCol w:w="610"/>
        <w:gridCol w:w="912"/>
        <w:gridCol w:w="1087"/>
        <w:gridCol w:w="700"/>
        <w:gridCol w:w="689"/>
        <w:gridCol w:w="937"/>
      </w:tblGrid>
      <w:tr w:rsidR="006F7971">
        <w:trPr>
          <w:trHeight w:hRule="exact" w:val="476"/>
        </w:trPr>
        <w:tc>
          <w:tcPr>
            <w:tcW w:w="4138" w:type="dxa"/>
            <w:vMerge w:val="restart"/>
          </w:tcPr>
          <w:p w:rsidR="006F7971" w:rsidRDefault="006F7971">
            <w:pPr>
              <w:pStyle w:val="TableParagraph"/>
              <w:rPr>
                <w:sz w:val="18"/>
              </w:rPr>
            </w:pPr>
          </w:p>
          <w:p w:rsidR="006F7971" w:rsidRDefault="006F7971">
            <w:pPr>
              <w:pStyle w:val="TableParagraph"/>
              <w:spacing w:before="7"/>
              <w:rPr>
                <w:sz w:val="24"/>
              </w:rPr>
            </w:pPr>
          </w:p>
          <w:p w:rsidR="006F7971" w:rsidRDefault="009D70E6">
            <w:pPr>
              <w:pStyle w:val="TableParagraph"/>
              <w:ind w:left="1604" w:right="1588"/>
              <w:jc w:val="center"/>
              <w:rPr>
                <w:b/>
                <w:sz w:val="16"/>
              </w:rPr>
            </w:pPr>
            <w:r>
              <w:rPr>
                <w:b/>
                <w:sz w:val="16"/>
              </w:rPr>
              <w:t>Commodity</w:t>
            </w:r>
          </w:p>
        </w:tc>
        <w:tc>
          <w:tcPr>
            <w:tcW w:w="967" w:type="dxa"/>
            <w:gridSpan w:val="2"/>
            <w:vMerge w:val="restart"/>
          </w:tcPr>
          <w:p w:rsidR="006F7971" w:rsidRDefault="006F7971">
            <w:pPr>
              <w:pStyle w:val="TableParagraph"/>
              <w:spacing w:before="9"/>
            </w:pPr>
          </w:p>
          <w:p w:rsidR="006F7971" w:rsidRDefault="009D70E6">
            <w:pPr>
              <w:pStyle w:val="TableParagraph"/>
              <w:ind w:left="299"/>
              <w:rPr>
                <w:b/>
                <w:sz w:val="16"/>
              </w:rPr>
            </w:pPr>
            <w:r>
              <w:rPr>
                <w:b/>
                <w:sz w:val="16"/>
              </w:rPr>
              <w:t>MRL</w:t>
            </w:r>
          </w:p>
          <w:p w:rsidR="006F7971" w:rsidRDefault="009D70E6">
            <w:pPr>
              <w:pStyle w:val="TableParagraph"/>
              <w:spacing w:before="38" w:line="297" w:lineRule="auto"/>
              <w:ind w:left="304" w:right="222" w:hanging="65"/>
              <w:rPr>
                <w:b/>
                <w:sz w:val="16"/>
              </w:rPr>
            </w:pPr>
            <w:r>
              <w:rPr>
                <w:b/>
                <w:sz w:val="16"/>
              </w:rPr>
              <w:t>(draft) ppm</w:t>
            </w:r>
          </w:p>
        </w:tc>
        <w:tc>
          <w:tcPr>
            <w:tcW w:w="912" w:type="dxa"/>
            <w:vMerge w:val="restart"/>
          </w:tcPr>
          <w:p w:rsidR="006F7971" w:rsidRDefault="006F7971">
            <w:pPr>
              <w:pStyle w:val="TableParagraph"/>
              <w:spacing w:before="9"/>
            </w:pPr>
          </w:p>
          <w:p w:rsidR="006F7971" w:rsidRDefault="009D70E6">
            <w:pPr>
              <w:pStyle w:val="TableParagraph"/>
              <w:ind w:left="112" w:right="99"/>
              <w:jc w:val="center"/>
              <w:rPr>
                <w:b/>
                <w:sz w:val="16"/>
              </w:rPr>
            </w:pPr>
            <w:r>
              <w:rPr>
                <w:b/>
                <w:sz w:val="16"/>
              </w:rPr>
              <w:t>MRL</w:t>
            </w:r>
          </w:p>
          <w:p w:rsidR="006F7971" w:rsidRDefault="009D70E6">
            <w:pPr>
              <w:pStyle w:val="TableParagraph"/>
              <w:spacing w:before="43" w:line="290" w:lineRule="auto"/>
              <w:ind w:left="112" w:right="99"/>
              <w:jc w:val="center"/>
              <w:rPr>
                <w:b/>
                <w:sz w:val="16"/>
              </w:rPr>
            </w:pPr>
            <w:r>
              <w:rPr>
                <w:b/>
                <w:sz w:val="16"/>
              </w:rPr>
              <w:t>(current) ppm</w:t>
            </w:r>
          </w:p>
        </w:tc>
        <w:tc>
          <w:tcPr>
            <w:tcW w:w="1087" w:type="dxa"/>
            <w:vMerge w:val="restart"/>
          </w:tcPr>
          <w:p w:rsidR="006F7971" w:rsidRDefault="006F7971">
            <w:pPr>
              <w:pStyle w:val="TableParagraph"/>
              <w:rPr>
                <w:sz w:val="18"/>
              </w:rPr>
            </w:pPr>
          </w:p>
          <w:p w:rsidR="006F7971" w:rsidRDefault="006F7971">
            <w:pPr>
              <w:pStyle w:val="TableParagraph"/>
              <w:spacing w:before="7"/>
              <w:rPr>
                <w:sz w:val="24"/>
              </w:rPr>
            </w:pPr>
          </w:p>
          <w:p w:rsidR="006F7971" w:rsidRDefault="009D70E6">
            <w:pPr>
              <w:pStyle w:val="TableParagraph"/>
              <w:ind w:left="60"/>
              <w:rPr>
                <w:b/>
                <w:sz w:val="16"/>
              </w:rPr>
            </w:pPr>
            <w:r>
              <w:rPr>
                <w:b/>
                <w:sz w:val="16"/>
              </w:rPr>
              <w:t>Registration</w:t>
            </w:r>
          </w:p>
        </w:tc>
        <w:tc>
          <w:tcPr>
            <w:tcW w:w="2326" w:type="dxa"/>
            <w:gridSpan w:val="3"/>
            <w:tcBorders>
              <w:bottom w:val="single" w:sz="5" w:space="0" w:color="000000"/>
            </w:tcBorders>
          </w:tcPr>
          <w:p w:rsidR="006F7971" w:rsidRDefault="009D70E6">
            <w:pPr>
              <w:pStyle w:val="TableParagraph"/>
              <w:spacing w:before="128"/>
              <w:ind w:left="561"/>
              <w:rPr>
                <w:b/>
                <w:sz w:val="16"/>
              </w:rPr>
            </w:pPr>
            <w:r>
              <w:rPr>
                <w:b/>
                <w:sz w:val="16"/>
              </w:rPr>
              <w:t>Reference MRL</w:t>
            </w:r>
          </w:p>
        </w:tc>
      </w:tr>
      <w:tr w:rsidR="006F7971">
        <w:trPr>
          <w:trHeight w:hRule="exact" w:val="475"/>
        </w:trPr>
        <w:tc>
          <w:tcPr>
            <w:tcW w:w="4138" w:type="dxa"/>
            <w:vMerge/>
            <w:tcBorders>
              <w:bottom w:val="double" w:sz="5" w:space="0" w:color="000000"/>
            </w:tcBorders>
          </w:tcPr>
          <w:p w:rsidR="006F7971" w:rsidRDefault="006F7971"/>
        </w:tc>
        <w:tc>
          <w:tcPr>
            <w:tcW w:w="967" w:type="dxa"/>
            <w:gridSpan w:val="2"/>
            <w:vMerge/>
            <w:tcBorders>
              <w:bottom w:val="double" w:sz="5" w:space="0" w:color="000000"/>
            </w:tcBorders>
          </w:tcPr>
          <w:p w:rsidR="006F7971" w:rsidRDefault="006F7971"/>
        </w:tc>
        <w:tc>
          <w:tcPr>
            <w:tcW w:w="912" w:type="dxa"/>
            <w:vMerge/>
            <w:tcBorders>
              <w:bottom w:val="double" w:sz="5" w:space="0" w:color="000000"/>
            </w:tcBorders>
          </w:tcPr>
          <w:p w:rsidR="006F7971" w:rsidRDefault="006F7971"/>
        </w:tc>
        <w:tc>
          <w:tcPr>
            <w:tcW w:w="1087" w:type="dxa"/>
            <w:vMerge/>
            <w:tcBorders>
              <w:bottom w:val="double" w:sz="5" w:space="0" w:color="000000"/>
            </w:tcBorders>
          </w:tcPr>
          <w:p w:rsidR="006F7971" w:rsidRDefault="006F7971"/>
        </w:tc>
        <w:tc>
          <w:tcPr>
            <w:tcW w:w="700" w:type="dxa"/>
            <w:tcBorders>
              <w:top w:val="single" w:sz="5" w:space="0" w:color="000000"/>
              <w:bottom w:val="double" w:sz="5" w:space="0" w:color="000000"/>
              <w:right w:val="single" w:sz="5" w:space="0" w:color="000000"/>
            </w:tcBorders>
          </w:tcPr>
          <w:p w:rsidR="006F7971" w:rsidRDefault="009D70E6">
            <w:pPr>
              <w:pStyle w:val="TableParagraph"/>
              <w:spacing w:before="20" w:line="285" w:lineRule="auto"/>
              <w:ind w:left="184" w:right="92" w:hanging="77"/>
              <w:rPr>
                <w:sz w:val="16"/>
              </w:rPr>
            </w:pPr>
            <w:r>
              <w:rPr>
                <w:sz w:val="16"/>
              </w:rPr>
              <w:t>Codex ppm</w:t>
            </w:r>
          </w:p>
        </w:tc>
        <w:tc>
          <w:tcPr>
            <w:tcW w:w="1626" w:type="dxa"/>
            <w:gridSpan w:val="2"/>
            <w:tcBorders>
              <w:top w:val="single" w:sz="5" w:space="0" w:color="000000"/>
              <w:left w:val="single" w:sz="5" w:space="0" w:color="000000"/>
              <w:bottom w:val="double" w:sz="5" w:space="0" w:color="000000"/>
            </w:tcBorders>
          </w:tcPr>
          <w:p w:rsidR="006F7971" w:rsidRDefault="009D70E6">
            <w:pPr>
              <w:pStyle w:val="TableParagraph"/>
              <w:spacing w:before="13" w:line="295" w:lineRule="auto"/>
              <w:ind w:left="652" w:right="488" w:hanging="140"/>
              <w:rPr>
                <w:sz w:val="16"/>
              </w:rPr>
            </w:pPr>
            <w:r>
              <w:rPr>
                <w:sz w:val="16"/>
              </w:rPr>
              <w:t>National ppm</w:t>
            </w:r>
          </w:p>
        </w:tc>
      </w:tr>
      <w:tr w:rsidR="006F7971">
        <w:trPr>
          <w:trHeight w:hRule="exact" w:val="238"/>
        </w:trPr>
        <w:tc>
          <w:tcPr>
            <w:tcW w:w="4138" w:type="dxa"/>
            <w:tcBorders>
              <w:top w:val="double" w:sz="5" w:space="0" w:color="000000"/>
              <w:bottom w:val="single" w:sz="5" w:space="0" w:color="000000"/>
            </w:tcBorders>
          </w:tcPr>
          <w:p w:rsidR="006F7971" w:rsidRDefault="009D70E6">
            <w:pPr>
              <w:pStyle w:val="TableParagraph"/>
              <w:spacing w:line="208" w:lineRule="exact"/>
              <w:ind w:left="21"/>
              <w:rPr>
                <w:sz w:val="19"/>
              </w:rPr>
            </w:pPr>
            <w:r>
              <w:rPr>
                <w:sz w:val="19"/>
              </w:rPr>
              <w:t>Rice (brown rice)</w:t>
            </w:r>
          </w:p>
        </w:tc>
        <w:tc>
          <w:tcPr>
            <w:tcW w:w="357" w:type="dxa"/>
            <w:tcBorders>
              <w:top w:val="double" w:sz="5" w:space="0" w:color="000000"/>
              <w:bottom w:val="single" w:sz="5" w:space="0" w:color="000000"/>
              <w:right w:val="nil"/>
            </w:tcBorders>
          </w:tcPr>
          <w:p w:rsidR="006F7971" w:rsidRDefault="009D70E6">
            <w:pPr>
              <w:pStyle w:val="TableParagraph"/>
              <w:spacing w:line="208" w:lineRule="exact"/>
              <w:ind w:left="21"/>
              <w:rPr>
                <w:sz w:val="19"/>
              </w:rPr>
            </w:pPr>
            <w:r>
              <w:rPr>
                <w:w w:val="99"/>
                <w:sz w:val="19"/>
              </w:rPr>
              <w:t>○</w:t>
            </w:r>
          </w:p>
        </w:tc>
        <w:tc>
          <w:tcPr>
            <w:tcW w:w="610" w:type="dxa"/>
            <w:tcBorders>
              <w:top w:val="double" w:sz="5" w:space="0" w:color="000000"/>
              <w:left w:val="nil"/>
              <w:bottom w:val="single" w:sz="5" w:space="0" w:color="000000"/>
            </w:tcBorders>
          </w:tcPr>
          <w:p w:rsidR="006F7971" w:rsidRDefault="009D70E6">
            <w:pPr>
              <w:pStyle w:val="TableParagraph"/>
              <w:spacing w:line="208" w:lineRule="exact"/>
              <w:ind w:right="17"/>
              <w:jc w:val="right"/>
              <w:rPr>
                <w:sz w:val="19"/>
              </w:rPr>
            </w:pPr>
            <w:r>
              <w:rPr>
                <w:w w:val="95"/>
                <w:sz w:val="19"/>
              </w:rPr>
              <w:t>0.2</w:t>
            </w:r>
          </w:p>
        </w:tc>
        <w:tc>
          <w:tcPr>
            <w:tcW w:w="912" w:type="dxa"/>
            <w:tcBorders>
              <w:top w:val="double" w:sz="5" w:space="0" w:color="000000"/>
              <w:bottom w:val="single" w:sz="5" w:space="0" w:color="000000"/>
            </w:tcBorders>
          </w:tcPr>
          <w:p w:rsidR="006F7971" w:rsidRDefault="009D70E6">
            <w:pPr>
              <w:pStyle w:val="TableParagraph"/>
              <w:spacing w:line="208" w:lineRule="exact"/>
              <w:ind w:right="17"/>
              <w:jc w:val="right"/>
              <w:rPr>
                <w:sz w:val="19"/>
              </w:rPr>
            </w:pPr>
            <w:r>
              <w:rPr>
                <w:w w:val="95"/>
                <w:sz w:val="19"/>
              </w:rPr>
              <w:t>0.2</w:t>
            </w:r>
          </w:p>
        </w:tc>
        <w:tc>
          <w:tcPr>
            <w:tcW w:w="1087" w:type="dxa"/>
            <w:tcBorders>
              <w:top w:val="double" w:sz="5" w:space="0" w:color="000000"/>
              <w:bottom w:val="single" w:sz="5" w:space="0" w:color="000000"/>
            </w:tcBorders>
          </w:tcPr>
          <w:p w:rsidR="006F7971" w:rsidRDefault="009D70E6">
            <w:pPr>
              <w:pStyle w:val="TableParagraph"/>
              <w:spacing w:line="208" w:lineRule="exact"/>
              <w:ind w:left="11"/>
              <w:jc w:val="center"/>
              <w:rPr>
                <w:sz w:val="19"/>
              </w:rPr>
            </w:pPr>
            <w:r>
              <w:rPr>
                <w:w w:val="99"/>
                <w:sz w:val="19"/>
              </w:rPr>
              <w:t>§</w:t>
            </w:r>
          </w:p>
        </w:tc>
        <w:tc>
          <w:tcPr>
            <w:tcW w:w="700" w:type="dxa"/>
            <w:tcBorders>
              <w:top w:val="double" w:sz="5" w:space="0" w:color="000000"/>
              <w:bottom w:val="single" w:sz="5" w:space="0" w:color="000000"/>
              <w:right w:val="single" w:sz="5" w:space="0" w:color="000000"/>
            </w:tcBorders>
          </w:tcPr>
          <w:p w:rsidR="006F7971" w:rsidRDefault="006F7971"/>
        </w:tc>
        <w:tc>
          <w:tcPr>
            <w:tcW w:w="689" w:type="dxa"/>
            <w:tcBorders>
              <w:top w:val="double" w:sz="5" w:space="0" w:color="000000"/>
              <w:left w:val="single" w:sz="5" w:space="0" w:color="000000"/>
              <w:bottom w:val="single" w:sz="5" w:space="0" w:color="000000"/>
              <w:right w:val="single" w:sz="5" w:space="0" w:color="000000"/>
            </w:tcBorders>
          </w:tcPr>
          <w:p w:rsidR="006F7971" w:rsidRDefault="006F7971"/>
        </w:tc>
        <w:tc>
          <w:tcPr>
            <w:tcW w:w="937" w:type="dxa"/>
            <w:tcBorders>
              <w:top w:val="double" w:sz="5" w:space="0" w:color="000000"/>
              <w:left w:val="single" w:sz="5" w:space="0" w:color="000000"/>
              <w:bottom w:val="single" w:sz="5" w:space="0" w:color="000000"/>
            </w:tcBorders>
          </w:tcPr>
          <w:p w:rsidR="006F7971" w:rsidRDefault="006F7971"/>
        </w:tc>
      </w:tr>
      <w:tr w:rsidR="006F7971">
        <w:trPr>
          <w:trHeight w:hRule="exact" w:val="238"/>
        </w:trPr>
        <w:tc>
          <w:tcPr>
            <w:tcW w:w="4138" w:type="dxa"/>
            <w:tcBorders>
              <w:top w:val="single" w:sz="5" w:space="0" w:color="000000"/>
              <w:bottom w:val="single" w:sz="5" w:space="0" w:color="000000"/>
            </w:tcBorders>
          </w:tcPr>
          <w:p w:rsidR="006F7971" w:rsidRDefault="009D70E6">
            <w:pPr>
              <w:pStyle w:val="TableParagraph"/>
              <w:spacing w:before="1"/>
              <w:ind w:left="21"/>
              <w:rPr>
                <w:sz w:val="19"/>
              </w:rPr>
            </w:pPr>
            <w:r>
              <w:rPr>
                <w:sz w:val="19"/>
              </w:rPr>
              <w:t>Wheat</w:t>
            </w:r>
          </w:p>
        </w:tc>
        <w:tc>
          <w:tcPr>
            <w:tcW w:w="357" w:type="dxa"/>
            <w:tcBorders>
              <w:top w:val="single" w:sz="5" w:space="0" w:color="000000"/>
              <w:bottom w:val="single" w:sz="5" w:space="0" w:color="000000"/>
              <w:right w:val="nil"/>
            </w:tcBorders>
          </w:tcPr>
          <w:p w:rsidR="006F7971" w:rsidRDefault="009D70E6">
            <w:pPr>
              <w:pStyle w:val="TableParagraph"/>
              <w:spacing w:before="1"/>
              <w:ind w:left="21"/>
              <w:rPr>
                <w:sz w:val="19"/>
              </w:rPr>
            </w:pPr>
            <w:r>
              <w:rPr>
                <w:w w:val="99"/>
                <w:sz w:val="19"/>
              </w:rPr>
              <w:t>○</w:t>
            </w:r>
          </w:p>
        </w:tc>
        <w:tc>
          <w:tcPr>
            <w:tcW w:w="610" w:type="dxa"/>
            <w:tcBorders>
              <w:top w:val="single" w:sz="5" w:space="0" w:color="000000"/>
              <w:left w:val="nil"/>
              <w:bottom w:val="single" w:sz="5" w:space="0" w:color="000000"/>
            </w:tcBorders>
          </w:tcPr>
          <w:p w:rsidR="006F7971" w:rsidRDefault="009D70E6">
            <w:pPr>
              <w:pStyle w:val="TableParagraph"/>
              <w:spacing w:before="1"/>
              <w:ind w:right="17"/>
              <w:jc w:val="right"/>
              <w:rPr>
                <w:sz w:val="19"/>
              </w:rPr>
            </w:pPr>
            <w:r>
              <w:rPr>
                <w:w w:val="95"/>
                <w:sz w:val="19"/>
              </w:rPr>
              <w:t>0.7</w:t>
            </w:r>
          </w:p>
        </w:tc>
        <w:tc>
          <w:tcPr>
            <w:tcW w:w="912" w:type="dxa"/>
            <w:tcBorders>
              <w:top w:val="single" w:sz="5" w:space="0" w:color="000000"/>
              <w:bottom w:val="single" w:sz="5" w:space="0" w:color="000000"/>
            </w:tcBorders>
          </w:tcPr>
          <w:p w:rsidR="006F7971" w:rsidRDefault="009D70E6">
            <w:pPr>
              <w:pStyle w:val="TableParagraph"/>
              <w:spacing w:before="1"/>
              <w:ind w:right="17"/>
              <w:jc w:val="right"/>
              <w:rPr>
                <w:sz w:val="19"/>
              </w:rPr>
            </w:pPr>
            <w:r>
              <w:rPr>
                <w:w w:val="95"/>
                <w:sz w:val="19"/>
              </w:rPr>
              <w:t>0.7</w:t>
            </w:r>
          </w:p>
        </w:tc>
        <w:tc>
          <w:tcPr>
            <w:tcW w:w="1087" w:type="dxa"/>
            <w:tcBorders>
              <w:top w:val="single" w:sz="5" w:space="0" w:color="000000"/>
              <w:bottom w:val="single" w:sz="5" w:space="0" w:color="000000"/>
            </w:tcBorders>
          </w:tcPr>
          <w:p w:rsidR="006F7971" w:rsidRDefault="009D70E6">
            <w:pPr>
              <w:pStyle w:val="TableParagraph"/>
              <w:spacing w:before="1"/>
              <w:ind w:left="11"/>
              <w:jc w:val="center"/>
              <w:rPr>
                <w:sz w:val="19"/>
              </w:rPr>
            </w:pPr>
            <w:r>
              <w:rPr>
                <w:w w:val="99"/>
                <w:sz w:val="19"/>
              </w:rPr>
              <w:t>§</w:t>
            </w:r>
          </w:p>
        </w:tc>
        <w:tc>
          <w:tcPr>
            <w:tcW w:w="700" w:type="dxa"/>
            <w:tcBorders>
              <w:top w:val="single" w:sz="5" w:space="0" w:color="000000"/>
              <w:bottom w:val="single" w:sz="5" w:space="0" w:color="000000"/>
              <w:right w:val="single" w:sz="5" w:space="0" w:color="000000"/>
            </w:tcBorders>
          </w:tcPr>
          <w:p w:rsidR="006F7971" w:rsidRDefault="006F7971"/>
        </w:tc>
        <w:tc>
          <w:tcPr>
            <w:tcW w:w="689" w:type="dxa"/>
            <w:tcBorders>
              <w:top w:val="single" w:sz="5" w:space="0" w:color="000000"/>
              <w:left w:val="single" w:sz="5" w:space="0" w:color="000000"/>
              <w:bottom w:val="single" w:sz="5" w:space="0" w:color="000000"/>
              <w:right w:val="single" w:sz="5" w:space="0" w:color="000000"/>
            </w:tcBorders>
          </w:tcPr>
          <w:p w:rsidR="006F7971" w:rsidRDefault="006F7971"/>
        </w:tc>
        <w:tc>
          <w:tcPr>
            <w:tcW w:w="937" w:type="dxa"/>
            <w:tcBorders>
              <w:top w:val="single" w:sz="5" w:space="0" w:color="000000"/>
              <w:left w:val="single" w:sz="5" w:space="0" w:color="000000"/>
              <w:bottom w:val="single" w:sz="5" w:space="0" w:color="000000"/>
            </w:tcBorders>
          </w:tcPr>
          <w:p w:rsidR="006F7971" w:rsidRDefault="006F7971"/>
        </w:tc>
      </w:tr>
      <w:tr w:rsidR="006F7971">
        <w:trPr>
          <w:trHeight w:hRule="exact" w:val="238"/>
        </w:trPr>
        <w:tc>
          <w:tcPr>
            <w:tcW w:w="4138" w:type="dxa"/>
            <w:tcBorders>
              <w:top w:val="single" w:sz="5" w:space="0" w:color="000000"/>
              <w:bottom w:val="single" w:sz="1" w:space="0" w:color="000000"/>
            </w:tcBorders>
          </w:tcPr>
          <w:p w:rsidR="006F7971" w:rsidRDefault="009D70E6">
            <w:pPr>
              <w:pStyle w:val="TableParagraph"/>
              <w:spacing w:before="1"/>
              <w:ind w:left="21"/>
              <w:rPr>
                <w:sz w:val="19"/>
              </w:rPr>
            </w:pPr>
            <w:r>
              <w:rPr>
                <w:sz w:val="19"/>
              </w:rPr>
              <w:t>Soybeans, dry</w:t>
            </w:r>
          </w:p>
        </w:tc>
        <w:tc>
          <w:tcPr>
            <w:tcW w:w="357" w:type="dxa"/>
            <w:tcBorders>
              <w:top w:val="single" w:sz="5" w:space="0" w:color="000000"/>
              <w:bottom w:val="single" w:sz="1" w:space="0" w:color="000000"/>
              <w:right w:val="nil"/>
            </w:tcBorders>
          </w:tcPr>
          <w:p w:rsidR="006F7971" w:rsidRDefault="009D70E6">
            <w:pPr>
              <w:pStyle w:val="TableParagraph"/>
              <w:spacing w:before="1"/>
              <w:ind w:left="21"/>
              <w:rPr>
                <w:sz w:val="19"/>
              </w:rPr>
            </w:pPr>
            <w:r>
              <w:rPr>
                <w:w w:val="99"/>
                <w:sz w:val="19"/>
              </w:rPr>
              <w:t>○</w:t>
            </w:r>
          </w:p>
        </w:tc>
        <w:tc>
          <w:tcPr>
            <w:tcW w:w="610" w:type="dxa"/>
            <w:tcBorders>
              <w:top w:val="single" w:sz="5" w:space="0" w:color="000000"/>
              <w:left w:val="nil"/>
              <w:bottom w:val="single" w:sz="1" w:space="0" w:color="000000"/>
            </w:tcBorders>
          </w:tcPr>
          <w:p w:rsidR="006F7971" w:rsidRDefault="009D70E6">
            <w:pPr>
              <w:pStyle w:val="TableParagraph"/>
              <w:spacing w:before="1"/>
              <w:ind w:right="17"/>
              <w:jc w:val="right"/>
              <w:rPr>
                <w:sz w:val="19"/>
              </w:rPr>
            </w:pPr>
            <w:r>
              <w:rPr>
                <w:w w:val="95"/>
                <w:sz w:val="19"/>
              </w:rPr>
              <w:t>0.7</w:t>
            </w:r>
          </w:p>
        </w:tc>
        <w:tc>
          <w:tcPr>
            <w:tcW w:w="912" w:type="dxa"/>
            <w:tcBorders>
              <w:top w:val="single" w:sz="5" w:space="0" w:color="000000"/>
              <w:bottom w:val="single" w:sz="1" w:space="0" w:color="000000"/>
            </w:tcBorders>
          </w:tcPr>
          <w:p w:rsidR="006F7971" w:rsidRDefault="009D70E6">
            <w:pPr>
              <w:pStyle w:val="TableParagraph"/>
              <w:spacing w:before="1"/>
              <w:ind w:right="17"/>
              <w:jc w:val="right"/>
              <w:rPr>
                <w:sz w:val="19"/>
              </w:rPr>
            </w:pPr>
            <w:r>
              <w:rPr>
                <w:w w:val="95"/>
                <w:sz w:val="19"/>
              </w:rPr>
              <w:t>0.7</w:t>
            </w:r>
          </w:p>
        </w:tc>
        <w:tc>
          <w:tcPr>
            <w:tcW w:w="1087" w:type="dxa"/>
            <w:tcBorders>
              <w:top w:val="single" w:sz="5" w:space="0" w:color="000000"/>
              <w:bottom w:val="single" w:sz="1" w:space="0" w:color="000000"/>
            </w:tcBorders>
          </w:tcPr>
          <w:p w:rsidR="006F7971" w:rsidRDefault="009D70E6">
            <w:pPr>
              <w:pStyle w:val="TableParagraph"/>
              <w:spacing w:before="1"/>
              <w:ind w:left="11"/>
              <w:jc w:val="center"/>
              <w:rPr>
                <w:sz w:val="19"/>
              </w:rPr>
            </w:pPr>
            <w:r>
              <w:rPr>
                <w:w w:val="99"/>
                <w:sz w:val="19"/>
              </w:rPr>
              <w:t>§</w:t>
            </w:r>
          </w:p>
        </w:tc>
        <w:tc>
          <w:tcPr>
            <w:tcW w:w="700" w:type="dxa"/>
            <w:tcBorders>
              <w:top w:val="single" w:sz="5" w:space="0" w:color="000000"/>
              <w:bottom w:val="single" w:sz="1" w:space="0" w:color="000000"/>
              <w:right w:val="single" w:sz="5" w:space="0" w:color="000000"/>
            </w:tcBorders>
          </w:tcPr>
          <w:p w:rsidR="006F7971" w:rsidRDefault="006F7971"/>
        </w:tc>
        <w:tc>
          <w:tcPr>
            <w:tcW w:w="689" w:type="dxa"/>
            <w:tcBorders>
              <w:top w:val="single" w:sz="5" w:space="0" w:color="000000"/>
              <w:left w:val="single" w:sz="5" w:space="0" w:color="000000"/>
              <w:bottom w:val="single" w:sz="1" w:space="0" w:color="000000"/>
              <w:right w:val="single" w:sz="5" w:space="0" w:color="000000"/>
            </w:tcBorders>
          </w:tcPr>
          <w:p w:rsidR="006F7971" w:rsidRDefault="006F7971"/>
        </w:tc>
        <w:tc>
          <w:tcPr>
            <w:tcW w:w="937" w:type="dxa"/>
            <w:tcBorders>
              <w:top w:val="single" w:sz="5"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1" w:space="0" w:color="000000"/>
            </w:tcBorders>
          </w:tcPr>
          <w:p w:rsidR="006F7971" w:rsidRDefault="009D70E6">
            <w:pPr>
              <w:pStyle w:val="TableParagraph"/>
              <w:spacing w:before="6"/>
              <w:ind w:left="21"/>
              <w:rPr>
                <w:sz w:val="19"/>
              </w:rPr>
            </w:pPr>
            <w:r>
              <w:rPr>
                <w:sz w:val="19"/>
              </w:rPr>
              <w:t>Beans, dry</w:t>
            </w:r>
          </w:p>
        </w:tc>
        <w:tc>
          <w:tcPr>
            <w:tcW w:w="357" w:type="dxa"/>
            <w:tcBorders>
              <w:top w:val="single" w:sz="1" w:space="0" w:color="000000"/>
              <w:bottom w:val="single" w:sz="1"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1" w:space="0" w:color="000000"/>
            </w:tcBorders>
          </w:tcPr>
          <w:p w:rsidR="006F7971" w:rsidRDefault="009D70E6">
            <w:pPr>
              <w:pStyle w:val="TableParagraph"/>
              <w:spacing w:before="6"/>
              <w:ind w:right="17"/>
              <w:jc w:val="right"/>
              <w:rPr>
                <w:sz w:val="19"/>
              </w:rPr>
            </w:pPr>
            <w:r>
              <w:rPr>
                <w:w w:val="99"/>
                <w:sz w:val="19"/>
              </w:rPr>
              <w:t>2</w:t>
            </w:r>
          </w:p>
        </w:tc>
        <w:tc>
          <w:tcPr>
            <w:tcW w:w="912" w:type="dxa"/>
            <w:tcBorders>
              <w:top w:val="single" w:sz="1" w:space="0" w:color="000000"/>
              <w:bottom w:val="single" w:sz="1" w:space="0" w:color="000000"/>
            </w:tcBorders>
          </w:tcPr>
          <w:p w:rsidR="006F7971" w:rsidRDefault="009D70E6">
            <w:pPr>
              <w:pStyle w:val="TableParagraph"/>
              <w:spacing w:before="6"/>
              <w:ind w:right="17"/>
              <w:jc w:val="right"/>
              <w:rPr>
                <w:sz w:val="19"/>
              </w:rPr>
            </w:pPr>
            <w:r>
              <w:rPr>
                <w:w w:val="99"/>
                <w:sz w:val="19"/>
              </w:rPr>
              <w:t>2</w:t>
            </w:r>
          </w:p>
        </w:tc>
        <w:tc>
          <w:tcPr>
            <w:tcW w:w="1087" w:type="dxa"/>
            <w:tcBorders>
              <w:top w:val="single" w:sz="1" w:space="0" w:color="000000"/>
              <w:bottom w:val="single" w:sz="1"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1" w:space="0" w:color="000000"/>
              <w:right w:val="single" w:sz="5" w:space="0" w:color="000000"/>
            </w:tcBorders>
          </w:tcPr>
          <w:p w:rsidR="006F7971" w:rsidRDefault="006F7971"/>
        </w:tc>
        <w:tc>
          <w:tcPr>
            <w:tcW w:w="689" w:type="dxa"/>
            <w:tcBorders>
              <w:top w:val="single" w:sz="1" w:space="0" w:color="000000"/>
              <w:left w:val="single" w:sz="5" w:space="0" w:color="000000"/>
              <w:bottom w:val="single" w:sz="1" w:space="0" w:color="000000"/>
              <w:right w:val="single" w:sz="5" w:space="0" w:color="000000"/>
            </w:tcBorders>
          </w:tcPr>
          <w:p w:rsidR="006F7971" w:rsidRDefault="006F7971"/>
        </w:tc>
        <w:tc>
          <w:tcPr>
            <w:tcW w:w="937" w:type="dxa"/>
            <w:tcBorders>
              <w:top w:val="single" w:sz="1"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1" w:space="0" w:color="000000"/>
            </w:tcBorders>
          </w:tcPr>
          <w:p w:rsidR="006F7971" w:rsidRDefault="009D70E6">
            <w:pPr>
              <w:pStyle w:val="TableParagraph"/>
              <w:spacing w:before="6"/>
              <w:ind w:left="21"/>
              <w:rPr>
                <w:sz w:val="19"/>
              </w:rPr>
            </w:pPr>
            <w:r>
              <w:rPr>
                <w:sz w:val="19"/>
              </w:rPr>
              <w:t>Peas</w:t>
            </w:r>
          </w:p>
        </w:tc>
        <w:tc>
          <w:tcPr>
            <w:tcW w:w="357" w:type="dxa"/>
            <w:tcBorders>
              <w:top w:val="single" w:sz="1" w:space="0" w:color="000000"/>
              <w:bottom w:val="single" w:sz="1"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1" w:space="0" w:color="000000"/>
            </w:tcBorders>
          </w:tcPr>
          <w:p w:rsidR="006F7971" w:rsidRDefault="009D70E6">
            <w:pPr>
              <w:pStyle w:val="TableParagraph"/>
              <w:spacing w:before="6"/>
              <w:ind w:right="17"/>
              <w:jc w:val="right"/>
              <w:rPr>
                <w:sz w:val="19"/>
              </w:rPr>
            </w:pPr>
            <w:r>
              <w:rPr>
                <w:w w:val="99"/>
                <w:sz w:val="19"/>
              </w:rPr>
              <w:t>2</w:t>
            </w:r>
          </w:p>
        </w:tc>
        <w:tc>
          <w:tcPr>
            <w:tcW w:w="912" w:type="dxa"/>
            <w:tcBorders>
              <w:top w:val="single" w:sz="1" w:space="0" w:color="000000"/>
              <w:bottom w:val="single" w:sz="1" w:space="0" w:color="000000"/>
            </w:tcBorders>
          </w:tcPr>
          <w:p w:rsidR="006F7971" w:rsidRDefault="009D70E6">
            <w:pPr>
              <w:pStyle w:val="TableParagraph"/>
              <w:spacing w:before="6"/>
              <w:ind w:right="17"/>
              <w:jc w:val="right"/>
              <w:rPr>
                <w:sz w:val="19"/>
              </w:rPr>
            </w:pPr>
            <w:r>
              <w:rPr>
                <w:w w:val="99"/>
                <w:sz w:val="19"/>
              </w:rPr>
              <w:t>2</w:t>
            </w:r>
          </w:p>
        </w:tc>
        <w:tc>
          <w:tcPr>
            <w:tcW w:w="1087" w:type="dxa"/>
            <w:tcBorders>
              <w:top w:val="single" w:sz="1" w:space="0" w:color="000000"/>
              <w:bottom w:val="single" w:sz="1"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1" w:space="0" w:color="000000"/>
              <w:right w:val="single" w:sz="5" w:space="0" w:color="000000"/>
            </w:tcBorders>
          </w:tcPr>
          <w:p w:rsidR="006F7971" w:rsidRDefault="006F7971"/>
        </w:tc>
        <w:tc>
          <w:tcPr>
            <w:tcW w:w="689" w:type="dxa"/>
            <w:tcBorders>
              <w:top w:val="single" w:sz="1" w:space="0" w:color="000000"/>
              <w:left w:val="single" w:sz="5" w:space="0" w:color="000000"/>
              <w:bottom w:val="single" w:sz="1" w:space="0" w:color="000000"/>
              <w:right w:val="single" w:sz="5" w:space="0" w:color="000000"/>
            </w:tcBorders>
          </w:tcPr>
          <w:p w:rsidR="006F7971" w:rsidRDefault="006F7971"/>
        </w:tc>
        <w:tc>
          <w:tcPr>
            <w:tcW w:w="937" w:type="dxa"/>
            <w:tcBorders>
              <w:top w:val="single" w:sz="1"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1" w:space="0" w:color="000000"/>
            </w:tcBorders>
          </w:tcPr>
          <w:p w:rsidR="006F7971" w:rsidRDefault="009D70E6">
            <w:pPr>
              <w:pStyle w:val="TableParagraph"/>
              <w:spacing w:before="6"/>
              <w:ind w:left="21"/>
              <w:rPr>
                <w:sz w:val="19"/>
              </w:rPr>
            </w:pPr>
            <w:r>
              <w:rPr>
                <w:sz w:val="19"/>
              </w:rPr>
              <w:t>Broad beans</w:t>
            </w:r>
          </w:p>
        </w:tc>
        <w:tc>
          <w:tcPr>
            <w:tcW w:w="357" w:type="dxa"/>
            <w:tcBorders>
              <w:top w:val="single" w:sz="1" w:space="0" w:color="000000"/>
              <w:bottom w:val="single" w:sz="1"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1" w:space="0" w:color="000000"/>
            </w:tcBorders>
          </w:tcPr>
          <w:p w:rsidR="006F7971" w:rsidRDefault="009D70E6">
            <w:pPr>
              <w:pStyle w:val="TableParagraph"/>
              <w:spacing w:before="6"/>
              <w:ind w:right="17"/>
              <w:jc w:val="right"/>
              <w:rPr>
                <w:sz w:val="19"/>
              </w:rPr>
            </w:pPr>
            <w:r>
              <w:rPr>
                <w:w w:val="99"/>
                <w:sz w:val="19"/>
              </w:rPr>
              <w:t>2</w:t>
            </w:r>
          </w:p>
        </w:tc>
        <w:tc>
          <w:tcPr>
            <w:tcW w:w="912" w:type="dxa"/>
            <w:tcBorders>
              <w:top w:val="single" w:sz="1" w:space="0" w:color="000000"/>
              <w:bottom w:val="single" w:sz="1" w:space="0" w:color="000000"/>
            </w:tcBorders>
          </w:tcPr>
          <w:p w:rsidR="006F7971" w:rsidRDefault="009D70E6">
            <w:pPr>
              <w:pStyle w:val="TableParagraph"/>
              <w:spacing w:before="6"/>
              <w:ind w:right="17"/>
              <w:jc w:val="right"/>
              <w:rPr>
                <w:sz w:val="19"/>
              </w:rPr>
            </w:pPr>
            <w:r>
              <w:rPr>
                <w:w w:val="99"/>
                <w:sz w:val="19"/>
              </w:rPr>
              <w:t>2</w:t>
            </w:r>
          </w:p>
        </w:tc>
        <w:tc>
          <w:tcPr>
            <w:tcW w:w="1087" w:type="dxa"/>
            <w:tcBorders>
              <w:top w:val="single" w:sz="1" w:space="0" w:color="000000"/>
              <w:bottom w:val="single" w:sz="1"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1" w:space="0" w:color="000000"/>
              <w:right w:val="single" w:sz="5" w:space="0" w:color="000000"/>
            </w:tcBorders>
          </w:tcPr>
          <w:p w:rsidR="006F7971" w:rsidRDefault="006F7971"/>
        </w:tc>
        <w:tc>
          <w:tcPr>
            <w:tcW w:w="689" w:type="dxa"/>
            <w:tcBorders>
              <w:top w:val="single" w:sz="1" w:space="0" w:color="000000"/>
              <w:left w:val="single" w:sz="5" w:space="0" w:color="000000"/>
              <w:bottom w:val="single" w:sz="1" w:space="0" w:color="000000"/>
              <w:right w:val="single" w:sz="5" w:space="0" w:color="000000"/>
            </w:tcBorders>
          </w:tcPr>
          <w:p w:rsidR="006F7971" w:rsidRDefault="006F7971"/>
        </w:tc>
        <w:tc>
          <w:tcPr>
            <w:tcW w:w="937" w:type="dxa"/>
            <w:tcBorders>
              <w:top w:val="single" w:sz="1"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5" w:space="0" w:color="000000"/>
            </w:tcBorders>
          </w:tcPr>
          <w:p w:rsidR="006F7971" w:rsidRDefault="009D70E6">
            <w:pPr>
              <w:pStyle w:val="TableParagraph"/>
              <w:spacing w:before="6"/>
              <w:ind w:left="21"/>
              <w:rPr>
                <w:sz w:val="19"/>
              </w:rPr>
            </w:pPr>
            <w:r>
              <w:rPr>
                <w:sz w:val="19"/>
              </w:rPr>
              <w:t>Other pulses</w:t>
            </w:r>
          </w:p>
        </w:tc>
        <w:tc>
          <w:tcPr>
            <w:tcW w:w="357" w:type="dxa"/>
            <w:tcBorders>
              <w:top w:val="single" w:sz="1" w:space="0" w:color="000000"/>
              <w:bottom w:val="single" w:sz="5"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5" w:space="0" w:color="000000"/>
            </w:tcBorders>
          </w:tcPr>
          <w:p w:rsidR="006F7971" w:rsidRDefault="009D70E6">
            <w:pPr>
              <w:pStyle w:val="TableParagraph"/>
              <w:spacing w:before="6"/>
              <w:ind w:right="17"/>
              <w:jc w:val="right"/>
              <w:rPr>
                <w:sz w:val="19"/>
              </w:rPr>
            </w:pPr>
            <w:r>
              <w:rPr>
                <w:w w:val="99"/>
                <w:sz w:val="19"/>
              </w:rPr>
              <w:t>2</w:t>
            </w:r>
          </w:p>
        </w:tc>
        <w:tc>
          <w:tcPr>
            <w:tcW w:w="912" w:type="dxa"/>
            <w:tcBorders>
              <w:top w:val="single" w:sz="1" w:space="0" w:color="000000"/>
              <w:bottom w:val="single" w:sz="5" w:space="0" w:color="000000"/>
            </w:tcBorders>
          </w:tcPr>
          <w:p w:rsidR="006F7971" w:rsidRDefault="009D70E6">
            <w:pPr>
              <w:pStyle w:val="TableParagraph"/>
              <w:spacing w:before="6"/>
              <w:ind w:right="17"/>
              <w:jc w:val="right"/>
              <w:rPr>
                <w:sz w:val="19"/>
              </w:rPr>
            </w:pPr>
            <w:r>
              <w:rPr>
                <w:w w:val="99"/>
                <w:sz w:val="19"/>
              </w:rPr>
              <w:t>2</w:t>
            </w:r>
          </w:p>
        </w:tc>
        <w:tc>
          <w:tcPr>
            <w:tcW w:w="1087" w:type="dxa"/>
            <w:tcBorders>
              <w:top w:val="single" w:sz="1" w:space="0" w:color="000000"/>
              <w:bottom w:val="single" w:sz="5"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5" w:space="0" w:color="000000"/>
              <w:right w:val="single" w:sz="5" w:space="0" w:color="000000"/>
            </w:tcBorders>
          </w:tcPr>
          <w:p w:rsidR="006F7971" w:rsidRDefault="006F7971"/>
        </w:tc>
        <w:tc>
          <w:tcPr>
            <w:tcW w:w="689" w:type="dxa"/>
            <w:tcBorders>
              <w:top w:val="single" w:sz="1" w:space="0" w:color="000000"/>
              <w:left w:val="single" w:sz="5" w:space="0" w:color="000000"/>
              <w:bottom w:val="single" w:sz="5" w:space="0" w:color="000000"/>
              <w:right w:val="single" w:sz="5" w:space="0" w:color="000000"/>
            </w:tcBorders>
          </w:tcPr>
          <w:p w:rsidR="006F7971" w:rsidRDefault="006F7971"/>
        </w:tc>
        <w:tc>
          <w:tcPr>
            <w:tcW w:w="937" w:type="dxa"/>
            <w:tcBorders>
              <w:top w:val="single" w:sz="1" w:space="0" w:color="000000"/>
              <w:left w:val="single" w:sz="5" w:space="0" w:color="000000"/>
              <w:bottom w:val="single" w:sz="5" w:space="0" w:color="000000"/>
            </w:tcBorders>
          </w:tcPr>
          <w:p w:rsidR="006F7971" w:rsidRDefault="006F7971"/>
        </w:tc>
      </w:tr>
      <w:tr w:rsidR="006F7971">
        <w:trPr>
          <w:trHeight w:hRule="exact" w:val="238"/>
        </w:trPr>
        <w:tc>
          <w:tcPr>
            <w:tcW w:w="4138" w:type="dxa"/>
            <w:tcBorders>
              <w:top w:val="single" w:sz="5" w:space="0" w:color="000000"/>
              <w:bottom w:val="single" w:sz="1" w:space="0" w:color="000000"/>
            </w:tcBorders>
          </w:tcPr>
          <w:p w:rsidR="006F7971" w:rsidRDefault="009D70E6">
            <w:pPr>
              <w:pStyle w:val="TableParagraph"/>
              <w:spacing w:before="1"/>
              <w:ind w:left="21"/>
              <w:rPr>
                <w:sz w:val="19"/>
              </w:rPr>
            </w:pPr>
            <w:r>
              <w:rPr>
                <w:sz w:val="19"/>
              </w:rPr>
              <w:t>Chinese cabbage</w:t>
            </w:r>
          </w:p>
        </w:tc>
        <w:tc>
          <w:tcPr>
            <w:tcW w:w="357" w:type="dxa"/>
            <w:tcBorders>
              <w:top w:val="single" w:sz="5" w:space="0" w:color="000000"/>
              <w:bottom w:val="single" w:sz="1" w:space="0" w:color="000000"/>
              <w:right w:val="nil"/>
            </w:tcBorders>
          </w:tcPr>
          <w:p w:rsidR="006F7971" w:rsidRDefault="009D70E6">
            <w:pPr>
              <w:pStyle w:val="TableParagraph"/>
              <w:spacing w:before="1"/>
              <w:ind w:left="21"/>
              <w:rPr>
                <w:sz w:val="19"/>
              </w:rPr>
            </w:pPr>
            <w:r>
              <w:rPr>
                <w:w w:val="99"/>
                <w:sz w:val="19"/>
              </w:rPr>
              <w:t>○</w:t>
            </w:r>
          </w:p>
        </w:tc>
        <w:tc>
          <w:tcPr>
            <w:tcW w:w="610" w:type="dxa"/>
            <w:tcBorders>
              <w:top w:val="single" w:sz="5" w:space="0" w:color="000000"/>
              <w:left w:val="nil"/>
              <w:bottom w:val="single" w:sz="1" w:space="0" w:color="000000"/>
            </w:tcBorders>
          </w:tcPr>
          <w:p w:rsidR="006F7971" w:rsidRDefault="009D70E6">
            <w:pPr>
              <w:pStyle w:val="TableParagraph"/>
              <w:spacing w:before="1"/>
              <w:ind w:right="17"/>
              <w:jc w:val="right"/>
              <w:rPr>
                <w:sz w:val="19"/>
              </w:rPr>
            </w:pPr>
            <w:r>
              <w:rPr>
                <w:w w:val="95"/>
                <w:sz w:val="19"/>
              </w:rPr>
              <w:t>10</w:t>
            </w:r>
          </w:p>
        </w:tc>
        <w:tc>
          <w:tcPr>
            <w:tcW w:w="912" w:type="dxa"/>
            <w:tcBorders>
              <w:top w:val="single" w:sz="5" w:space="0" w:color="000000"/>
              <w:bottom w:val="single" w:sz="1" w:space="0" w:color="000000"/>
            </w:tcBorders>
          </w:tcPr>
          <w:p w:rsidR="006F7971" w:rsidRDefault="009D70E6">
            <w:pPr>
              <w:pStyle w:val="TableParagraph"/>
              <w:spacing w:before="1"/>
              <w:ind w:right="17"/>
              <w:jc w:val="right"/>
              <w:rPr>
                <w:sz w:val="19"/>
              </w:rPr>
            </w:pPr>
            <w:r>
              <w:rPr>
                <w:w w:val="95"/>
                <w:sz w:val="19"/>
              </w:rPr>
              <w:t>10</w:t>
            </w:r>
          </w:p>
        </w:tc>
        <w:tc>
          <w:tcPr>
            <w:tcW w:w="1087" w:type="dxa"/>
            <w:tcBorders>
              <w:top w:val="single" w:sz="5" w:space="0" w:color="000000"/>
              <w:bottom w:val="single" w:sz="1" w:space="0" w:color="000000"/>
            </w:tcBorders>
          </w:tcPr>
          <w:p w:rsidR="006F7971" w:rsidRDefault="009D70E6">
            <w:pPr>
              <w:pStyle w:val="TableParagraph"/>
              <w:spacing w:before="1"/>
              <w:ind w:left="11"/>
              <w:jc w:val="center"/>
              <w:rPr>
                <w:sz w:val="19"/>
              </w:rPr>
            </w:pPr>
            <w:r>
              <w:rPr>
                <w:w w:val="99"/>
                <w:sz w:val="19"/>
              </w:rPr>
              <w:t>§</w:t>
            </w:r>
          </w:p>
        </w:tc>
        <w:tc>
          <w:tcPr>
            <w:tcW w:w="700" w:type="dxa"/>
            <w:tcBorders>
              <w:top w:val="single" w:sz="5" w:space="0" w:color="000000"/>
              <w:bottom w:val="single" w:sz="1" w:space="0" w:color="000000"/>
              <w:right w:val="single" w:sz="5" w:space="0" w:color="000000"/>
            </w:tcBorders>
          </w:tcPr>
          <w:p w:rsidR="006F7971" w:rsidRDefault="006F7971"/>
        </w:tc>
        <w:tc>
          <w:tcPr>
            <w:tcW w:w="689" w:type="dxa"/>
            <w:tcBorders>
              <w:top w:val="single" w:sz="5" w:space="0" w:color="000000"/>
              <w:left w:val="single" w:sz="5" w:space="0" w:color="000000"/>
              <w:bottom w:val="single" w:sz="1" w:space="0" w:color="000000"/>
              <w:right w:val="single" w:sz="5" w:space="0" w:color="000000"/>
            </w:tcBorders>
          </w:tcPr>
          <w:p w:rsidR="006F7971" w:rsidRDefault="006F7971"/>
        </w:tc>
        <w:tc>
          <w:tcPr>
            <w:tcW w:w="937" w:type="dxa"/>
            <w:tcBorders>
              <w:top w:val="single" w:sz="5"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1" w:space="0" w:color="000000"/>
            </w:tcBorders>
          </w:tcPr>
          <w:p w:rsidR="006F7971" w:rsidRDefault="009D70E6">
            <w:pPr>
              <w:pStyle w:val="TableParagraph"/>
              <w:spacing w:before="6"/>
              <w:ind w:left="21"/>
              <w:rPr>
                <w:sz w:val="19"/>
              </w:rPr>
            </w:pPr>
            <w:r>
              <w:rPr>
                <w:sz w:val="19"/>
              </w:rPr>
              <w:t>Cabbage</w:t>
            </w:r>
          </w:p>
        </w:tc>
        <w:tc>
          <w:tcPr>
            <w:tcW w:w="357" w:type="dxa"/>
            <w:tcBorders>
              <w:top w:val="single" w:sz="1" w:space="0" w:color="000000"/>
              <w:bottom w:val="single" w:sz="1"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1" w:space="0" w:color="000000"/>
            </w:tcBorders>
          </w:tcPr>
          <w:p w:rsidR="006F7971" w:rsidRDefault="009D70E6">
            <w:pPr>
              <w:pStyle w:val="TableParagraph"/>
              <w:spacing w:before="6"/>
              <w:ind w:right="17"/>
              <w:jc w:val="right"/>
              <w:rPr>
                <w:sz w:val="19"/>
              </w:rPr>
            </w:pPr>
            <w:r>
              <w:rPr>
                <w:w w:val="99"/>
                <w:sz w:val="19"/>
              </w:rPr>
              <w:t>2</w:t>
            </w:r>
          </w:p>
        </w:tc>
        <w:tc>
          <w:tcPr>
            <w:tcW w:w="912" w:type="dxa"/>
            <w:tcBorders>
              <w:top w:val="single" w:sz="1" w:space="0" w:color="000000"/>
              <w:bottom w:val="single" w:sz="1" w:space="0" w:color="000000"/>
            </w:tcBorders>
          </w:tcPr>
          <w:p w:rsidR="006F7971" w:rsidRDefault="009D70E6">
            <w:pPr>
              <w:pStyle w:val="TableParagraph"/>
              <w:spacing w:before="6"/>
              <w:ind w:right="17"/>
              <w:jc w:val="right"/>
              <w:rPr>
                <w:sz w:val="19"/>
              </w:rPr>
            </w:pPr>
            <w:r>
              <w:rPr>
                <w:w w:val="99"/>
                <w:sz w:val="19"/>
              </w:rPr>
              <w:t>2</w:t>
            </w:r>
          </w:p>
        </w:tc>
        <w:tc>
          <w:tcPr>
            <w:tcW w:w="1087" w:type="dxa"/>
            <w:tcBorders>
              <w:top w:val="single" w:sz="1" w:space="0" w:color="000000"/>
              <w:bottom w:val="single" w:sz="1"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1" w:space="0" w:color="000000"/>
              <w:right w:val="single" w:sz="5" w:space="0" w:color="000000"/>
            </w:tcBorders>
          </w:tcPr>
          <w:p w:rsidR="006F7971" w:rsidRDefault="006F7971"/>
        </w:tc>
        <w:tc>
          <w:tcPr>
            <w:tcW w:w="689" w:type="dxa"/>
            <w:tcBorders>
              <w:top w:val="single" w:sz="1" w:space="0" w:color="000000"/>
              <w:left w:val="single" w:sz="5" w:space="0" w:color="000000"/>
              <w:bottom w:val="single" w:sz="1" w:space="0" w:color="000000"/>
              <w:right w:val="single" w:sz="5" w:space="0" w:color="000000"/>
            </w:tcBorders>
          </w:tcPr>
          <w:p w:rsidR="006F7971" w:rsidRDefault="006F7971"/>
        </w:tc>
        <w:tc>
          <w:tcPr>
            <w:tcW w:w="937" w:type="dxa"/>
            <w:tcBorders>
              <w:top w:val="single" w:sz="1"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5" w:space="0" w:color="000000"/>
            </w:tcBorders>
          </w:tcPr>
          <w:p w:rsidR="006F7971" w:rsidRDefault="009D70E6">
            <w:pPr>
              <w:pStyle w:val="TableParagraph"/>
              <w:spacing w:before="6"/>
              <w:ind w:left="21"/>
              <w:rPr>
                <w:sz w:val="19"/>
              </w:rPr>
            </w:pPr>
            <w:r>
              <w:rPr>
                <w:sz w:val="19"/>
              </w:rPr>
              <w:t>Broccoli</w:t>
            </w:r>
          </w:p>
        </w:tc>
        <w:tc>
          <w:tcPr>
            <w:tcW w:w="357" w:type="dxa"/>
            <w:tcBorders>
              <w:top w:val="single" w:sz="1" w:space="0" w:color="000000"/>
              <w:bottom w:val="single" w:sz="5"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5" w:space="0" w:color="000000"/>
            </w:tcBorders>
          </w:tcPr>
          <w:p w:rsidR="006F7971" w:rsidRDefault="009D70E6">
            <w:pPr>
              <w:pStyle w:val="TableParagraph"/>
              <w:spacing w:before="6"/>
              <w:ind w:right="17"/>
              <w:jc w:val="right"/>
              <w:rPr>
                <w:sz w:val="19"/>
              </w:rPr>
            </w:pPr>
            <w:r>
              <w:rPr>
                <w:w w:val="99"/>
                <w:sz w:val="19"/>
              </w:rPr>
              <w:t>2</w:t>
            </w:r>
          </w:p>
        </w:tc>
        <w:tc>
          <w:tcPr>
            <w:tcW w:w="912" w:type="dxa"/>
            <w:tcBorders>
              <w:top w:val="single" w:sz="1" w:space="0" w:color="000000"/>
              <w:bottom w:val="single" w:sz="5" w:space="0" w:color="000000"/>
            </w:tcBorders>
          </w:tcPr>
          <w:p w:rsidR="006F7971" w:rsidRDefault="009D70E6">
            <w:pPr>
              <w:pStyle w:val="TableParagraph"/>
              <w:spacing w:before="6"/>
              <w:ind w:right="17"/>
              <w:jc w:val="right"/>
              <w:rPr>
                <w:sz w:val="19"/>
              </w:rPr>
            </w:pPr>
            <w:r>
              <w:rPr>
                <w:w w:val="99"/>
                <w:sz w:val="19"/>
              </w:rPr>
              <w:t>2</w:t>
            </w:r>
          </w:p>
        </w:tc>
        <w:tc>
          <w:tcPr>
            <w:tcW w:w="1087" w:type="dxa"/>
            <w:tcBorders>
              <w:top w:val="single" w:sz="1" w:space="0" w:color="000000"/>
              <w:bottom w:val="single" w:sz="5"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5" w:space="0" w:color="000000"/>
              <w:right w:val="single" w:sz="5" w:space="0" w:color="000000"/>
            </w:tcBorders>
          </w:tcPr>
          <w:p w:rsidR="006F7971" w:rsidRDefault="006F7971"/>
        </w:tc>
        <w:tc>
          <w:tcPr>
            <w:tcW w:w="689" w:type="dxa"/>
            <w:tcBorders>
              <w:top w:val="single" w:sz="1" w:space="0" w:color="000000"/>
              <w:left w:val="single" w:sz="5" w:space="0" w:color="000000"/>
              <w:bottom w:val="single" w:sz="5" w:space="0" w:color="000000"/>
              <w:right w:val="single" w:sz="5" w:space="0" w:color="000000"/>
            </w:tcBorders>
          </w:tcPr>
          <w:p w:rsidR="006F7971" w:rsidRDefault="006F7971"/>
        </w:tc>
        <w:tc>
          <w:tcPr>
            <w:tcW w:w="937" w:type="dxa"/>
            <w:tcBorders>
              <w:top w:val="single" w:sz="1" w:space="0" w:color="000000"/>
              <w:left w:val="single" w:sz="5" w:space="0" w:color="000000"/>
              <w:bottom w:val="single" w:sz="5" w:space="0" w:color="000000"/>
            </w:tcBorders>
          </w:tcPr>
          <w:p w:rsidR="006F7971" w:rsidRDefault="006F7971"/>
        </w:tc>
      </w:tr>
      <w:tr w:rsidR="006F7971">
        <w:trPr>
          <w:trHeight w:hRule="exact" w:val="238"/>
        </w:trPr>
        <w:tc>
          <w:tcPr>
            <w:tcW w:w="4138" w:type="dxa"/>
            <w:tcBorders>
              <w:top w:val="single" w:sz="5" w:space="0" w:color="000000"/>
              <w:bottom w:val="single" w:sz="5" w:space="0" w:color="000000"/>
            </w:tcBorders>
          </w:tcPr>
          <w:p w:rsidR="006F7971" w:rsidRDefault="009D70E6">
            <w:pPr>
              <w:pStyle w:val="TableParagraph"/>
              <w:spacing w:before="1"/>
              <w:ind w:left="21"/>
              <w:rPr>
                <w:sz w:val="19"/>
              </w:rPr>
            </w:pPr>
            <w:r>
              <w:rPr>
                <w:sz w:val="19"/>
              </w:rPr>
              <w:t>Lettuce (including cos lettuce and leaf lettuce)</w:t>
            </w:r>
          </w:p>
        </w:tc>
        <w:tc>
          <w:tcPr>
            <w:tcW w:w="357" w:type="dxa"/>
            <w:tcBorders>
              <w:top w:val="single" w:sz="5" w:space="0" w:color="000000"/>
              <w:bottom w:val="single" w:sz="5" w:space="0" w:color="000000"/>
              <w:right w:val="nil"/>
            </w:tcBorders>
          </w:tcPr>
          <w:p w:rsidR="006F7971" w:rsidRDefault="009D70E6">
            <w:pPr>
              <w:pStyle w:val="TableParagraph"/>
              <w:spacing w:before="1"/>
              <w:ind w:left="21"/>
              <w:rPr>
                <w:sz w:val="19"/>
              </w:rPr>
            </w:pPr>
            <w:r>
              <w:rPr>
                <w:w w:val="99"/>
                <w:sz w:val="19"/>
              </w:rPr>
              <w:t>○</w:t>
            </w:r>
          </w:p>
        </w:tc>
        <w:tc>
          <w:tcPr>
            <w:tcW w:w="610" w:type="dxa"/>
            <w:tcBorders>
              <w:top w:val="single" w:sz="5" w:space="0" w:color="000000"/>
              <w:left w:val="nil"/>
              <w:bottom w:val="single" w:sz="5" w:space="0" w:color="000000"/>
            </w:tcBorders>
          </w:tcPr>
          <w:p w:rsidR="006F7971" w:rsidRDefault="009D70E6">
            <w:pPr>
              <w:pStyle w:val="TableParagraph"/>
              <w:spacing w:before="1"/>
              <w:ind w:right="17"/>
              <w:jc w:val="right"/>
              <w:rPr>
                <w:sz w:val="19"/>
              </w:rPr>
            </w:pPr>
            <w:r>
              <w:rPr>
                <w:w w:val="95"/>
                <w:sz w:val="19"/>
              </w:rPr>
              <w:t>20</w:t>
            </w:r>
          </w:p>
        </w:tc>
        <w:tc>
          <w:tcPr>
            <w:tcW w:w="912" w:type="dxa"/>
            <w:tcBorders>
              <w:top w:val="single" w:sz="5" w:space="0" w:color="000000"/>
              <w:bottom w:val="single" w:sz="5" w:space="0" w:color="000000"/>
            </w:tcBorders>
          </w:tcPr>
          <w:p w:rsidR="006F7971" w:rsidRDefault="009D70E6">
            <w:pPr>
              <w:pStyle w:val="TableParagraph"/>
              <w:spacing w:before="1"/>
              <w:ind w:right="17"/>
              <w:jc w:val="right"/>
              <w:rPr>
                <w:sz w:val="19"/>
              </w:rPr>
            </w:pPr>
            <w:r>
              <w:rPr>
                <w:w w:val="95"/>
                <w:sz w:val="19"/>
              </w:rPr>
              <w:t>20</w:t>
            </w:r>
          </w:p>
        </w:tc>
        <w:tc>
          <w:tcPr>
            <w:tcW w:w="1087" w:type="dxa"/>
            <w:tcBorders>
              <w:top w:val="single" w:sz="5" w:space="0" w:color="000000"/>
              <w:bottom w:val="single" w:sz="5" w:space="0" w:color="000000"/>
            </w:tcBorders>
          </w:tcPr>
          <w:p w:rsidR="006F7971" w:rsidRDefault="009D70E6">
            <w:pPr>
              <w:pStyle w:val="TableParagraph"/>
              <w:spacing w:before="1"/>
              <w:ind w:left="11"/>
              <w:jc w:val="center"/>
              <w:rPr>
                <w:sz w:val="19"/>
              </w:rPr>
            </w:pPr>
            <w:r>
              <w:rPr>
                <w:w w:val="99"/>
                <w:sz w:val="19"/>
              </w:rPr>
              <w:t>§</w:t>
            </w:r>
          </w:p>
        </w:tc>
        <w:tc>
          <w:tcPr>
            <w:tcW w:w="700" w:type="dxa"/>
            <w:tcBorders>
              <w:top w:val="single" w:sz="5" w:space="0" w:color="000000"/>
              <w:bottom w:val="single" w:sz="5" w:space="0" w:color="000000"/>
              <w:right w:val="single" w:sz="5" w:space="0" w:color="000000"/>
            </w:tcBorders>
          </w:tcPr>
          <w:p w:rsidR="006F7971" w:rsidRDefault="006F7971"/>
        </w:tc>
        <w:tc>
          <w:tcPr>
            <w:tcW w:w="689" w:type="dxa"/>
            <w:tcBorders>
              <w:top w:val="single" w:sz="5" w:space="0" w:color="000000"/>
              <w:left w:val="single" w:sz="5" w:space="0" w:color="000000"/>
              <w:bottom w:val="single" w:sz="5" w:space="0" w:color="000000"/>
              <w:right w:val="single" w:sz="5" w:space="0" w:color="000000"/>
            </w:tcBorders>
          </w:tcPr>
          <w:p w:rsidR="006F7971" w:rsidRDefault="006F7971"/>
        </w:tc>
        <w:tc>
          <w:tcPr>
            <w:tcW w:w="937" w:type="dxa"/>
            <w:tcBorders>
              <w:top w:val="single" w:sz="5" w:space="0" w:color="000000"/>
              <w:left w:val="single" w:sz="5" w:space="0" w:color="000000"/>
              <w:bottom w:val="single" w:sz="5" w:space="0" w:color="000000"/>
            </w:tcBorders>
          </w:tcPr>
          <w:p w:rsidR="006F7971" w:rsidRDefault="006F7971"/>
        </w:tc>
      </w:tr>
      <w:tr w:rsidR="006F7971">
        <w:trPr>
          <w:trHeight w:hRule="exact" w:val="238"/>
        </w:trPr>
        <w:tc>
          <w:tcPr>
            <w:tcW w:w="4138" w:type="dxa"/>
            <w:tcBorders>
              <w:top w:val="single" w:sz="5" w:space="0" w:color="000000"/>
              <w:bottom w:val="single" w:sz="1" w:space="0" w:color="000000"/>
            </w:tcBorders>
          </w:tcPr>
          <w:p w:rsidR="006F7971" w:rsidRDefault="009D70E6">
            <w:pPr>
              <w:pStyle w:val="TableParagraph"/>
              <w:spacing w:before="1"/>
              <w:ind w:left="21"/>
              <w:rPr>
                <w:sz w:val="19"/>
              </w:rPr>
            </w:pPr>
            <w:r>
              <w:rPr>
                <w:sz w:val="19"/>
              </w:rPr>
              <w:t>Onion</w:t>
            </w:r>
          </w:p>
        </w:tc>
        <w:tc>
          <w:tcPr>
            <w:tcW w:w="357" w:type="dxa"/>
            <w:tcBorders>
              <w:top w:val="single" w:sz="5" w:space="0" w:color="000000"/>
              <w:bottom w:val="single" w:sz="1" w:space="0" w:color="000000"/>
              <w:right w:val="nil"/>
            </w:tcBorders>
          </w:tcPr>
          <w:p w:rsidR="006F7971" w:rsidRDefault="009D70E6">
            <w:pPr>
              <w:pStyle w:val="TableParagraph"/>
              <w:spacing w:before="1"/>
              <w:ind w:left="21"/>
              <w:rPr>
                <w:sz w:val="19"/>
              </w:rPr>
            </w:pPr>
            <w:r>
              <w:rPr>
                <w:w w:val="99"/>
                <w:sz w:val="19"/>
              </w:rPr>
              <w:t>○</w:t>
            </w:r>
          </w:p>
        </w:tc>
        <w:tc>
          <w:tcPr>
            <w:tcW w:w="610" w:type="dxa"/>
            <w:tcBorders>
              <w:top w:val="single" w:sz="5" w:space="0" w:color="000000"/>
              <w:left w:val="nil"/>
              <w:bottom w:val="single" w:sz="1" w:space="0" w:color="000000"/>
            </w:tcBorders>
          </w:tcPr>
          <w:p w:rsidR="006F7971" w:rsidRDefault="009D70E6">
            <w:pPr>
              <w:pStyle w:val="TableParagraph"/>
              <w:spacing w:before="1"/>
              <w:ind w:right="17"/>
              <w:jc w:val="right"/>
              <w:rPr>
                <w:sz w:val="19"/>
              </w:rPr>
            </w:pPr>
            <w:r>
              <w:rPr>
                <w:w w:val="95"/>
                <w:sz w:val="19"/>
              </w:rPr>
              <w:t>0.1</w:t>
            </w:r>
          </w:p>
        </w:tc>
        <w:tc>
          <w:tcPr>
            <w:tcW w:w="912" w:type="dxa"/>
            <w:tcBorders>
              <w:top w:val="single" w:sz="5" w:space="0" w:color="000000"/>
              <w:bottom w:val="single" w:sz="1" w:space="0" w:color="000000"/>
            </w:tcBorders>
          </w:tcPr>
          <w:p w:rsidR="006F7971" w:rsidRDefault="009D70E6">
            <w:pPr>
              <w:pStyle w:val="TableParagraph"/>
              <w:spacing w:before="1"/>
              <w:ind w:right="17"/>
              <w:jc w:val="right"/>
              <w:rPr>
                <w:sz w:val="19"/>
              </w:rPr>
            </w:pPr>
            <w:r>
              <w:rPr>
                <w:w w:val="95"/>
                <w:sz w:val="19"/>
              </w:rPr>
              <w:t>0.1</w:t>
            </w:r>
          </w:p>
        </w:tc>
        <w:tc>
          <w:tcPr>
            <w:tcW w:w="1087" w:type="dxa"/>
            <w:tcBorders>
              <w:top w:val="single" w:sz="5" w:space="0" w:color="000000"/>
              <w:bottom w:val="single" w:sz="1" w:space="0" w:color="000000"/>
            </w:tcBorders>
          </w:tcPr>
          <w:p w:rsidR="006F7971" w:rsidRDefault="009D70E6">
            <w:pPr>
              <w:pStyle w:val="TableParagraph"/>
              <w:spacing w:before="1"/>
              <w:ind w:left="11"/>
              <w:jc w:val="center"/>
              <w:rPr>
                <w:sz w:val="19"/>
              </w:rPr>
            </w:pPr>
            <w:r>
              <w:rPr>
                <w:w w:val="99"/>
                <w:sz w:val="19"/>
              </w:rPr>
              <w:t>§</w:t>
            </w:r>
          </w:p>
        </w:tc>
        <w:tc>
          <w:tcPr>
            <w:tcW w:w="700" w:type="dxa"/>
            <w:tcBorders>
              <w:top w:val="single" w:sz="5" w:space="0" w:color="000000"/>
              <w:bottom w:val="single" w:sz="1" w:space="0" w:color="000000"/>
              <w:right w:val="single" w:sz="5" w:space="0" w:color="000000"/>
            </w:tcBorders>
          </w:tcPr>
          <w:p w:rsidR="006F7971" w:rsidRDefault="006F7971"/>
        </w:tc>
        <w:tc>
          <w:tcPr>
            <w:tcW w:w="689" w:type="dxa"/>
            <w:tcBorders>
              <w:top w:val="single" w:sz="5" w:space="0" w:color="000000"/>
              <w:left w:val="single" w:sz="5" w:space="0" w:color="000000"/>
              <w:bottom w:val="single" w:sz="1" w:space="0" w:color="000000"/>
              <w:right w:val="single" w:sz="5" w:space="0" w:color="000000"/>
            </w:tcBorders>
          </w:tcPr>
          <w:p w:rsidR="006F7971" w:rsidRDefault="006F7971"/>
        </w:tc>
        <w:tc>
          <w:tcPr>
            <w:tcW w:w="937" w:type="dxa"/>
            <w:tcBorders>
              <w:top w:val="single" w:sz="5"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1" w:space="0" w:color="000000"/>
            </w:tcBorders>
          </w:tcPr>
          <w:p w:rsidR="006F7971" w:rsidRDefault="009D70E6">
            <w:pPr>
              <w:pStyle w:val="TableParagraph"/>
              <w:spacing w:before="6"/>
              <w:ind w:left="21"/>
              <w:rPr>
                <w:sz w:val="19"/>
              </w:rPr>
            </w:pPr>
            <w:r>
              <w:rPr>
                <w:sz w:val="19"/>
              </w:rPr>
              <w:t>Welsh (including leek)</w:t>
            </w:r>
          </w:p>
        </w:tc>
        <w:tc>
          <w:tcPr>
            <w:tcW w:w="357" w:type="dxa"/>
            <w:tcBorders>
              <w:top w:val="single" w:sz="1" w:space="0" w:color="000000"/>
              <w:bottom w:val="single" w:sz="1"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1" w:space="0" w:color="000000"/>
            </w:tcBorders>
          </w:tcPr>
          <w:p w:rsidR="006F7971" w:rsidRDefault="009D70E6">
            <w:pPr>
              <w:pStyle w:val="TableParagraph"/>
              <w:spacing w:before="6"/>
              <w:ind w:right="17"/>
              <w:jc w:val="right"/>
              <w:rPr>
                <w:sz w:val="19"/>
              </w:rPr>
            </w:pPr>
            <w:r>
              <w:rPr>
                <w:w w:val="99"/>
                <w:sz w:val="19"/>
              </w:rPr>
              <w:t>2</w:t>
            </w:r>
          </w:p>
        </w:tc>
        <w:tc>
          <w:tcPr>
            <w:tcW w:w="912" w:type="dxa"/>
            <w:tcBorders>
              <w:top w:val="single" w:sz="1" w:space="0" w:color="000000"/>
              <w:bottom w:val="single" w:sz="1" w:space="0" w:color="000000"/>
            </w:tcBorders>
          </w:tcPr>
          <w:p w:rsidR="006F7971" w:rsidRDefault="009D70E6">
            <w:pPr>
              <w:pStyle w:val="TableParagraph"/>
              <w:spacing w:before="6"/>
              <w:ind w:right="17"/>
              <w:jc w:val="right"/>
              <w:rPr>
                <w:sz w:val="19"/>
              </w:rPr>
            </w:pPr>
            <w:r>
              <w:rPr>
                <w:w w:val="99"/>
                <w:sz w:val="19"/>
              </w:rPr>
              <w:t>2</w:t>
            </w:r>
          </w:p>
        </w:tc>
        <w:tc>
          <w:tcPr>
            <w:tcW w:w="1087" w:type="dxa"/>
            <w:tcBorders>
              <w:top w:val="single" w:sz="1" w:space="0" w:color="000000"/>
              <w:bottom w:val="single" w:sz="1"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1" w:space="0" w:color="000000"/>
              <w:right w:val="single" w:sz="5" w:space="0" w:color="000000"/>
            </w:tcBorders>
          </w:tcPr>
          <w:p w:rsidR="006F7971" w:rsidRDefault="006F7971"/>
        </w:tc>
        <w:tc>
          <w:tcPr>
            <w:tcW w:w="689" w:type="dxa"/>
            <w:tcBorders>
              <w:top w:val="single" w:sz="1" w:space="0" w:color="000000"/>
              <w:left w:val="single" w:sz="5" w:space="0" w:color="000000"/>
              <w:bottom w:val="single" w:sz="1" w:space="0" w:color="000000"/>
              <w:right w:val="single" w:sz="5" w:space="0" w:color="000000"/>
            </w:tcBorders>
          </w:tcPr>
          <w:p w:rsidR="006F7971" w:rsidRDefault="006F7971"/>
        </w:tc>
        <w:tc>
          <w:tcPr>
            <w:tcW w:w="937" w:type="dxa"/>
            <w:tcBorders>
              <w:top w:val="single" w:sz="1"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1" w:space="0" w:color="000000"/>
            </w:tcBorders>
          </w:tcPr>
          <w:p w:rsidR="006F7971" w:rsidRDefault="009D70E6">
            <w:pPr>
              <w:pStyle w:val="TableParagraph"/>
              <w:spacing w:before="6"/>
              <w:ind w:left="21"/>
              <w:rPr>
                <w:sz w:val="19"/>
              </w:rPr>
            </w:pPr>
            <w:proofErr w:type="spellStart"/>
            <w:r>
              <w:rPr>
                <w:sz w:val="19"/>
              </w:rPr>
              <w:t>Nira</w:t>
            </w:r>
            <w:proofErr w:type="spellEnd"/>
          </w:p>
        </w:tc>
        <w:tc>
          <w:tcPr>
            <w:tcW w:w="357" w:type="dxa"/>
            <w:tcBorders>
              <w:top w:val="single" w:sz="1" w:space="0" w:color="000000"/>
              <w:bottom w:val="single" w:sz="1"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1" w:space="0" w:color="000000"/>
            </w:tcBorders>
          </w:tcPr>
          <w:p w:rsidR="006F7971" w:rsidRDefault="009D70E6">
            <w:pPr>
              <w:pStyle w:val="TableParagraph"/>
              <w:spacing w:before="6"/>
              <w:ind w:right="17"/>
              <w:jc w:val="right"/>
              <w:rPr>
                <w:sz w:val="19"/>
              </w:rPr>
            </w:pPr>
            <w:r>
              <w:rPr>
                <w:w w:val="95"/>
                <w:sz w:val="19"/>
              </w:rPr>
              <w:t>10</w:t>
            </w:r>
          </w:p>
        </w:tc>
        <w:tc>
          <w:tcPr>
            <w:tcW w:w="912" w:type="dxa"/>
            <w:tcBorders>
              <w:top w:val="single" w:sz="1" w:space="0" w:color="000000"/>
              <w:bottom w:val="single" w:sz="1" w:space="0" w:color="000000"/>
            </w:tcBorders>
          </w:tcPr>
          <w:p w:rsidR="006F7971" w:rsidRDefault="009D70E6">
            <w:pPr>
              <w:pStyle w:val="TableParagraph"/>
              <w:spacing w:before="6"/>
              <w:ind w:right="17"/>
              <w:jc w:val="right"/>
              <w:rPr>
                <w:sz w:val="19"/>
              </w:rPr>
            </w:pPr>
            <w:r>
              <w:rPr>
                <w:w w:val="95"/>
                <w:sz w:val="19"/>
              </w:rPr>
              <w:t>10</w:t>
            </w:r>
          </w:p>
        </w:tc>
        <w:tc>
          <w:tcPr>
            <w:tcW w:w="1087" w:type="dxa"/>
            <w:tcBorders>
              <w:top w:val="single" w:sz="1" w:space="0" w:color="000000"/>
              <w:bottom w:val="single" w:sz="1"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1" w:space="0" w:color="000000"/>
              <w:right w:val="single" w:sz="5" w:space="0" w:color="000000"/>
            </w:tcBorders>
          </w:tcPr>
          <w:p w:rsidR="006F7971" w:rsidRDefault="006F7971"/>
        </w:tc>
        <w:tc>
          <w:tcPr>
            <w:tcW w:w="689" w:type="dxa"/>
            <w:tcBorders>
              <w:top w:val="single" w:sz="1" w:space="0" w:color="000000"/>
              <w:left w:val="single" w:sz="5" w:space="0" w:color="000000"/>
              <w:bottom w:val="single" w:sz="1" w:space="0" w:color="000000"/>
              <w:right w:val="single" w:sz="5" w:space="0" w:color="000000"/>
            </w:tcBorders>
          </w:tcPr>
          <w:p w:rsidR="006F7971" w:rsidRDefault="006F7971"/>
        </w:tc>
        <w:tc>
          <w:tcPr>
            <w:tcW w:w="937" w:type="dxa"/>
            <w:tcBorders>
              <w:top w:val="single" w:sz="1"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5" w:space="0" w:color="000000"/>
            </w:tcBorders>
          </w:tcPr>
          <w:p w:rsidR="006F7971" w:rsidRDefault="009D70E6">
            <w:pPr>
              <w:pStyle w:val="TableParagraph"/>
              <w:spacing w:before="6"/>
              <w:ind w:left="21"/>
              <w:rPr>
                <w:sz w:val="19"/>
              </w:rPr>
            </w:pPr>
            <w:r>
              <w:rPr>
                <w:sz w:val="19"/>
              </w:rPr>
              <w:t>Asparagus</w:t>
            </w:r>
          </w:p>
        </w:tc>
        <w:tc>
          <w:tcPr>
            <w:tcW w:w="357" w:type="dxa"/>
            <w:tcBorders>
              <w:top w:val="single" w:sz="1" w:space="0" w:color="000000"/>
              <w:bottom w:val="single" w:sz="5"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5" w:space="0" w:color="000000"/>
            </w:tcBorders>
          </w:tcPr>
          <w:p w:rsidR="006F7971" w:rsidRDefault="009D70E6">
            <w:pPr>
              <w:pStyle w:val="TableParagraph"/>
              <w:spacing w:before="6"/>
              <w:ind w:right="17"/>
              <w:jc w:val="right"/>
              <w:rPr>
                <w:sz w:val="19"/>
              </w:rPr>
            </w:pPr>
            <w:r>
              <w:rPr>
                <w:w w:val="95"/>
                <w:sz w:val="19"/>
              </w:rPr>
              <w:t>0.5</w:t>
            </w:r>
          </w:p>
        </w:tc>
        <w:tc>
          <w:tcPr>
            <w:tcW w:w="912" w:type="dxa"/>
            <w:tcBorders>
              <w:top w:val="single" w:sz="1" w:space="0" w:color="000000"/>
              <w:bottom w:val="single" w:sz="5" w:space="0" w:color="000000"/>
            </w:tcBorders>
          </w:tcPr>
          <w:p w:rsidR="006F7971" w:rsidRDefault="009D70E6">
            <w:pPr>
              <w:pStyle w:val="TableParagraph"/>
              <w:spacing w:before="6"/>
              <w:ind w:right="17"/>
              <w:jc w:val="right"/>
              <w:rPr>
                <w:sz w:val="19"/>
              </w:rPr>
            </w:pPr>
            <w:r>
              <w:rPr>
                <w:w w:val="95"/>
                <w:sz w:val="19"/>
              </w:rPr>
              <w:t>0.5</w:t>
            </w:r>
          </w:p>
        </w:tc>
        <w:tc>
          <w:tcPr>
            <w:tcW w:w="1087" w:type="dxa"/>
            <w:tcBorders>
              <w:top w:val="single" w:sz="1" w:space="0" w:color="000000"/>
              <w:bottom w:val="single" w:sz="5"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5" w:space="0" w:color="000000"/>
              <w:right w:val="single" w:sz="5" w:space="0" w:color="000000"/>
            </w:tcBorders>
          </w:tcPr>
          <w:p w:rsidR="006F7971" w:rsidRDefault="006F7971"/>
        </w:tc>
        <w:tc>
          <w:tcPr>
            <w:tcW w:w="689" w:type="dxa"/>
            <w:tcBorders>
              <w:top w:val="single" w:sz="1" w:space="0" w:color="000000"/>
              <w:left w:val="single" w:sz="5" w:space="0" w:color="000000"/>
              <w:bottom w:val="single" w:sz="5" w:space="0" w:color="000000"/>
              <w:right w:val="single" w:sz="5" w:space="0" w:color="000000"/>
            </w:tcBorders>
          </w:tcPr>
          <w:p w:rsidR="006F7971" w:rsidRDefault="006F7971"/>
        </w:tc>
        <w:tc>
          <w:tcPr>
            <w:tcW w:w="937" w:type="dxa"/>
            <w:tcBorders>
              <w:top w:val="single" w:sz="1" w:space="0" w:color="000000"/>
              <w:left w:val="single" w:sz="5" w:space="0" w:color="000000"/>
              <w:bottom w:val="single" w:sz="5" w:space="0" w:color="000000"/>
            </w:tcBorders>
          </w:tcPr>
          <w:p w:rsidR="006F7971" w:rsidRDefault="006F7971"/>
        </w:tc>
      </w:tr>
      <w:tr w:rsidR="006F7971">
        <w:trPr>
          <w:trHeight w:hRule="exact" w:val="238"/>
        </w:trPr>
        <w:tc>
          <w:tcPr>
            <w:tcW w:w="4138" w:type="dxa"/>
            <w:tcBorders>
              <w:top w:val="single" w:sz="5" w:space="0" w:color="000000"/>
              <w:bottom w:val="single" w:sz="5" w:space="0" w:color="000000"/>
            </w:tcBorders>
          </w:tcPr>
          <w:p w:rsidR="006F7971" w:rsidRDefault="009D70E6">
            <w:pPr>
              <w:pStyle w:val="TableParagraph"/>
              <w:spacing w:before="1"/>
              <w:ind w:left="21"/>
              <w:rPr>
                <w:sz w:val="19"/>
              </w:rPr>
            </w:pPr>
            <w:r>
              <w:rPr>
                <w:sz w:val="19"/>
              </w:rPr>
              <w:t>Carrot</w:t>
            </w:r>
          </w:p>
        </w:tc>
        <w:tc>
          <w:tcPr>
            <w:tcW w:w="357" w:type="dxa"/>
            <w:tcBorders>
              <w:top w:val="single" w:sz="5" w:space="0" w:color="000000"/>
              <w:bottom w:val="single" w:sz="5" w:space="0" w:color="000000"/>
              <w:right w:val="nil"/>
            </w:tcBorders>
          </w:tcPr>
          <w:p w:rsidR="006F7971" w:rsidRDefault="009D70E6">
            <w:pPr>
              <w:pStyle w:val="TableParagraph"/>
              <w:spacing w:before="1"/>
              <w:ind w:left="21"/>
              <w:rPr>
                <w:sz w:val="19"/>
              </w:rPr>
            </w:pPr>
            <w:r>
              <w:rPr>
                <w:w w:val="99"/>
                <w:sz w:val="19"/>
              </w:rPr>
              <w:t>○</w:t>
            </w:r>
          </w:p>
        </w:tc>
        <w:tc>
          <w:tcPr>
            <w:tcW w:w="610" w:type="dxa"/>
            <w:tcBorders>
              <w:top w:val="single" w:sz="5" w:space="0" w:color="000000"/>
              <w:left w:val="nil"/>
              <w:bottom w:val="single" w:sz="5" w:space="0" w:color="000000"/>
            </w:tcBorders>
          </w:tcPr>
          <w:p w:rsidR="006F7971" w:rsidRDefault="009D70E6">
            <w:pPr>
              <w:pStyle w:val="TableParagraph"/>
              <w:spacing w:before="1"/>
              <w:ind w:right="17"/>
              <w:jc w:val="right"/>
              <w:rPr>
                <w:sz w:val="19"/>
              </w:rPr>
            </w:pPr>
            <w:r>
              <w:rPr>
                <w:w w:val="95"/>
                <w:sz w:val="19"/>
              </w:rPr>
              <w:t>0.7</w:t>
            </w:r>
          </w:p>
        </w:tc>
        <w:tc>
          <w:tcPr>
            <w:tcW w:w="912" w:type="dxa"/>
            <w:tcBorders>
              <w:top w:val="single" w:sz="5" w:space="0" w:color="000000"/>
              <w:bottom w:val="single" w:sz="5" w:space="0" w:color="000000"/>
            </w:tcBorders>
          </w:tcPr>
          <w:p w:rsidR="006F7971" w:rsidRDefault="009D70E6">
            <w:pPr>
              <w:pStyle w:val="TableParagraph"/>
              <w:spacing w:before="1"/>
              <w:ind w:right="17"/>
              <w:jc w:val="right"/>
              <w:rPr>
                <w:sz w:val="19"/>
              </w:rPr>
            </w:pPr>
            <w:r>
              <w:rPr>
                <w:w w:val="95"/>
                <w:sz w:val="19"/>
              </w:rPr>
              <w:t>0.7</w:t>
            </w:r>
          </w:p>
        </w:tc>
        <w:tc>
          <w:tcPr>
            <w:tcW w:w="1087" w:type="dxa"/>
            <w:tcBorders>
              <w:top w:val="single" w:sz="5" w:space="0" w:color="000000"/>
              <w:bottom w:val="single" w:sz="5" w:space="0" w:color="000000"/>
            </w:tcBorders>
          </w:tcPr>
          <w:p w:rsidR="006F7971" w:rsidRDefault="009D70E6">
            <w:pPr>
              <w:pStyle w:val="TableParagraph"/>
              <w:spacing w:before="1"/>
              <w:ind w:left="11"/>
              <w:jc w:val="center"/>
              <w:rPr>
                <w:sz w:val="19"/>
              </w:rPr>
            </w:pPr>
            <w:r>
              <w:rPr>
                <w:w w:val="99"/>
                <w:sz w:val="19"/>
              </w:rPr>
              <w:t>§</w:t>
            </w:r>
          </w:p>
        </w:tc>
        <w:tc>
          <w:tcPr>
            <w:tcW w:w="700" w:type="dxa"/>
            <w:tcBorders>
              <w:top w:val="single" w:sz="5" w:space="0" w:color="000000"/>
              <w:bottom w:val="single" w:sz="5" w:space="0" w:color="000000"/>
              <w:right w:val="single" w:sz="5" w:space="0" w:color="000000"/>
            </w:tcBorders>
          </w:tcPr>
          <w:p w:rsidR="006F7971" w:rsidRDefault="006F7971"/>
        </w:tc>
        <w:tc>
          <w:tcPr>
            <w:tcW w:w="689" w:type="dxa"/>
            <w:tcBorders>
              <w:top w:val="single" w:sz="5" w:space="0" w:color="000000"/>
              <w:left w:val="single" w:sz="5" w:space="0" w:color="000000"/>
              <w:bottom w:val="single" w:sz="5" w:space="0" w:color="000000"/>
              <w:right w:val="single" w:sz="5" w:space="0" w:color="000000"/>
            </w:tcBorders>
          </w:tcPr>
          <w:p w:rsidR="006F7971" w:rsidRDefault="006F7971"/>
        </w:tc>
        <w:tc>
          <w:tcPr>
            <w:tcW w:w="937" w:type="dxa"/>
            <w:tcBorders>
              <w:top w:val="single" w:sz="5" w:space="0" w:color="000000"/>
              <w:left w:val="single" w:sz="5" w:space="0" w:color="000000"/>
              <w:bottom w:val="single" w:sz="5" w:space="0" w:color="000000"/>
            </w:tcBorders>
          </w:tcPr>
          <w:p w:rsidR="006F7971" w:rsidRDefault="006F7971"/>
        </w:tc>
      </w:tr>
      <w:tr w:rsidR="006F7971">
        <w:trPr>
          <w:trHeight w:hRule="exact" w:val="238"/>
        </w:trPr>
        <w:tc>
          <w:tcPr>
            <w:tcW w:w="4138" w:type="dxa"/>
            <w:tcBorders>
              <w:top w:val="single" w:sz="5" w:space="0" w:color="000000"/>
              <w:bottom w:val="single" w:sz="1" w:space="0" w:color="000000"/>
            </w:tcBorders>
          </w:tcPr>
          <w:p w:rsidR="006F7971" w:rsidRDefault="009D70E6">
            <w:pPr>
              <w:pStyle w:val="TableParagraph"/>
              <w:spacing w:before="1"/>
              <w:ind w:left="21"/>
              <w:rPr>
                <w:sz w:val="19"/>
              </w:rPr>
            </w:pPr>
            <w:r>
              <w:rPr>
                <w:sz w:val="19"/>
              </w:rPr>
              <w:t>Tomato</w:t>
            </w:r>
          </w:p>
        </w:tc>
        <w:tc>
          <w:tcPr>
            <w:tcW w:w="357" w:type="dxa"/>
            <w:tcBorders>
              <w:top w:val="single" w:sz="5" w:space="0" w:color="000000"/>
              <w:bottom w:val="single" w:sz="1" w:space="0" w:color="000000"/>
              <w:right w:val="nil"/>
            </w:tcBorders>
          </w:tcPr>
          <w:p w:rsidR="006F7971" w:rsidRDefault="009D70E6">
            <w:pPr>
              <w:pStyle w:val="TableParagraph"/>
              <w:spacing w:before="1"/>
              <w:ind w:left="21"/>
              <w:rPr>
                <w:sz w:val="19"/>
              </w:rPr>
            </w:pPr>
            <w:r>
              <w:rPr>
                <w:w w:val="99"/>
                <w:sz w:val="19"/>
              </w:rPr>
              <w:t>○</w:t>
            </w:r>
          </w:p>
        </w:tc>
        <w:tc>
          <w:tcPr>
            <w:tcW w:w="610" w:type="dxa"/>
            <w:tcBorders>
              <w:top w:val="single" w:sz="5" w:space="0" w:color="000000"/>
              <w:left w:val="nil"/>
              <w:bottom w:val="single" w:sz="1" w:space="0" w:color="000000"/>
            </w:tcBorders>
          </w:tcPr>
          <w:p w:rsidR="006F7971" w:rsidRDefault="009D70E6">
            <w:pPr>
              <w:pStyle w:val="TableParagraph"/>
              <w:spacing w:before="1"/>
              <w:ind w:right="17"/>
              <w:jc w:val="right"/>
              <w:rPr>
                <w:sz w:val="19"/>
              </w:rPr>
            </w:pPr>
            <w:r>
              <w:rPr>
                <w:w w:val="99"/>
                <w:sz w:val="19"/>
              </w:rPr>
              <w:t>3</w:t>
            </w:r>
          </w:p>
        </w:tc>
        <w:tc>
          <w:tcPr>
            <w:tcW w:w="912" w:type="dxa"/>
            <w:tcBorders>
              <w:top w:val="single" w:sz="5" w:space="0" w:color="000000"/>
              <w:bottom w:val="single" w:sz="1" w:space="0" w:color="000000"/>
            </w:tcBorders>
          </w:tcPr>
          <w:p w:rsidR="006F7971" w:rsidRDefault="009D70E6">
            <w:pPr>
              <w:pStyle w:val="TableParagraph"/>
              <w:spacing w:before="1"/>
              <w:ind w:right="17"/>
              <w:jc w:val="right"/>
              <w:rPr>
                <w:sz w:val="19"/>
              </w:rPr>
            </w:pPr>
            <w:r>
              <w:rPr>
                <w:w w:val="99"/>
                <w:sz w:val="19"/>
              </w:rPr>
              <w:t>3</w:t>
            </w:r>
          </w:p>
        </w:tc>
        <w:tc>
          <w:tcPr>
            <w:tcW w:w="1087" w:type="dxa"/>
            <w:tcBorders>
              <w:top w:val="single" w:sz="5" w:space="0" w:color="000000"/>
              <w:bottom w:val="single" w:sz="1" w:space="0" w:color="000000"/>
            </w:tcBorders>
          </w:tcPr>
          <w:p w:rsidR="006F7971" w:rsidRDefault="009D70E6">
            <w:pPr>
              <w:pStyle w:val="TableParagraph"/>
              <w:spacing w:before="1"/>
              <w:ind w:left="11"/>
              <w:jc w:val="center"/>
              <w:rPr>
                <w:sz w:val="19"/>
              </w:rPr>
            </w:pPr>
            <w:r>
              <w:rPr>
                <w:w w:val="99"/>
                <w:sz w:val="19"/>
              </w:rPr>
              <w:t>§</w:t>
            </w:r>
          </w:p>
        </w:tc>
        <w:tc>
          <w:tcPr>
            <w:tcW w:w="700" w:type="dxa"/>
            <w:tcBorders>
              <w:top w:val="single" w:sz="5" w:space="0" w:color="000000"/>
              <w:bottom w:val="single" w:sz="1" w:space="0" w:color="000000"/>
              <w:right w:val="single" w:sz="5" w:space="0" w:color="000000"/>
            </w:tcBorders>
          </w:tcPr>
          <w:p w:rsidR="006F7971" w:rsidRDefault="006F7971"/>
        </w:tc>
        <w:tc>
          <w:tcPr>
            <w:tcW w:w="689" w:type="dxa"/>
            <w:tcBorders>
              <w:top w:val="single" w:sz="5" w:space="0" w:color="000000"/>
              <w:left w:val="single" w:sz="5" w:space="0" w:color="000000"/>
              <w:bottom w:val="single" w:sz="1" w:space="0" w:color="000000"/>
              <w:right w:val="single" w:sz="5" w:space="0" w:color="000000"/>
            </w:tcBorders>
          </w:tcPr>
          <w:p w:rsidR="006F7971" w:rsidRDefault="006F7971"/>
        </w:tc>
        <w:tc>
          <w:tcPr>
            <w:tcW w:w="937" w:type="dxa"/>
            <w:tcBorders>
              <w:top w:val="single" w:sz="5"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1" w:space="0" w:color="000000"/>
            </w:tcBorders>
          </w:tcPr>
          <w:p w:rsidR="006F7971" w:rsidRDefault="009D70E6">
            <w:pPr>
              <w:pStyle w:val="TableParagraph"/>
              <w:spacing w:before="6"/>
              <w:ind w:left="21"/>
              <w:rPr>
                <w:sz w:val="19"/>
              </w:rPr>
            </w:pPr>
            <w:r>
              <w:rPr>
                <w:sz w:val="19"/>
              </w:rPr>
              <w:t>Pimiento (sweet pepper)</w:t>
            </w:r>
          </w:p>
        </w:tc>
        <w:tc>
          <w:tcPr>
            <w:tcW w:w="357" w:type="dxa"/>
            <w:tcBorders>
              <w:top w:val="single" w:sz="1" w:space="0" w:color="000000"/>
              <w:bottom w:val="single" w:sz="1"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1" w:space="0" w:color="000000"/>
            </w:tcBorders>
          </w:tcPr>
          <w:p w:rsidR="006F7971" w:rsidRDefault="009D70E6">
            <w:pPr>
              <w:pStyle w:val="TableParagraph"/>
              <w:spacing w:before="6"/>
              <w:ind w:right="17"/>
              <w:jc w:val="right"/>
              <w:rPr>
                <w:sz w:val="19"/>
              </w:rPr>
            </w:pPr>
            <w:r>
              <w:rPr>
                <w:w w:val="99"/>
                <w:sz w:val="19"/>
              </w:rPr>
              <w:t>2</w:t>
            </w:r>
          </w:p>
        </w:tc>
        <w:tc>
          <w:tcPr>
            <w:tcW w:w="912" w:type="dxa"/>
            <w:tcBorders>
              <w:top w:val="single" w:sz="1" w:space="0" w:color="000000"/>
              <w:bottom w:val="single" w:sz="1" w:space="0" w:color="000000"/>
            </w:tcBorders>
          </w:tcPr>
          <w:p w:rsidR="006F7971" w:rsidRDefault="006F7971"/>
        </w:tc>
        <w:tc>
          <w:tcPr>
            <w:tcW w:w="1087" w:type="dxa"/>
            <w:tcBorders>
              <w:top w:val="single" w:sz="1" w:space="0" w:color="000000"/>
              <w:bottom w:val="single" w:sz="1" w:space="0" w:color="000000"/>
            </w:tcBorders>
          </w:tcPr>
          <w:p w:rsidR="006F7971" w:rsidRDefault="009D70E6">
            <w:pPr>
              <w:pStyle w:val="TableParagraph"/>
              <w:spacing w:before="6"/>
              <w:ind w:left="164" w:right="150"/>
              <w:jc w:val="center"/>
              <w:rPr>
                <w:sz w:val="19"/>
              </w:rPr>
            </w:pPr>
            <w:r>
              <w:rPr>
                <w:sz w:val="19"/>
              </w:rPr>
              <w:t>Request</w:t>
            </w:r>
          </w:p>
        </w:tc>
        <w:tc>
          <w:tcPr>
            <w:tcW w:w="700" w:type="dxa"/>
            <w:tcBorders>
              <w:top w:val="single" w:sz="1" w:space="0" w:color="000000"/>
              <w:bottom w:val="single" w:sz="1" w:space="0" w:color="000000"/>
              <w:right w:val="single" w:sz="5" w:space="0" w:color="000000"/>
            </w:tcBorders>
          </w:tcPr>
          <w:p w:rsidR="006F7971" w:rsidRDefault="006F7971"/>
        </w:tc>
        <w:tc>
          <w:tcPr>
            <w:tcW w:w="689" w:type="dxa"/>
            <w:tcBorders>
              <w:top w:val="single" w:sz="1" w:space="0" w:color="000000"/>
              <w:left w:val="single" w:sz="5" w:space="0" w:color="000000"/>
              <w:bottom w:val="single" w:sz="1" w:space="0" w:color="000000"/>
              <w:right w:val="single" w:sz="5" w:space="0" w:color="000000"/>
            </w:tcBorders>
          </w:tcPr>
          <w:p w:rsidR="006F7971" w:rsidRDefault="006F7971"/>
        </w:tc>
        <w:tc>
          <w:tcPr>
            <w:tcW w:w="937" w:type="dxa"/>
            <w:tcBorders>
              <w:top w:val="single" w:sz="1"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5" w:space="0" w:color="000000"/>
            </w:tcBorders>
          </w:tcPr>
          <w:p w:rsidR="006F7971" w:rsidRDefault="009D70E6">
            <w:pPr>
              <w:pStyle w:val="TableParagraph"/>
              <w:spacing w:before="6"/>
              <w:ind w:left="21"/>
              <w:rPr>
                <w:sz w:val="19"/>
              </w:rPr>
            </w:pPr>
            <w:r>
              <w:rPr>
                <w:sz w:val="19"/>
              </w:rPr>
              <w:t>Egg plant</w:t>
            </w:r>
          </w:p>
        </w:tc>
        <w:tc>
          <w:tcPr>
            <w:tcW w:w="357" w:type="dxa"/>
            <w:tcBorders>
              <w:top w:val="single" w:sz="1" w:space="0" w:color="000000"/>
              <w:bottom w:val="single" w:sz="5"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5" w:space="0" w:color="000000"/>
            </w:tcBorders>
          </w:tcPr>
          <w:p w:rsidR="006F7971" w:rsidRDefault="009D70E6">
            <w:pPr>
              <w:pStyle w:val="TableParagraph"/>
              <w:spacing w:before="6"/>
              <w:ind w:right="17"/>
              <w:jc w:val="right"/>
              <w:rPr>
                <w:sz w:val="19"/>
              </w:rPr>
            </w:pPr>
            <w:r>
              <w:rPr>
                <w:w w:val="99"/>
                <w:sz w:val="19"/>
              </w:rPr>
              <w:t>2</w:t>
            </w:r>
          </w:p>
        </w:tc>
        <w:tc>
          <w:tcPr>
            <w:tcW w:w="912" w:type="dxa"/>
            <w:tcBorders>
              <w:top w:val="single" w:sz="1" w:space="0" w:color="000000"/>
              <w:bottom w:val="single" w:sz="5" w:space="0" w:color="000000"/>
            </w:tcBorders>
          </w:tcPr>
          <w:p w:rsidR="006F7971" w:rsidRDefault="009D70E6">
            <w:pPr>
              <w:pStyle w:val="TableParagraph"/>
              <w:spacing w:before="6"/>
              <w:ind w:right="17"/>
              <w:jc w:val="right"/>
              <w:rPr>
                <w:sz w:val="19"/>
              </w:rPr>
            </w:pPr>
            <w:r>
              <w:rPr>
                <w:w w:val="99"/>
                <w:sz w:val="19"/>
              </w:rPr>
              <w:t>2</w:t>
            </w:r>
          </w:p>
        </w:tc>
        <w:tc>
          <w:tcPr>
            <w:tcW w:w="1087" w:type="dxa"/>
            <w:tcBorders>
              <w:top w:val="single" w:sz="1" w:space="0" w:color="000000"/>
              <w:bottom w:val="single" w:sz="5"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5" w:space="0" w:color="000000"/>
              <w:right w:val="single" w:sz="5" w:space="0" w:color="000000"/>
            </w:tcBorders>
          </w:tcPr>
          <w:p w:rsidR="006F7971" w:rsidRDefault="006F7971"/>
        </w:tc>
        <w:tc>
          <w:tcPr>
            <w:tcW w:w="689" w:type="dxa"/>
            <w:tcBorders>
              <w:top w:val="single" w:sz="1" w:space="0" w:color="000000"/>
              <w:left w:val="single" w:sz="5" w:space="0" w:color="000000"/>
              <w:bottom w:val="single" w:sz="5" w:space="0" w:color="000000"/>
              <w:right w:val="single" w:sz="5" w:space="0" w:color="000000"/>
            </w:tcBorders>
          </w:tcPr>
          <w:p w:rsidR="006F7971" w:rsidRDefault="006F7971"/>
        </w:tc>
        <w:tc>
          <w:tcPr>
            <w:tcW w:w="937" w:type="dxa"/>
            <w:tcBorders>
              <w:top w:val="single" w:sz="1" w:space="0" w:color="000000"/>
              <w:left w:val="single" w:sz="5" w:space="0" w:color="000000"/>
              <w:bottom w:val="single" w:sz="5" w:space="0" w:color="000000"/>
            </w:tcBorders>
          </w:tcPr>
          <w:p w:rsidR="006F7971" w:rsidRDefault="006F7971"/>
        </w:tc>
      </w:tr>
      <w:tr w:rsidR="006F7971">
        <w:trPr>
          <w:trHeight w:hRule="exact" w:val="238"/>
        </w:trPr>
        <w:tc>
          <w:tcPr>
            <w:tcW w:w="4138" w:type="dxa"/>
            <w:tcBorders>
              <w:top w:val="single" w:sz="5" w:space="0" w:color="000000"/>
              <w:bottom w:val="single" w:sz="1" w:space="0" w:color="000000"/>
            </w:tcBorders>
          </w:tcPr>
          <w:p w:rsidR="006F7971" w:rsidRDefault="009D70E6">
            <w:pPr>
              <w:pStyle w:val="TableParagraph"/>
              <w:spacing w:before="1"/>
              <w:ind w:left="21"/>
              <w:rPr>
                <w:sz w:val="19"/>
              </w:rPr>
            </w:pPr>
            <w:r>
              <w:rPr>
                <w:sz w:val="19"/>
              </w:rPr>
              <w:t>Cucumber (including gherkin)</w:t>
            </w:r>
          </w:p>
        </w:tc>
        <w:tc>
          <w:tcPr>
            <w:tcW w:w="357" w:type="dxa"/>
            <w:tcBorders>
              <w:top w:val="single" w:sz="5" w:space="0" w:color="000000"/>
              <w:bottom w:val="single" w:sz="1" w:space="0" w:color="000000"/>
              <w:right w:val="nil"/>
            </w:tcBorders>
          </w:tcPr>
          <w:p w:rsidR="006F7971" w:rsidRDefault="009D70E6">
            <w:pPr>
              <w:pStyle w:val="TableParagraph"/>
              <w:spacing w:before="1"/>
              <w:ind w:left="21"/>
              <w:rPr>
                <w:sz w:val="19"/>
              </w:rPr>
            </w:pPr>
            <w:r>
              <w:rPr>
                <w:w w:val="99"/>
                <w:sz w:val="19"/>
              </w:rPr>
              <w:t>○</w:t>
            </w:r>
          </w:p>
        </w:tc>
        <w:tc>
          <w:tcPr>
            <w:tcW w:w="610" w:type="dxa"/>
            <w:tcBorders>
              <w:top w:val="single" w:sz="5" w:space="0" w:color="000000"/>
              <w:left w:val="nil"/>
              <w:bottom w:val="single" w:sz="1" w:space="0" w:color="000000"/>
            </w:tcBorders>
          </w:tcPr>
          <w:p w:rsidR="006F7971" w:rsidRDefault="009D70E6">
            <w:pPr>
              <w:pStyle w:val="TableParagraph"/>
              <w:spacing w:before="1"/>
              <w:ind w:right="17"/>
              <w:jc w:val="right"/>
              <w:rPr>
                <w:sz w:val="19"/>
              </w:rPr>
            </w:pPr>
            <w:r>
              <w:rPr>
                <w:w w:val="99"/>
                <w:sz w:val="19"/>
              </w:rPr>
              <w:t>1</w:t>
            </w:r>
          </w:p>
        </w:tc>
        <w:tc>
          <w:tcPr>
            <w:tcW w:w="912" w:type="dxa"/>
            <w:tcBorders>
              <w:top w:val="single" w:sz="5" w:space="0" w:color="000000"/>
              <w:bottom w:val="single" w:sz="1" w:space="0" w:color="000000"/>
            </w:tcBorders>
          </w:tcPr>
          <w:p w:rsidR="006F7971" w:rsidRDefault="009D70E6">
            <w:pPr>
              <w:pStyle w:val="TableParagraph"/>
              <w:spacing w:before="1"/>
              <w:ind w:right="17"/>
              <w:jc w:val="right"/>
              <w:rPr>
                <w:sz w:val="19"/>
              </w:rPr>
            </w:pPr>
            <w:r>
              <w:rPr>
                <w:w w:val="99"/>
                <w:sz w:val="19"/>
              </w:rPr>
              <w:t>1</w:t>
            </w:r>
          </w:p>
        </w:tc>
        <w:tc>
          <w:tcPr>
            <w:tcW w:w="1087" w:type="dxa"/>
            <w:tcBorders>
              <w:top w:val="single" w:sz="5" w:space="0" w:color="000000"/>
              <w:bottom w:val="single" w:sz="1" w:space="0" w:color="000000"/>
            </w:tcBorders>
          </w:tcPr>
          <w:p w:rsidR="006F7971" w:rsidRDefault="009D70E6">
            <w:pPr>
              <w:pStyle w:val="TableParagraph"/>
              <w:spacing w:before="1"/>
              <w:ind w:left="11"/>
              <w:jc w:val="center"/>
              <w:rPr>
                <w:sz w:val="19"/>
              </w:rPr>
            </w:pPr>
            <w:r>
              <w:rPr>
                <w:w w:val="99"/>
                <w:sz w:val="19"/>
              </w:rPr>
              <w:t>§</w:t>
            </w:r>
          </w:p>
        </w:tc>
        <w:tc>
          <w:tcPr>
            <w:tcW w:w="700" w:type="dxa"/>
            <w:tcBorders>
              <w:top w:val="single" w:sz="5" w:space="0" w:color="000000"/>
              <w:bottom w:val="single" w:sz="1" w:space="0" w:color="000000"/>
              <w:right w:val="single" w:sz="5" w:space="0" w:color="000000"/>
            </w:tcBorders>
          </w:tcPr>
          <w:p w:rsidR="006F7971" w:rsidRDefault="006F7971"/>
        </w:tc>
        <w:tc>
          <w:tcPr>
            <w:tcW w:w="689" w:type="dxa"/>
            <w:tcBorders>
              <w:top w:val="single" w:sz="5" w:space="0" w:color="000000"/>
              <w:left w:val="single" w:sz="5" w:space="0" w:color="000000"/>
              <w:bottom w:val="single" w:sz="1" w:space="0" w:color="000000"/>
              <w:right w:val="single" w:sz="5" w:space="0" w:color="000000"/>
            </w:tcBorders>
          </w:tcPr>
          <w:p w:rsidR="006F7971" w:rsidRDefault="006F7971"/>
        </w:tc>
        <w:tc>
          <w:tcPr>
            <w:tcW w:w="937" w:type="dxa"/>
            <w:tcBorders>
              <w:top w:val="single" w:sz="5"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1" w:space="0" w:color="000000"/>
            </w:tcBorders>
          </w:tcPr>
          <w:p w:rsidR="006F7971" w:rsidRDefault="009D70E6">
            <w:pPr>
              <w:pStyle w:val="TableParagraph"/>
              <w:spacing w:before="6"/>
              <w:ind w:left="21"/>
              <w:rPr>
                <w:sz w:val="19"/>
              </w:rPr>
            </w:pPr>
            <w:r>
              <w:rPr>
                <w:sz w:val="19"/>
              </w:rPr>
              <w:t>Water melon</w:t>
            </w:r>
          </w:p>
        </w:tc>
        <w:tc>
          <w:tcPr>
            <w:tcW w:w="357" w:type="dxa"/>
            <w:tcBorders>
              <w:top w:val="single" w:sz="1" w:space="0" w:color="000000"/>
              <w:bottom w:val="single" w:sz="1"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1" w:space="0" w:color="000000"/>
            </w:tcBorders>
          </w:tcPr>
          <w:p w:rsidR="006F7971" w:rsidRDefault="009D70E6">
            <w:pPr>
              <w:pStyle w:val="TableParagraph"/>
              <w:spacing w:before="6"/>
              <w:ind w:right="17"/>
              <w:jc w:val="right"/>
              <w:rPr>
                <w:sz w:val="19"/>
              </w:rPr>
            </w:pPr>
            <w:r>
              <w:rPr>
                <w:w w:val="95"/>
                <w:sz w:val="19"/>
              </w:rPr>
              <w:t>0.2</w:t>
            </w:r>
          </w:p>
        </w:tc>
        <w:tc>
          <w:tcPr>
            <w:tcW w:w="912" w:type="dxa"/>
            <w:tcBorders>
              <w:top w:val="single" w:sz="1" w:space="0" w:color="000000"/>
              <w:bottom w:val="single" w:sz="1" w:space="0" w:color="000000"/>
            </w:tcBorders>
          </w:tcPr>
          <w:p w:rsidR="006F7971" w:rsidRDefault="009D70E6">
            <w:pPr>
              <w:pStyle w:val="TableParagraph"/>
              <w:spacing w:before="6"/>
              <w:ind w:right="17"/>
              <w:jc w:val="right"/>
              <w:rPr>
                <w:sz w:val="19"/>
              </w:rPr>
            </w:pPr>
            <w:r>
              <w:rPr>
                <w:w w:val="95"/>
                <w:sz w:val="19"/>
              </w:rPr>
              <w:t>0.2</w:t>
            </w:r>
          </w:p>
        </w:tc>
        <w:tc>
          <w:tcPr>
            <w:tcW w:w="1087" w:type="dxa"/>
            <w:tcBorders>
              <w:top w:val="single" w:sz="1" w:space="0" w:color="000000"/>
              <w:bottom w:val="single" w:sz="1"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1" w:space="0" w:color="000000"/>
              <w:right w:val="single" w:sz="5" w:space="0" w:color="000000"/>
            </w:tcBorders>
          </w:tcPr>
          <w:p w:rsidR="006F7971" w:rsidRDefault="006F7971"/>
        </w:tc>
        <w:tc>
          <w:tcPr>
            <w:tcW w:w="689" w:type="dxa"/>
            <w:tcBorders>
              <w:top w:val="single" w:sz="1" w:space="0" w:color="000000"/>
              <w:left w:val="single" w:sz="5" w:space="0" w:color="000000"/>
              <w:bottom w:val="single" w:sz="1" w:space="0" w:color="000000"/>
              <w:right w:val="single" w:sz="5" w:space="0" w:color="000000"/>
            </w:tcBorders>
          </w:tcPr>
          <w:p w:rsidR="006F7971" w:rsidRDefault="006F7971"/>
        </w:tc>
        <w:tc>
          <w:tcPr>
            <w:tcW w:w="937" w:type="dxa"/>
            <w:tcBorders>
              <w:top w:val="single" w:sz="1"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5" w:space="0" w:color="000000"/>
            </w:tcBorders>
          </w:tcPr>
          <w:p w:rsidR="006F7971" w:rsidRDefault="009D70E6">
            <w:pPr>
              <w:pStyle w:val="TableParagraph"/>
              <w:spacing w:before="6"/>
              <w:ind w:left="21"/>
              <w:rPr>
                <w:sz w:val="19"/>
              </w:rPr>
            </w:pPr>
            <w:r>
              <w:rPr>
                <w:sz w:val="19"/>
              </w:rPr>
              <w:t>Melons</w:t>
            </w:r>
          </w:p>
        </w:tc>
        <w:tc>
          <w:tcPr>
            <w:tcW w:w="357" w:type="dxa"/>
            <w:tcBorders>
              <w:top w:val="single" w:sz="1" w:space="0" w:color="000000"/>
              <w:bottom w:val="single" w:sz="5"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5" w:space="0" w:color="000000"/>
            </w:tcBorders>
          </w:tcPr>
          <w:p w:rsidR="006F7971" w:rsidRDefault="009D70E6">
            <w:pPr>
              <w:pStyle w:val="TableParagraph"/>
              <w:spacing w:before="6"/>
              <w:ind w:right="17"/>
              <w:jc w:val="right"/>
              <w:rPr>
                <w:sz w:val="19"/>
              </w:rPr>
            </w:pPr>
            <w:r>
              <w:rPr>
                <w:w w:val="95"/>
                <w:sz w:val="19"/>
              </w:rPr>
              <w:t>0.1</w:t>
            </w:r>
          </w:p>
        </w:tc>
        <w:tc>
          <w:tcPr>
            <w:tcW w:w="912" w:type="dxa"/>
            <w:tcBorders>
              <w:top w:val="single" w:sz="1" w:space="0" w:color="000000"/>
              <w:bottom w:val="single" w:sz="5" w:space="0" w:color="000000"/>
            </w:tcBorders>
          </w:tcPr>
          <w:p w:rsidR="006F7971" w:rsidRDefault="009D70E6">
            <w:pPr>
              <w:pStyle w:val="TableParagraph"/>
              <w:spacing w:before="6"/>
              <w:ind w:right="17"/>
              <w:jc w:val="right"/>
              <w:rPr>
                <w:sz w:val="19"/>
              </w:rPr>
            </w:pPr>
            <w:r>
              <w:rPr>
                <w:w w:val="95"/>
                <w:sz w:val="19"/>
              </w:rPr>
              <w:t>0.1</w:t>
            </w:r>
          </w:p>
        </w:tc>
        <w:tc>
          <w:tcPr>
            <w:tcW w:w="1087" w:type="dxa"/>
            <w:tcBorders>
              <w:top w:val="single" w:sz="1" w:space="0" w:color="000000"/>
              <w:bottom w:val="single" w:sz="5"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5" w:space="0" w:color="000000"/>
              <w:right w:val="single" w:sz="5" w:space="0" w:color="000000"/>
            </w:tcBorders>
          </w:tcPr>
          <w:p w:rsidR="006F7971" w:rsidRDefault="006F7971"/>
        </w:tc>
        <w:tc>
          <w:tcPr>
            <w:tcW w:w="689" w:type="dxa"/>
            <w:tcBorders>
              <w:top w:val="single" w:sz="1" w:space="0" w:color="000000"/>
              <w:left w:val="single" w:sz="5" w:space="0" w:color="000000"/>
              <w:bottom w:val="single" w:sz="5" w:space="0" w:color="000000"/>
              <w:right w:val="single" w:sz="5" w:space="0" w:color="000000"/>
            </w:tcBorders>
          </w:tcPr>
          <w:p w:rsidR="006F7971" w:rsidRDefault="006F7971"/>
        </w:tc>
        <w:tc>
          <w:tcPr>
            <w:tcW w:w="937" w:type="dxa"/>
            <w:tcBorders>
              <w:top w:val="single" w:sz="1" w:space="0" w:color="000000"/>
              <w:left w:val="single" w:sz="5" w:space="0" w:color="000000"/>
              <w:bottom w:val="single" w:sz="5" w:space="0" w:color="000000"/>
            </w:tcBorders>
          </w:tcPr>
          <w:p w:rsidR="006F7971" w:rsidRDefault="006F7971"/>
        </w:tc>
      </w:tr>
      <w:tr w:rsidR="006F7971">
        <w:trPr>
          <w:trHeight w:hRule="exact" w:val="238"/>
        </w:trPr>
        <w:tc>
          <w:tcPr>
            <w:tcW w:w="4138" w:type="dxa"/>
            <w:tcBorders>
              <w:top w:val="single" w:sz="5" w:space="0" w:color="000000"/>
              <w:bottom w:val="single" w:sz="1" w:space="0" w:color="000000"/>
            </w:tcBorders>
          </w:tcPr>
          <w:p w:rsidR="006F7971" w:rsidRDefault="009D70E6">
            <w:pPr>
              <w:pStyle w:val="TableParagraph"/>
              <w:spacing w:before="1"/>
              <w:ind w:left="21"/>
              <w:rPr>
                <w:sz w:val="19"/>
              </w:rPr>
            </w:pPr>
            <w:r>
              <w:rPr>
                <w:sz w:val="19"/>
              </w:rPr>
              <w:t>Peas, immature (with pods)</w:t>
            </w:r>
          </w:p>
        </w:tc>
        <w:tc>
          <w:tcPr>
            <w:tcW w:w="357" w:type="dxa"/>
            <w:tcBorders>
              <w:top w:val="single" w:sz="5" w:space="0" w:color="000000"/>
              <w:bottom w:val="single" w:sz="1" w:space="0" w:color="000000"/>
              <w:right w:val="nil"/>
            </w:tcBorders>
          </w:tcPr>
          <w:p w:rsidR="006F7971" w:rsidRDefault="009D70E6">
            <w:pPr>
              <w:pStyle w:val="TableParagraph"/>
              <w:spacing w:before="1"/>
              <w:ind w:left="21"/>
              <w:rPr>
                <w:sz w:val="19"/>
              </w:rPr>
            </w:pPr>
            <w:r>
              <w:rPr>
                <w:w w:val="99"/>
                <w:sz w:val="19"/>
              </w:rPr>
              <w:t>○</w:t>
            </w:r>
          </w:p>
        </w:tc>
        <w:tc>
          <w:tcPr>
            <w:tcW w:w="610" w:type="dxa"/>
            <w:tcBorders>
              <w:top w:val="single" w:sz="5" w:space="0" w:color="000000"/>
              <w:left w:val="nil"/>
              <w:bottom w:val="single" w:sz="1" w:space="0" w:color="000000"/>
            </w:tcBorders>
          </w:tcPr>
          <w:p w:rsidR="006F7971" w:rsidRDefault="009D70E6">
            <w:pPr>
              <w:pStyle w:val="TableParagraph"/>
              <w:spacing w:before="1"/>
              <w:ind w:right="17"/>
              <w:jc w:val="right"/>
              <w:rPr>
                <w:sz w:val="19"/>
              </w:rPr>
            </w:pPr>
            <w:r>
              <w:rPr>
                <w:w w:val="99"/>
                <w:sz w:val="19"/>
              </w:rPr>
              <w:t>5</w:t>
            </w:r>
          </w:p>
        </w:tc>
        <w:tc>
          <w:tcPr>
            <w:tcW w:w="912" w:type="dxa"/>
            <w:tcBorders>
              <w:top w:val="single" w:sz="5" w:space="0" w:color="000000"/>
              <w:bottom w:val="single" w:sz="1" w:space="0" w:color="000000"/>
            </w:tcBorders>
          </w:tcPr>
          <w:p w:rsidR="006F7971" w:rsidRDefault="009D70E6">
            <w:pPr>
              <w:pStyle w:val="TableParagraph"/>
              <w:spacing w:before="1"/>
              <w:ind w:right="17"/>
              <w:jc w:val="right"/>
              <w:rPr>
                <w:sz w:val="19"/>
              </w:rPr>
            </w:pPr>
            <w:r>
              <w:rPr>
                <w:w w:val="99"/>
                <w:sz w:val="19"/>
              </w:rPr>
              <w:t>5</w:t>
            </w:r>
          </w:p>
        </w:tc>
        <w:tc>
          <w:tcPr>
            <w:tcW w:w="1087" w:type="dxa"/>
            <w:tcBorders>
              <w:top w:val="single" w:sz="5" w:space="0" w:color="000000"/>
              <w:bottom w:val="single" w:sz="1" w:space="0" w:color="000000"/>
            </w:tcBorders>
          </w:tcPr>
          <w:p w:rsidR="006F7971" w:rsidRDefault="009D70E6">
            <w:pPr>
              <w:pStyle w:val="TableParagraph"/>
              <w:spacing w:before="1"/>
              <w:ind w:left="11"/>
              <w:jc w:val="center"/>
              <w:rPr>
                <w:sz w:val="19"/>
              </w:rPr>
            </w:pPr>
            <w:r>
              <w:rPr>
                <w:w w:val="99"/>
                <w:sz w:val="19"/>
              </w:rPr>
              <w:t>§</w:t>
            </w:r>
          </w:p>
        </w:tc>
        <w:tc>
          <w:tcPr>
            <w:tcW w:w="700" w:type="dxa"/>
            <w:tcBorders>
              <w:top w:val="single" w:sz="5" w:space="0" w:color="000000"/>
              <w:bottom w:val="single" w:sz="1" w:space="0" w:color="000000"/>
              <w:right w:val="single" w:sz="5" w:space="0" w:color="000000"/>
            </w:tcBorders>
          </w:tcPr>
          <w:p w:rsidR="006F7971" w:rsidRDefault="006F7971"/>
        </w:tc>
        <w:tc>
          <w:tcPr>
            <w:tcW w:w="689" w:type="dxa"/>
            <w:tcBorders>
              <w:top w:val="single" w:sz="5" w:space="0" w:color="000000"/>
              <w:left w:val="single" w:sz="5" w:space="0" w:color="000000"/>
              <w:bottom w:val="single" w:sz="1" w:space="0" w:color="000000"/>
              <w:right w:val="single" w:sz="5" w:space="0" w:color="000000"/>
            </w:tcBorders>
          </w:tcPr>
          <w:p w:rsidR="006F7971" w:rsidRDefault="006F7971"/>
        </w:tc>
        <w:tc>
          <w:tcPr>
            <w:tcW w:w="937" w:type="dxa"/>
            <w:tcBorders>
              <w:top w:val="single" w:sz="5"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1" w:space="0" w:color="000000"/>
            </w:tcBorders>
          </w:tcPr>
          <w:p w:rsidR="006F7971" w:rsidRDefault="009D70E6">
            <w:pPr>
              <w:pStyle w:val="TableParagraph"/>
              <w:spacing w:before="6"/>
              <w:ind w:left="21"/>
              <w:rPr>
                <w:sz w:val="19"/>
              </w:rPr>
            </w:pPr>
            <w:r>
              <w:rPr>
                <w:sz w:val="19"/>
              </w:rPr>
              <w:t>Kidney beans, immature (with pods)</w:t>
            </w:r>
          </w:p>
        </w:tc>
        <w:tc>
          <w:tcPr>
            <w:tcW w:w="357" w:type="dxa"/>
            <w:tcBorders>
              <w:top w:val="single" w:sz="1" w:space="0" w:color="000000"/>
              <w:bottom w:val="single" w:sz="1"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1" w:space="0" w:color="000000"/>
            </w:tcBorders>
          </w:tcPr>
          <w:p w:rsidR="006F7971" w:rsidRDefault="009D70E6">
            <w:pPr>
              <w:pStyle w:val="TableParagraph"/>
              <w:spacing w:before="6"/>
              <w:ind w:right="17"/>
              <w:jc w:val="right"/>
              <w:rPr>
                <w:sz w:val="19"/>
              </w:rPr>
            </w:pPr>
            <w:r>
              <w:rPr>
                <w:w w:val="99"/>
                <w:sz w:val="19"/>
              </w:rPr>
              <w:t>2</w:t>
            </w:r>
          </w:p>
        </w:tc>
        <w:tc>
          <w:tcPr>
            <w:tcW w:w="912" w:type="dxa"/>
            <w:tcBorders>
              <w:top w:val="single" w:sz="1" w:space="0" w:color="000000"/>
              <w:bottom w:val="single" w:sz="1" w:space="0" w:color="000000"/>
            </w:tcBorders>
          </w:tcPr>
          <w:p w:rsidR="006F7971" w:rsidRDefault="009D70E6">
            <w:pPr>
              <w:pStyle w:val="TableParagraph"/>
              <w:spacing w:before="6"/>
              <w:ind w:right="17"/>
              <w:jc w:val="right"/>
              <w:rPr>
                <w:sz w:val="19"/>
              </w:rPr>
            </w:pPr>
            <w:r>
              <w:rPr>
                <w:w w:val="99"/>
                <w:sz w:val="19"/>
              </w:rPr>
              <w:t>2</w:t>
            </w:r>
          </w:p>
        </w:tc>
        <w:tc>
          <w:tcPr>
            <w:tcW w:w="1087" w:type="dxa"/>
            <w:tcBorders>
              <w:top w:val="single" w:sz="1" w:space="0" w:color="000000"/>
              <w:bottom w:val="single" w:sz="1"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1" w:space="0" w:color="000000"/>
              <w:right w:val="single" w:sz="5" w:space="0" w:color="000000"/>
            </w:tcBorders>
          </w:tcPr>
          <w:p w:rsidR="006F7971" w:rsidRDefault="006F7971"/>
        </w:tc>
        <w:tc>
          <w:tcPr>
            <w:tcW w:w="689" w:type="dxa"/>
            <w:tcBorders>
              <w:top w:val="single" w:sz="1" w:space="0" w:color="000000"/>
              <w:left w:val="single" w:sz="5" w:space="0" w:color="000000"/>
              <w:bottom w:val="single" w:sz="1" w:space="0" w:color="000000"/>
              <w:right w:val="single" w:sz="5" w:space="0" w:color="000000"/>
            </w:tcBorders>
          </w:tcPr>
          <w:p w:rsidR="006F7971" w:rsidRDefault="006F7971"/>
        </w:tc>
        <w:tc>
          <w:tcPr>
            <w:tcW w:w="937" w:type="dxa"/>
            <w:tcBorders>
              <w:top w:val="single" w:sz="1"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5" w:space="0" w:color="000000"/>
            </w:tcBorders>
          </w:tcPr>
          <w:p w:rsidR="006F7971" w:rsidRDefault="009D70E6">
            <w:pPr>
              <w:pStyle w:val="TableParagraph"/>
              <w:spacing w:before="6"/>
              <w:ind w:left="21"/>
              <w:rPr>
                <w:sz w:val="19"/>
              </w:rPr>
            </w:pPr>
            <w:r>
              <w:rPr>
                <w:sz w:val="19"/>
              </w:rPr>
              <w:t>Green soybeans</w:t>
            </w:r>
          </w:p>
        </w:tc>
        <w:tc>
          <w:tcPr>
            <w:tcW w:w="357" w:type="dxa"/>
            <w:tcBorders>
              <w:top w:val="single" w:sz="1" w:space="0" w:color="000000"/>
              <w:bottom w:val="single" w:sz="5"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5" w:space="0" w:color="000000"/>
            </w:tcBorders>
          </w:tcPr>
          <w:p w:rsidR="006F7971" w:rsidRDefault="009D70E6">
            <w:pPr>
              <w:pStyle w:val="TableParagraph"/>
              <w:spacing w:before="6"/>
              <w:ind w:right="17"/>
              <w:jc w:val="right"/>
              <w:rPr>
                <w:sz w:val="19"/>
              </w:rPr>
            </w:pPr>
            <w:r>
              <w:rPr>
                <w:w w:val="99"/>
                <w:sz w:val="19"/>
              </w:rPr>
              <w:t>2</w:t>
            </w:r>
          </w:p>
        </w:tc>
        <w:tc>
          <w:tcPr>
            <w:tcW w:w="912" w:type="dxa"/>
            <w:tcBorders>
              <w:top w:val="single" w:sz="1" w:space="0" w:color="000000"/>
              <w:bottom w:val="single" w:sz="5" w:space="0" w:color="000000"/>
            </w:tcBorders>
          </w:tcPr>
          <w:p w:rsidR="006F7971" w:rsidRDefault="009D70E6">
            <w:pPr>
              <w:pStyle w:val="TableParagraph"/>
              <w:spacing w:before="6"/>
              <w:ind w:right="17"/>
              <w:jc w:val="right"/>
              <w:rPr>
                <w:sz w:val="19"/>
              </w:rPr>
            </w:pPr>
            <w:r>
              <w:rPr>
                <w:w w:val="99"/>
                <w:sz w:val="19"/>
              </w:rPr>
              <w:t>2</w:t>
            </w:r>
          </w:p>
        </w:tc>
        <w:tc>
          <w:tcPr>
            <w:tcW w:w="1087" w:type="dxa"/>
            <w:tcBorders>
              <w:top w:val="single" w:sz="1" w:space="0" w:color="000000"/>
              <w:bottom w:val="single" w:sz="5"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5" w:space="0" w:color="000000"/>
              <w:right w:val="single" w:sz="5" w:space="0" w:color="000000"/>
            </w:tcBorders>
          </w:tcPr>
          <w:p w:rsidR="006F7971" w:rsidRDefault="006F7971"/>
        </w:tc>
        <w:tc>
          <w:tcPr>
            <w:tcW w:w="689" w:type="dxa"/>
            <w:tcBorders>
              <w:top w:val="single" w:sz="1" w:space="0" w:color="000000"/>
              <w:left w:val="single" w:sz="5" w:space="0" w:color="000000"/>
              <w:bottom w:val="single" w:sz="5" w:space="0" w:color="000000"/>
              <w:right w:val="single" w:sz="5" w:space="0" w:color="000000"/>
            </w:tcBorders>
          </w:tcPr>
          <w:p w:rsidR="006F7971" w:rsidRDefault="006F7971"/>
        </w:tc>
        <w:tc>
          <w:tcPr>
            <w:tcW w:w="937" w:type="dxa"/>
            <w:tcBorders>
              <w:top w:val="single" w:sz="1" w:space="0" w:color="000000"/>
              <w:left w:val="single" w:sz="5" w:space="0" w:color="000000"/>
              <w:bottom w:val="single" w:sz="5" w:space="0" w:color="000000"/>
            </w:tcBorders>
          </w:tcPr>
          <w:p w:rsidR="006F7971" w:rsidRDefault="006F7971"/>
        </w:tc>
      </w:tr>
      <w:tr w:rsidR="006F7971">
        <w:trPr>
          <w:trHeight w:hRule="exact" w:val="238"/>
        </w:trPr>
        <w:tc>
          <w:tcPr>
            <w:tcW w:w="4138" w:type="dxa"/>
            <w:tcBorders>
              <w:top w:val="single" w:sz="5" w:space="0" w:color="000000"/>
              <w:bottom w:val="single" w:sz="5" w:space="0" w:color="000000"/>
            </w:tcBorders>
          </w:tcPr>
          <w:p w:rsidR="006F7971" w:rsidRDefault="009D70E6">
            <w:pPr>
              <w:pStyle w:val="TableParagraph"/>
              <w:spacing w:before="1"/>
              <w:ind w:left="21"/>
              <w:rPr>
                <w:sz w:val="19"/>
              </w:rPr>
            </w:pPr>
            <w:r>
              <w:rPr>
                <w:sz w:val="19"/>
              </w:rPr>
              <w:t>Other vegetables</w:t>
            </w:r>
          </w:p>
        </w:tc>
        <w:tc>
          <w:tcPr>
            <w:tcW w:w="357" w:type="dxa"/>
            <w:tcBorders>
              <w:top w:val="single" w:sz="5" w:space="0" w:color="000000"/>
              <w:bottom w:val="single" w:sz="5" w:space="0" w:color="000000"/>
              <w:right w:val="nil"/>
            </w:tcBorders>
          </w:tcPr>
          <w:p w:rsidR="006F7971" w:rsidRDefault="009D70E6">
            <w:pPr>
              <w:pStyle w:val="TableParagraph"/>
              <w:spacing w:before="1"/>
              <w:ind w:left="21"/>
              <w:rPr>
                <w:sz w:val="19"/>
              </w:rPr>
            </w:pPr>
            <w:r>
              <w:rPr>
                <w:w w:val="99"/>
                <w:sz w:val="19"/>
              </w:rPr>
              <w:t>○</w:t>
            </w:r>
          </w:p>
        </w:tc>
        <w:tc>
          <w:tcPr>
            <w:tcW w:w="610" w:type="dxa"/>
            <w:tcBorders>
              <w:top w:val="single" w:sz="5" w:space="0" w:color="000000"/>
              <w:left w:val="nil"/>
              <w:bottom w:val="single" w:sz="5" w:space="0" w:color="000000"/>
            </w:tcBorders>
          </w:tcPr>
          <w:p w:rsidR="006F7971" w:rsidRDefault="009D70E6">
            <w:pPr>
              <w:pStyle w:val="TableParagraph"/>
              <w:spacing w:before="1"/>
              <w:ind w:right="17"/>
              <w:jc w:val="right"/>
              <w:rPr>
                <w:sz w:val="19"/>
              </w:rPr>
            </w:pPr>
            <w:r>
              <w:rPr>
                <w:w w:val="99"/>
                <w:sz w:val="19"/>
              </w:rPr>
              <w:t>5</w:t>
            </w:r>
          </w:p>
        </w:tc>
        <w:tc>
          <w:tcPr>
            <w:tcW w:w="912" w:type="dxa"/>
            <w:tcBorders>
              <w:top w:val="single" w:sz="5" w:space="0" w:color="000000"/>
              <w:bottom w:val="single" w:sz="5" w:space="0" w:color="000000"/>
            </w:tcBorders>
          </w:tcPr>
          <w:p w:rsidR="006F7971" w:rsidRDefault="009D70E6">
            <w:pPr>
              <w:pStyle w:val="TableParagraph"/>
              <w:spacing w:before="1"/>
              <w:ind w:right="17"/>
              <w:jc w:val="right"/>
              <w:rPr>
                <w:sz w:val="19"/>
              </w:rPr>
            </w:pPr>
            <w:r>
              <w:rPr>
                <w:w w:val="99"/>
                <w:sz w:val="19"/>
              </w:rPr>
              <w:t>5</w:t>
            </w:r>
          </w:p>
        </w:tc>
        <w:tc>
          <w:tcPr>
            <w:tcW w:w="1087" w:type="dxa"/>
            <w:tcBorders>
              <w:top w:val="single" w:sz="5" w:space="0" w:color="000000"/>
              <w:bottom w:val="single" w:sz="5" w:space="0" w:color="000000"/>
            </w:tcBorders>
          </w:tcPr>
          <w:p w:rsidR="006F7971" w:rsidRDefault="009D70E6">
            <w:pPr>
              <w:pStyle w:val="TableParagraph"/>
              <w:spacing w:before="1"/>
              <w:ind w:left="11"/>
              <w:jc w:val="center"/>
              <w:rPr>
                <w:sz w:val="19"/>
              </w:rPr>
            </w:pPr>
            <w:r>
              <w:rPr>
                <w:w w:val="99"/>
                <w:sz w:val="19"/>
              </w:rPr>
              <w:t>§</w:t>
            </w:r>
          </w:p>
        </w:tc>
        <w:tc>
          <w:tcPr>
            <w:tcW w:w="700" w:type="dxa"/>
            <w:tcBorders>
              <w:top w:val="single" w:sz="5" w:space="0" w:color="000000"/>
              <w:bottom w:val="single" w:sz="5" w:space="0" w:color="000000"/>
              <w:right w:val="single" w:sz="5" w:space="0" w:color="000000"/>
            </w:tcBorders>
          </w:tcPr>
          <w:p w:rsidR="006F7971" w:rsidRDefault="006F7971"/>
        </w:tc>
        <w:tc>
          <w:tcPr>
            <w:tcW w:w="689" w:type="dxa"/>
            <w:tcBorders>
              <w:top w:val="single" w:sz="5" w:space="0" w:color="000000"/>
              <w:left w:val="single" w:sz="5" w:space="0" w:color="000000"/>
              <w:bottom w:val="single" w:sz="5" w:space="0" w:color="000000"/>
              <w:right w:val="single" w:sz="5" w:space="0" w:color="000000"/>
            </w:tcBorders>
          </w:tcPr>
          <w:p w:rsidR="006F7971" w:rsidRDefault="006F7971"/>
        </w:tc>
        <w:tc>
          <w:tcPr>
            <w:tcW w:w="937" w:type="dxa"/>
            <w:tcBorders>
              <w:top w:val="single" w:sz="5" w:space="0" w:color="000000"/>
              <w:left w:val="single" w:sz="5" w:space="0" w:color="000000"/>
              <w:bottom w:val="single" w:sz="5" w:space="0" w:color="000000"/>
            </w:tcBorders>
          </w:tcPr>
          <w:p w:rsidR="006F7971" w:rsidRDefault="006F7971"/>
        </w:tc>
      </w:tr>
      <w:tr w:rsidR="006F7971">
        <w:trPr>
          <w:trHeight w:hRule="exact" w:val="238"/>
        </w:trPr>
        <w:tc>
          <w:tcPr>
            <w:tcW w:w="4138" w:type="dxa"/>
            <w:tcBorders>
              <w:top w:val="single" w:sz="5" w:space="0" w:color="000000"/>
              <w:bottom w:val="single" w:sz="1" w:space="0" w:color="000000"/>
            </w:tcBorders>
          </w:tcPr>
          <w:p w:rsidR="006F7971" w:rsidRDefault="009D70E6">
            <w:pPr>
              <w:pStyle w:val="TableParagraph"/>
              <w:spacing w:before="1"/>
              <w:ind w:left="21"/>
              <w:rPr>
                <w:sz w:val="19"/>
              </w:rPr>
            </w:pPr>
            <w:proofErr w:type="spellStart"/>
            <w:r>
              <w:rPr>
                <w:sz w:val="19"/>
              </w:rPr>
              <w:t>Unshu</w:t>
            </w:r>
            <w:proofErr w:type="spellEnd"/>
            <w:r>
              <w:rPr>
                <w:sz w:val="19"/>
              </w:rPr>
              <w:t xml:space="preserve"> orange, pulp</w:t>
            </w:r>
          </w:p>
        </w:tc>
        <w:tc>
          <w:tcPr>
            <w:tcW w:w="357" w:type="dxa"/>
            <w:tcBorders>
              <w:top w:val="single" w:sz="5" w:space="0" w:color="000000"/>
              <w:bottom w:val="single" w:sz="1" w:space="0" w:color="000000"/>
              <w:right w:val="nil"/>
            </w:tcBorders>
          </w:tcPr>
          <w:p w:rsidR="006F7971" w:rsidRDefault="009D70E6">
            <w:pPr>
              <w:pStyle w:val="TableParagraph"/>
              <w:spacing w:before="1"/>
              <w:ind w:left="21"/>
              <w:rPr>
                <w:sz w:val="19"/>
              </w:rPr>
            </w:pPr>
            <w:r>
              <w:rPr>
                <w:w w:val="99"/>
                <w:sz w:val="19"/>
              </w:rPr>
              <w:t>○</w:t>
            </w:r>
          </w:p>
        </w:tc>
        <w:tc>
          <w:tcPr>
            <w:tcW w:w="610" w:type="dxa"/>
            <w:tcBorders>
              <w:top w:val="single" w:sz="5" w:space="0" w:color="000000"/>
              <w:left w:val="nil"/>
              <w:bottom w:val="single" w:sz="1" w:space="0" w:color="000000"/>
            </w:tcBorders>
          </w:tcPr>
          <w:p w:rsidR="006F7971" w:rsidRDefault="009D70E6">
            <w:pPr>
              <w:pStyle w:val="TableParagraph"/>
              <w:spacing w:before="1"/>
              <w:ind w:right="17"/>
              <w:jc w:val="right"/>
              <w:rPr>
                <w:sz w:val="19"/>
              </w:rPr>
            </w:pPr>
            <w:r>
              <w:rPr>
                <w:w w:val="95"/>
                <w:sz w:val="19"/>
              </w:rPr>
              <w:t>0.3</w:t>
            </w:r>
          </w:p>
        </w:tc>
        <w:tc>
          <w:tcPr>
            <w:tcW w:w="912" w:type="dxa"/>
            <w:tcBorders>
              <w:top w:val="single" w:sz="5" w:space="0" w:color="000000"/>
              <w:bottom w:val="single" w:sz="1" w:space="0" w:color="000000"/>
            </w:tcBorders>
          </w:tcPr>
          <w:p w:rsidR="006F7971" w:rsidRDefault="009D70E6">
            <w:pPr>
              <w:pStyle w:val="TableParagraph"/>
              <w:spacing w:before="1"/>
              <w:ind w:right="17"/>
              <w:jc w:val="right"/>
              <w:rPr>
                <w:sz w:val="19"/>
              </w:rPr>
            </w:pPr>
            <w:r>
              <w:rPr>
                <w:w w:val="95"/>
                <w:sz w:val="19"/>
              </w:rPr>
              <w:t>0.3</w:t>
            </w:r>
          </w:p>
        </w:tc>
        <w:tc>
          <w:tcPr>
            <w:tcW w:w="1087" w:type="dxa"/>
            <w:tcBorders>
              <w:top w:val="single" w:sz="5" w:space="0" w:color="000000"/>
              <w:bottom w:val="single" w:sz="1" w:space="0" w:color="000000"/>
            </w:tcBorders>
          </w:tcPr>
          <w:p w:rsidR="006F7971" w:rsidRDefault="009D70E6">
            <w:pPr>
              <w:pStyle w:val="TableParagraph"/>
              <w:spacing w:before="1"/>
              <w:ind w:left="11"/>
              <w:jc w:val="center"/>
              <w:rPr>
                <w:sz w:val="19"/>
              </w:rPr>
            </w:pPr>
            <w:r>
              <w:rPr>
                <w:w w:val="99"/>
                <w:sz w:val="19"/>
              </w:rPr>
              <w:t>§</w:t>
            </w:r>
          </w:p>
        </w:tc>
        <w:tc>
          <w:tcPr>
            <w:tcW w:w="700" w:type="dxa"/>
            <w:tcBorders>
              <w:top w:val="single" w:sz="5" w:space="0" w:color="000000"/>
              <w:bottom w:val="single" w:sz="1" w:space="0" w:color="000000"/>
              <w:right w:val="single" w:sz="5" w:space="0" w:color="000000"/>
            </w:tcBorders>
          </w:tcPr>
          <w:p w:rsidR="006F7971" w:rsidRDefault="006F7971"/>
        </w:tc>
        <w:tc>
          <w:tcPr>
            <w:tcW w:w="689" w:type="dxa"/>
            <w:tcBorders>
              <w:top w:val="single" w:sz="5" w:space="0" w:color="000000"/>
              <w:left w:val="single" w:sz="5" w:space="0" w:color="000000"/>
              <w:bottom w:val="single" w:sz="1" w:space="0" w:color="000000"/>
              <w:right w:val="single" w:sz="5" w:space="0" w:color="000000"/>
            </w:tcBorders>
          </w:tcPr>
          <w:p w:rsidR="006F7971" w:rsidRDefault="006F7971"/>
        </w:tc>
        <w:tc>
          <w:tcPr>
            <w:tcW w:w="937" w:type="dxa"/>
            <w:tcBorders>
              <w:top w:val="single" w:sz="5"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1" w:space="0" w:color="000000"/>
            </w:tcBorders>
          </w:tcPr>
          <w:p w:rsidR="006F7971" w:rsidRDefault="009D70E6">
            <w:pPr>
              <w:pStyle w:val="TableParagraph"/>
              <w:spacing w:before="6"/>
              <w:ind w:left="21"/>
              <w:rPr>
                <w:sz w:val="19"/>
              </w:rPr>
            </w:pPr>
            <w:r>
              <w:rPr>
                <w:sz w:val="19"/>
              </w:rPr>
              <w:t xml:space="preserve">Citrus </w:t>
            </w:r>
            <w:proofErr w:type="spellStart"/>
            <w:r>
              <w:rPr>
                <w:sz w:val="19"/>
              </w:rPr>
              <w:t>natsudaidai</w:t>
            </w:r>
            <w:proofErr w:type="spellEnd"/>
            <w:r>
              <w:rPr>
                <w:sz w:val="19"/>
              </w:rPr>
              <w:t>, whole</w:t>
            </w:r>
          </w:p>
        </w:tc>
        <w:tc>
          <w:tcPr>
            <w:tcW w:w="357" w:type="dxa"/>
            <w:tcBorders>
              <w:top w:val="single" w:sz="1" w:space="0" w:color="000000"/>
              <w:bottom w:val="single" w:sz="1"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1" w:space="0" w:color="000000"/>
            </w:tcBorders>
          </w:tcPr>
          <w:p w:rsidR="006F7971" w:rsidRDefault="009D70E6">
            <w:pPr>
              <w:pStyle w:val="TableParagraph"/>
              <w:spacing w:before="6"/>
              <w:ind w:right="17"/>
              <w:jc w:val="right"/>
              <w:rPr>
                <w:sz w:val="19"/>
              </w:rPr>
            </w:pPr>
            <w:r>
              <w:rPr>
                <w:w w:val="99"/>
                <w:sz w:val="19"/>
              </w:rPr>
              <w:t>5</w:t>
            </w:r>
          </w:p>
        </w:tc>
        <w:tc>
          <w:tcPr>
            <w:tcW w:w="912" w:type="dxa"/>
            <w:tcBorders>
              <w:top w:val="single" w:sz="1" w:space="0" w:color="000000"/>
              <w:bottom w:val="single" w:sz="1" w:space="0" w:color="000000"/>
            </w:tcBorders>
          </w:tcPr>
          <w:p w:rsidR="006F7971" w:rsidRDefault="009D70E6">
            <w:pPr>
              <w:pStyle w:val="TableParagraph"/>
              <w:spacing w:before="6"/>
              <w:ind w:right="17"/>
              <w:jc w:val="right"/>
              <w:rPr>
                <w:sz w:val="19"/>
              </w:rPr>
            </w:pPr>
            <w:r>
              <w:rPr>
                <w:w w:val="99"/>
                <w:sz w:val="19"/>
              </w:rPr>
              <w:t>5</w:t>
            </w:r>
          </w:p>
        </w:tc>
        <w:tc>
          <w:tcPr>
            <w:tcW w:w="1087" w:type="dxa"/>
            <w:tcBorders>
              <w:top w:val="single" w:sz="1" w:space="0" w:color="000000"/>
              <w:bottom w:val="single" w:sz="1"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1" w:space="0" w:color="000000"/>
              <w:right w:val="single" w:sz="5" w:space="0" w:color="000000"/>
            </w:tcBorders>
          </w:tcPr>
          <w:p w:rsidR="006F7971" w:rsidRDefault="006F7971"/>
        </w:tc>
        <w:tc>
          <w:tcPr>
            <w:tcW w:w="689" w:type="dxa"/>
            <w:tcBorders>
              <w:top w:val="single" w:sz="1" w:space="0" w:color="000000"/>
              <w:left w:val="single" w:sz="5" w:space="0" w:color="000000"/>
              <w:bottom w:val="single" w:sz="1" w:space="0" w:color="000000"/>
              <w:right w:val="single" w:sz="5" w:space="0" w:color="000000"/>
            </w:tcBorders>
          </w:tcPr>
          <w:p w:rsidR="006F7971" w:rsidRDefault="006F7971"/>
        </w:tc>
        <w:tc>
          <w:tcPr>
            <w:tcW w:w="937" w:type="dxa"/>
            <w:tcBorders>
              <w:top w:val="single" w:sz="1"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1" w:space="0" w:color="000000"/>
            </w:tcBorders>
          </w:tcPr>
          <w:p w:rsidR="006F7971" w:rsidRDefault="009D70E6">
            <w:pPr>
              <w:pStyle w:val="TableParagraph"/>
              <w:spacing w:before="6"/>
              <w:ind w:left="21"/>
              <w:rPr>
                <w:sz w:val="19"/>
              </w:rPr>
            </w:pPr>
            <w:r>
              <w:rPr>
                <w:sz w:val="19"/>
              </w:rPr>
              <w:t>Lemon</w:t>
            </w:r>
          </w:p>
        </w:tc>
        <w:tc>
          <w:tcPr>
            <w:tcW w:w="357" w:type="dxa"/>
            <w:tcBorders>
              <w:top w:val="single" w:sz="1" w:space="0" w:color="000000"/>
              <w:bottom w:val="single" w:sz="1"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1" w:space="0" w:color="000000"/>
            </w:tcBorders>
          </w:tcPr>
          <w:p w:rsidR="006F7971" w:rsidRDefault="009D70E6">
            <w:pPr>
              <w:pStyle w:val="TableParagraph"/>
              <w:spacing w:before="6"/>
              <w:ind w:right="17"/>
              <w:jc w:val="right"/>
              <w:rPr>
                <w:sz w:val="19"/>
              </w:rPr>
            </w:pPr>
            <w:r>
              <w:rPr>
                <w:w w:val="99"/>
                <w:sz w:val="19"/>
              </w:rPr>
              <w:t>5</w:t>
            </w:r>
          </w:p>
        </w:tc>
        <w:tc>
          <w:tcPr>
            <w:tcW w:w="912" w:type="dxa"/>
            <w:tcBorders>
              <w:top w:val="single" w:sz="1" w:space="0" w:color="000000"/>
              <w:bottom w:val="single" w:sz="1" w:space="0" w:color="000000"/>
            </w:tcBorders>
          </w:tcPr>
          <w:p w:rsidR="006F7971" w:rsidRDefault="009D70E6">
            <w:pPr>
              <w:pStyle w:val="TableParagraph"/>
              <w:spacing w:before="6"/>
              <w:ind w:right="17"/>
              <w:jc w:val="right"/>
              <w:rPr>
                <w:sz w:val="19"/>
              </w:rPr>
            </w:pPr>
            <w:r>
              <w:rPr>
                <w:w w:val="99"/>
                <w:sz w:val="19"/>
              </w:rPr>
              <w:t>5</w:t>
            </w:r>
          </w:p>
        </w:tc>
        <w:tc>
          <w:tcPr>
            <w:tcW w:w="1087" w:type="dxa"/>
            <w:tcBorders>
              <w:top w:val="single" w:sz="1" w:space="0" w:color="000000"/>
              <w:bottom w:val="single" w:sz="1"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1" w:space="0" w:color="000000"/>
              <w:right w:val="single" w:sz="5" w:space="0" w:color="000000"/>
            </w:tcBorders>
          </w:tcPr>
          <w:p w:rsidR="006F7971" w:rsidRDefault="006F7971"/>
        </w:tc>
        <w:tc>
          <w:tcPr>
            <w:tcW w:w="689" w:type="dxa"/>
            <w:tcBorders>
              <w:top w:val="single" w:sz="1" w:space="0" w:color="000000"/>
              <w:left w:val="single" w:sz="5" w:space="0" w:color="000000"/>
              <w:bottom w:val="single" w:sz="1" w:space="0" w:color="000000"/>
              <w:right w:val="single" w:sz="5" w:space="0" w:color="000000"/>
            </w:tcBorders>
          </w:tcPr>
          <w:p w:rsidR="006F7971" w:rsidRDefault="006F7971"/>
        </w:tc>
        <w:tc>
          <w:tcPr>
            <w:tcW w:w="937" w:type="dxa"/>
            <w:tcBorders>
              <w:top w:val="single" w:sz="1"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1" w:space="0" w:color="000000"/>
            </w:tcBorders>
          </w:tcPr>
          <w:p w:rsidR="006F7971" w:rsidRDefault="009D70E6">
            <w:pPr>
              <w:pStyle w:val="TableParagraph"/>
              <w:spacing w:before="6"/>
              <w:ind w:left="21"/>
              <w:rPr>
                <w:sz w:val="19"/>
              </w:rPr>
            </w:pPr>
            <w:r>
              <w:rPr>
                <w:sz w:val="19"/>
              </w:rPr>
              <w:t>Orange (including navel orange)</w:t>
            </w:r>
          </w:p>
        </w:tc>
        <w:tc>
          <w:tcPr>
            <w:tcW w:w="357" w:type="dxa"/>
            <w:tcBorders>
              <w:top w:val="single" w:sz="1" w:space="0" w:color="000000"/>
              <w:bottom w:val="single" w:sz="1"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1" w:space="0" w:color="000000"/>
            </w:tcBorders>
          </w:tcPr>
          <w:p w:rsidR="006F7971" w:rsidRDefault="009D70E6">
            <w:pPr>
              <w:pStyle w:val="TableParagraph"/>
              <w:spacing w:before="6"/>
              <w:ind w:right="17"/>
              <w:jc w:val="right"/>
              <w:rPr>
                <w:sz w:val="19"/>
              </w:rPr>
            </w:pPr>
            <w:r>
              <w:rPr>
                <w:w w:val="99"/>
                <w:sz w:val="19"/>
              </w:rPr>
              <w:t>5</w:t>
            </w:r>
          </w:p>
        </w:tc>
        <w:tc>
          <w:tcPr>
            <w:tcW w:w="912" w:type="dxa"/>
            <w:tcBorders>
              <w:top w:val="single" w:sz="1" w:space="0" w:color="000000"/>
              <w:bottom w:val="single" w:sz="1" w:space="0" w:color="000000"/>
            </w:tcBorders>
          </w:tcPr>
          <w:p w:rsidR="006F7971" w:rsidRDefault="009D70E6">
            <w:pPr>
              <w:pStyle w:val="TableParagraph"/>
              <w:spacing w:before="6"/>
              <w:ind w:right="17"/>
              <w:jc w:val="right"/>
              <w:rPr>
                <w:sz w:val="19"/>
              </w:rPr>
            </w:pPr>
            <w:r>
              <w:rPr>
                <w:w w:val="99"/>
                <w:sz w:val="19"/>
              </w:rPr>
              <w:t>5</w:t>
            </w:r>
          </w:p>
        </w:tc>
        <w:tc>
          <w:tcPr>
            <w:tcW w:w="1087" w:type="dxa"/>
            <w:tcBorders>
              <w:top w:val="single" w:sz="1" w:space="0" w:color="000000"/>
              <w:bottom w:val="single" w:sz="1"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1" w:space="0" w:color="000000"/>
              <w:right w:val="single" w:sz="5" w:space="0" w:color="000000"/>
            </w:tcBorders>
          </w:tcPr>
          <w:p w:rsidR="006F7971" w:rsidRDefault="006F7971"/>
        </w:tc>
        <w:tc>
          <w:tcPr>
            <w:tcW w:w="689" w:type="dxa"/>
            <w:tcBorders>
              <w:top w:val="single" w:sz="1" w:space="0" w:color="000000"/>
              <w:left w:val="single" w:sz="5" w:space="0" w:color="000000"/>
              <w:bottom w:val="single" w:sz="1" w:space="0" w:color="000000"/>
              <w:right w:val="single" w:sz="5" w:space="0" w:color="000000"/>
            </w:tcBorders>
          </w:tcPr>
          <w:p w:rsidR="006F7971" w:rsidRDefault="006F7971"/>
        </w:tc>
        <w:tc>
          <w:tcPr>
            <w:tcW w:w="937" w:type="dxa"/>
            <w:tcBorders>
              <w:top w:val="single" w:sz="1"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1" w:space="0" w:color="000000"/>
            </w:tcBorders>
          </w:tcPr>
          <w:p w:rsidR="006F7971" w:rsidRDefault="009D70E6">
            <w:pPr>
              <w:pStyle w:val="TableParagraph"/>
              <w:spacing w:before="6"/>
              <w:ind w:left="21"/>
              <w:rPr>
                <w:sz w:val="19"/>
              </w:rPr>
            </w:pPr>
            <w:r>
              <w:rPr>
                <w:sz w:val="19"/>
              </w:rPr>
              <w:t>Grapefruit</w:t>
            </w:r>
          </w:p>
        </w:tc>
        <w:tc>
          <w:tcPr>
            <w:tcW w:w="357" w:type="dxa"/>
            <w:tcBorders>
              <w:top w:val="single" w:sz="1" w:space="0" w:color="000000"/>
              <w:bottom w:val="single" w:sz="1"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1" w:space="0" w:color="000000"/>
            </w:tcBorders>
          </w:tcPr>
          <w:p w:rsidR="006F7971" w:rsidRDefault="009D70E6">
            <w:pPr>
              <w:pStyle w:val="TableParagraph"/>
              <w:spacing w:before="6"/>
              <w:ind w:right="17"/>
              <w:jc w:val="right"/>
              <w:rPr>
                <w:sz w:val="19"/>
              </w:rPr>
            </w:pPr>
            <w:r>
              <w:rPr>
                <w:w w:val="99"/>
                <w:sz w:val="19"/>
              </w:rPr>
              <w:t>5</w:t>
            </w:r>
          </w:p>
        </w:tc>
        <w:tc>
          <w:tcPr>
            <w:tcW w:w="912" w:type="dxa"/>
            <w:tcBorders>
              <w:top w:val="single" w:sz="1" w:space="0" w:color="000000"/>
              <w:bottom w:val="single" w:sz="1" w:space="0" w:color="000000"/>
            </w:tcBorders>
          </w:tcPr>
          <w:p w:rsidR="006F7971" w:rsidRDefault="009D70E6">
            <w:pPr>
              <w:pStyle w:val="TableParagraph"/>
              <w:spacing w:before="6"/>
              <w:ind w:right="17"/>
              <w:jc w:val="right"/>
              <w:rPr>
                <w:sz w:val="19"/>
              </w:rPr>
            </w:pPr>
            <w:r>
              <w:rPr>
                <w:w w:val="99"/>
                <w:sz w:val="19"/>
              </w:rPr>
              <w:t>5</w:t>
            </w:r>
          </w:p>
        </w:tc>
        <w:tc>
          <w:tcPr>
            <w:tcW w:w="1087" w:type="dxa"/>
            <w:tcBorders>
              <w:top w:val="single" w:sz="1" w:space="0" w:color="000000"/>
              <w:bottom w:val="single" w:sz="1"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1" w:space="0" w:color="000000"/>
              <w:right w:val="single" w:sz="5" w:space="0" w:color="000000"/>
            </w:tcBorders>
          </w:tcPr>
          <w:p w:rsidR="006F7971" w:rsidRDefault="006F7971"/>
        </w:tc>
        <w:tc>
          <w:tcPr>
            <w:tcW w:w="689" w:type="dxa"/>
            <w:tcBorders>
              <w:top w:val="single" w:sz="1" w:space="0" w:color="000000"/>
              <w:left w:val="single" w:sz="5" w:space="0" w:color="000000"/>
              <w:bottom w:val="single" w:sz="1" w:space="0" w:color="000000"/>
              <w:right w:val="single" w:sz="5" w:space="0" w:color="000000"/>
            </w:tcBorders>
          </w:tcPr>
          <w:p w:rsidR="006F7971" w:rsidRDefault="006F7971"/>
        </w:tc>
        <w:tc>
          <w:tcPr>
            <w:tcW w:w="937" w:type="dxa"/>
            <w:tcBorders>
              <w:top w:val="single" w:sz="1"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1" w:space="0" w:color="000000"/>
            </w:tcBorders>
          </w:tcPr>
          <w:p w:rsidR="006F7971" w:rsidRDefault="009D70E6">
            <w:pPr>
              <w:pStyle w:val="TableParagraph"/>
              <w:spacing w:before="6"/>
              <w:ind w:left="21"/>
              <w:rPr>
                <w:sz w:val="19"/>
              </w:rPr>
            </w:pPr>
            <w:r>
              <w:rPr>
                <w:sz w:val="19"/>
              </w:rPr>
              <w:t>Lime</w:t>
            </w:r>
          </w:p>
        </w:tc>
        <w:tc>
          <w:tcPr>
            <w:tcW w:w="357" w:type="dxa"/>
            <w:tcBorders>
              <w:top w:val="single" w:sz="1" w:space="0" w:color="000000"/>
              <w:bottom w:val="single" w:sz="1"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1" w:space="0" w:color="000000"/>
            </w:tcBorders>
          </w:tcPr>
          <w:p w:rsidR="006F7971" w:rsidRDefault="009D70E6">
            <w:pPr>
              <w:pStyle w:val="TableParagraph"/>
              <w:spacing w:before="6"/>
              <w:ind w:right="17"/>
              <w:jc w:val="right"/>
              <w:rPr>
                <w:sz w:val="19"/>
              </w:rPr>
            </w:pPr>
            <w:r>
              <w:rPr>
                <w:w w:val="99"/>
                <w:sz w:val="19"/>
              </w:rPr>
              <w:t>5</w:t>
            </w:r>
          </w:p>
        </w:tc>
        <w:tc>
          <w:tcPr>
            <w:tcW w:w="912" w:type="dxa"/>
            <w:tcBorders>
              <w:top w:val="single" w:sz="1" w:space="0" w:color="000000"/>
              <w:bottom w:val="single" w:sz="1" w:space="0" w:color="000000"/>
            </w:tcBorders>
          </w:tcPr>
          <w:p w:rsidR="006F7971" w:rsidRDefault="009D70E6">
            <w:pPr>
              <w:pStyle w:val="TableParagraph"/>
              <w:spacing w:before="6"/>
              <w:ind w:right="17"/>
              <w:jc w:val="right"/>
              <w:rPr>
                <w:sz w:val="19"/>
              </w:rPr>
            </w:pPr>
            <w:r>
              <w:rPr>
                <w:w w:val="99"/>
                <w:sz w:val="19"/>
              </w:rPr>
              <w:t>5</w:t>
            </w:r>
          </w:p>
        </w:tc>
        <w:tc>
          <w:tcPr>
            <w:tcW w:w="1087" w:type="dxa"/>
            <w:tcBorders>
              <w:top w:val="single" w:sz="1" w:space="0" w:color="000000"/>
              <w:bottom w:val="single" w:sz="1"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1" w:space="0" w:color="000000"/>
              <w:right w:val="single" w:sz="5" w:space="0" w:color="000000"/>
            </w:tcBorders>
          </w:tcPr>
          <w:p w:rsidR="006F7971" w:rsidRDefault="006F7971"/>
        </w:tc>
        <w:tc>
          <w:tcPr>
            <w:tcW w:w="689" w:type="dxa"/>
            <w:tcBorders>
              <w:top w:val="single" w:sz="1" w:space="0" w:color="000000"/>
              <w:left w:val="single" w:sz="5" w:space="0" w:color="000000"/>
              <w:bottom w:val="single" w:sz="1" w:space="0" w:color="000000"/>
              <w:right w:val="single" w:sz="5" w:space="0" w:color="000000"/>
            </w:tcBorders>
          </w:tcPr>
          <w:p w:rsidR="006F7971" w:rsidRDefault="006F7971"/>
        </w:tc>
        <w:tc>
          <w:tcPr>
            <w:tcW w:w="937" w:type="dxa"/>
            <w:tcBorders>
              <w:top w:val="single" w:sz="1"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5" w:space="0" w:color="000000"/>
            </w:tcBorders>
          </w:tcPr>
          <w:p w:rsidR="006F7971" w:rsidRDefault="009D70E6">
            <w:pPr>
              <w:pStyle w:val="TableParagraph"/>
              <w:spacing w:before="6"/>
              <w:ind w:left="21"/>
              <w:rPr>
                <w:sz w:val="19"/>
              </w:rPr>
            </w:pPr>
            <w:r>
              <w:rPr>
                <w:sz w:val="19"/>
              </w:rPr>
              <w:t>Other citrus fruits</w:t>
            </w:r>
          </w:p>
        </w:tc>
        <w:tc>
          <w:tcPr>
            <w:tcW w:w="357" w:type="dxa"/>
            <w:tcBorders>
              <w:top w:val="single" w:sz="1" w:space="0" w:color="000000"/>
              <w:bottom w:val="single" w:sz="5"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5" w:space="0" w:color="000000"/>
            </w:tcBorders>
          </w:tcPr>
          <w:p w:rsidR="006F7971" w:rsidRDefault="009D70E6">
            <w:pPr>
              <w:pStyle w:val="TableParagraph"/>
              <w:spacing w:before="6"/>
              <w:ind w:right="17"/>
              <w:jc w:val="right"/>
              <w:rPr>
                <w:sz w:val="19"/>
              </w:rPr>
            </w:pPr>
            <w:r>
              <w:rPr>
                <w:w w:val="99"/>
                <w:sz w:val="19"/>
              </w:rPr>
              <w:t>5</w:t>
            </w:r>
          </w:p>
        </w:tc>
        <w:tc>
          <w:tcPr>
            <w:tcW w:w="912" w:type="dxa"/>
            <w:tcBorders>
              <w:top w:val="single" w:sz="1" w:space="0" w:color="000000"/>
              <w:bottom w:val="single" w:sz="5" w:space="0" w:color="000000"/>
            </w:tcBorders>
          </w:tcPr>
          <w:p w:rsidR="006F7971" w:rsidRDefault="009D70E6">
            <w:pPr>
              <w:pStyle w:val="TableParagraph"/>
              <w:spacing w:before="6"/>
              <w:ind w:right="17"/>
              <w:jc w:val="right"/>
              <w:rPr>
                <w:sz w:val="19"/>
              </w:rPr>
            </w:pPr>
            <w:r>
              <w:rPr>
                <w:w w:val="99"/>
                <w:sz w:val="19"/>
              </w:rPr>
              <w:t>5</w:t>
            </w:r>
          </w:p>
        </w:tc>
        <w:tc>
          <w:tcPr>
            <w:tcW w:w="1087" w:type="dxa"/>
            <w:tcBorders>
              <w:top w:val="single" w:sz="1" w:space="0" w:color="000000"/>
              <w:bottom w:val="single" w:sz="5"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5" w:space="0" w:color="000000"/>
              <w:right w:val="single" w:sz="5" w:space="0" w:color="000000"/>
            </w:tcBorders>
          </w:tcPr>
          <w:p w:rsidR="006F7971" w:rsidRDefault="006F7971"/>
        </w:tc>
        <w:tc>
          <w:tcPr>
            <w:tcW w:w="689" w:type="dxa"/>
            <w:tcBorders>
              <w:top w:val="single" w:sz="1" w:space="0" w:color="000000"/>
              <w:left w:val="single" w:sz="5" w:space="0" w:color="000000"/>
              <w:bottom w:val="single" w:sz="5" w:space="0" w:color="000000"/>
              <w:right w:val="single" w:sz="5" w:space="0" w:color="000000"/>
            </w:tcBorders>
          </w:tcPr>
          <w:p w:rsidR="006F7971" w:rsidRDefault="006F7971"/>
        </w:tc>
        <w:tc>
          <w:tcPr>
            <w:tcW w:w="937" w:type="dxa"/>
            <w:tcBorders>
              <w:top w:val="single" w:sz="1" w:space="0" w:color="000000"/>
              <w:left w:val="single" w:sz="5" w:space="0" w:color="000000"/>
              <w:bottom w:val="single" w:sz="5" w:space="0" w:color="000000"/>
            </w:tcBorders>
          </w:tcPr>
          <w:p w:rsidR="006F7971" w:rsidRDefault="006F7971"/>
        </w:tc>
      </w:tr>
      <w:tr w:rsidR="006F7971">
        <w:trPr>
          <w:trHeight w:hRule="exact" w:val="238"/>
        </w:trPr>
        <w:tc>
          <w:tcPr>
            <w:tcW w:w="4138" w:type="dxa"/>
            <w:tcBorders>
              <w:top w:val="single" w:sz="5" w:space="0" w:color="000000"/>
              <w:bottom w:val="single" w:sz="1" w:space="0" w:color="000000"/>
            </w:tcBorders>
          </w:tcPr>
          <w:p w:rsidR="006F7971" w:rsidRDefault="009D70E6">
            <w:pPr>
              <w:pStyle w:val="TableParagraph"/>
              <w:spacing w:before="1"/>
              <w:ind w:left="21"/>
              <w:rPr>
                <w:sz w:val="19"/>
              </w:rPr>
            </w:pPr>
            <w:r>
              <w:rPr>
                <w:sz w:val="19"/>
              </w:rPr>
              <w:t>Apple</w:t>
            </w:r>
          </w:p>
        </w:tc>
        <w:tc>
          <w:tcPr>
            <w:tcW w:w="357" w:type="dxa"/>
            <w:tcBorders>
              <w:top w:val="single" w:sz="5" w:space="0" w:color="000000"/>
              <w:bottom w:val="single" w:sz="1" w:space="0" w:color="000000"/>
              <w:right w:val="nil"/>
            </w:tcBorders>
          </w:tcPr>
          <w:p w:rsidR="006F7971" w:rsidRDefault="009D70E6">
            <w:pPr>
              <w:pStyle w:val="TableParagraph"/>
              <w:spacing w:before="1"/>
              <w:ind w:left="21"/>
              <w:rPr>
                <w:sz w:val="19"/>
              </w:rPr>
            </w:pPr>
            <w:r>
              <w:rPr>
                <w:w w:val="99"/>
                <w:sz w:val="19"/>
              </w:rPr>
              <w:t>○</w:t>
            </w:r>
          </w:p>
        </w:tc>
        <w:tc>
          <w:tcPr>
            <w:tcW w:w="610" w:type="dxa"/>
            <w:tcBorders>
              <w:top w:val="single" w:sz="5" w:space="0" w:color="000000"/>
              <w:left w:val="nil"/>
              <w:bottom w:val="single" w:sz="1" w:space="0" w:color="000000"/>
            </w:tcBorders>
          </w:tcPr>
          <w:p w:rsidR="006F7971" w:rsidRDefault="009D70E6">
            <w:pPr>
              <w:pStyle w:val="TableParagraph"/>
              <w:spacing w:before="1"/>
              <w:ind w:right="17"/>
              <w:jc w:val="right"/>
              <w:rPr>
                <w:sz w:val="19"/>
              </w:rPr>
            </w:pPr>
            <w:r>
              <w:rPr>
                <w:w w:val="99"/>
                <w:sz w:val="19"/>
              </w:rPr>
              <w:t>2</w:t>
            </w:r>
          </w:p>
        </w:tc>
        <w:tc>
          <w:tcPr>
            <w:tcW w:w="912" w:type="dxa"/>
            <w:tcBorders>
              <w:top w:val="single" w:sz="5" w:space="0" w:color="000000"/>
              <w:bottom w:val="single" w:sz="1" w:space="0" w:color="000000"/>
            </w:tcBorders>
          </w:tcPr>
          <w:p w:rsidR="006F7971" w:rsidRDefault="009D70E6">
            <w:pPr>
              <w:pStyle w:val="TableParagraph"/>
              <w:spacing w:before="1"/>
              <w:ind w:right="17"/>
              <w:jc w:val="right"/>
              <w:rPr>
                <w:sz w:val="19"/>
              </w:rPr>
            </w:pPr>
            <w:r>
              <w:rPr>
                <w:w w:val="99"/>
                <w:sz w:val="19"/>
              </w:rPr>
              <w:t>2</w:t>
            </w:r>
          </w:p>
        </w:tc>
        <w:tc>
          <w:tcPr>
            <w:tcW w:w="1087" w:type="dxa"/>
            <w:tcBorders>
              <w:top w:val="single" w:sz="5" w:space="0" w:color="000000"/>
              <w:bottom w:val="single" w:sz="1" w:space="0" w:color="000000"/>
            </w:tcBorders>
          </w:tcPr>
          <w:p w:rsidR="006F7971" w:rsidRDefault="009D70E6">
            <w:pPr>
              <w:pStyle w:val="TableParagraph"/>
              <w:spacing w:before="1"/>
              <w:ind w:left="11"/>
              <w:jc w:val="center"/>
              <w:rPr>
                <w:sz w:val="19"/>
              </w:rPr>
            </w:pPr>
            <w:r>
              <w:rPr>
                <w:w w:val="99"/>
                <w:sz w:val="19"/>
              </w:rPr>
              <w:t>§</w:t>
            </w:r>
          </w:p>
        </w:tc>
        <w:tc>
          <w:tcPr>
            <w:tcW w:w="700" w:type="dxa"/>
            <w:tcBorders>
              <w:top w:val="single" w:sz="5" w:space="0" w:color="000000"/>
              <w:bottom w:val="single" w:sz="1" w:space="0" w:color="000000"/>
              <w:right w:val="single" w:sz="5" w:space="0" w:color="000000"/>
            </w:tcBorders>
          </w:tcPr>
          <w:p w:rsidR="006F7971" w:rsidRDefault="006F7971"/>
        </w:tc>
        <w:tc>
          <w:tcPr>
            <w:tcW w:w="689" w:type="dxa"/>
            <w:tcBorders>
              <w:top w:val="single" w:sz="5" w:space="0" w:color="000000"/>
              <w:left w:val="single" w:sz="5" w:space="0" w:color="000000"/>
              <w:bottom w:val="single" w:sz="1" w:space="0" w:color="000000"/>
              <w:right w:val="single" w:sz="5" w:space="0" w:color="000000"/>
            </w:tcBorders>
          </w:tcPr>
          <w:p w:rsidR="006F7971" w:rsidRDefault="006F7971"/>
        </w:tc>
        <w:tc>
          <w:tcPr>
            <w:tcW w:w="937" w:type="dxa"/>
            <w:tcBorders>
              <w:top w:val="single" w:sz="5"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1" w:space="0" w:color="000000"/>
            </w:tcBorders>
          </w:tcPr>
          <w:p w:rsidR="006F7971" w:rsidRDefault="009D70E6">
            <w:pPr>
              <w:pStyle w:val="TableParagraph"/>
              <w:spacing w:before="6"/>
              <w:ind w:left="21"/>
              <w:rPr>
                <w:sz w:val="19"/>
              </w:rPr>
            </w:pPr>
            <w:r>
              <w:rPr>
                <w:sz w:val="19"/>
              </w:rPr>
              <w:t>Japanese pear</w:t>
            </w:r>
          </w:p>
        </w:tc>
        <w:tc>
          <w:tcPr>
            <w:tcW w:w="357" w:type="dxa"/>
            <w:tcBorders>
              <w:top w:val="single" w:sz="1" w:space="0" w:color="000000"/>
              <w:bottom w:val="single" w:sz="1"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1" w:space="0" w:color="000000"/>
            </w:tcBorders>
          </w:tcPr>
          <w:p w:rsidR="006F7971" w:rsidRDefault="009D70E6">
            <w:pPr>
              <w:pStyle w:val="TableParagraph"/>
              <w:spacing w:before="6"/>
              <w:ind w:right="17"/>
              <w:jc w:val="right"/>
              <w:rPr>
                <w:sz w:val="19"/>
              </w:rPr>
            </w:pPr>
            <w:r>
              <w:rPr>
                <w:w w:val="99"/>
                <w:sz w:val="19"/>
              </w:rPr>
              <w:t>3</w:t>
            </w:r>
          </w:p>
        </w:tc>
        <w:tc>
          <w:tcPr>
            <w:tcW w:w="912" w:type="dxa"/>
            <w:tcBorders>
              <w:top w:val="single" w:sz="1" w:space="0" w:color="000000"/>
              <w:bottom w:val="single" w:sz="1" w:space="0" w:color="000000"/>
            </w:tcBorders>
          </w:tcPr>
          <w:p w:rsidR="006F7971" w:rsidRDefault="009D70E6">
            <w:pPr>
              <w:pStyle w:val="TableParagraph"/>
              <w:spacing w:before="6"/>
              <w:ind w:right="17"/>
              <w:jc w:val="right"/>
              <w:rPr>
                <w:sz w:val="19"/>
              </w:rPr>
            </w:pPr>
            <w:r>
              <w:rPr>
                <w:w w:val="99"/>
                <w:sz w:val="19"/>
              </w:rPr>
              <w:t>3</w:t>
            </w:r>
          </w:p>
        </w:tc>
        <w:tc>
          <w:tcPr>
            <w:tcW w:w="1087" w:type="dxa"/>
            <w:tcBorders>
              <w:top w:val="single" w:sz="1" w:space="0" w:color="000000"/>
              <w:bottom w:val="single" w:sz="1"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1" w:space="0" w:color="000000"/>
              <w:right w:val="single" w:sz="5" w:space="0" w:color="000000"/>
            </w:tcBorders>
          </w:tcPr>
          <w:p w:rsidR="006F7971" w:rsidRDefault="006F7971"/>
        </w:tc>
        <w:tc>
          <w:tcPr>
            <w:tcW w:w="689" w:type="dxa"/>
            <w:tcBorders>
              <w:top w:val="single" w:sz="1" w:space="0" w:color="000000"/>
              <w:left w:val="single" w:sz="5" w:space="0" w:color="000000"/>
              <w:bottom w:val="single" w:sz="1" w:space="0" w:color="000000"/>
              <w:right w:val="single" w:sz="5" w:space="0" w:color="000000"/>
            </w:tcBorders>
          </w:tcPr>
          <w:p w:rsidR="006F7971" w:rsidRDefault="006F7971"/>
        </w:tc>
        <w:tc>
          <w:tcPr>
            <w:tcW w:w="937" w:type="dxa"/>
            <w:tcBorders>
              <w:top w:val="single" w:sz="1"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5" w:space="0" w:color="000000"/>
            </w:tcBorders>
          </w:tcPr>
          <w:p w:rsidR="006F7971" w:rsidRDefault="009D70E6">
            <w:pPr>
              <w:pStyle w:val="TableParagraph"/>
              <w:spacing w:before="6"/>
              <w:ind w:left="21"/>
              <w:rPr>
                <w:sz w:val="19"/>
              </w:rPr>
            </w:pPr>
            <w:r>
              <w:rPr>
                <w:sz w:val="19"/>
              </w:rPr>
              <w:t>Pear</w:t>
            </w:r>
          </w:p>
        </w:tc>
        <w:tc>
          <w:tcPr>
            <w:tcW w:w="357" w:type="dxa"/>
            <w:tcBorders>
              <w:top w:val="single" w:sz="1" w:space="0" w:color="000000"/>
              <w:bottom w:val="single" w:sz="5"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5" w:space="0" w:color="000000"/>
            </w:tcBorders>
          </w:tcPr>
          <w:p w:rsidR="006F7971" w:rsidRDefault="009D70E6">
            <w:pPr>
              <w:pStyle w:val="TableParagraph"/>
              <w:spacing w:before="6"/>
              <w:ind w:right="17"/>
              <w:jc w:val="right"/>
              <w:rPr>
                <w:sz w:val="19"/>
              </w:rPr>
            </w:pPr>
            <w:r>
              <w:rPr>
                <w:w w:val="99"/>
                <w:sz w:val="19"/>
              </w:rPr>
              <w:t>3</w:t>
            </w:r>
          </w:p>
        </w:tc>
        <w:tc>
          <w:tcPr>
            <w:tcW w:w="912" w:type="dxa"/>
            <w:tcBorders>
              <w:top w:val="single" w:sz="1" w:space="0" w:color="000000"/>
              <w:bottom w:val="single" w:sz="5" w:space="0" w:color="000000"/>
            </w:tcBorders>
          </w:tcPr>
          <w:p w:rsidR="006F7971" w:rsidRDefault="009D70E6">
            <w:pPr>
              <w:pStyle w:val="TableParagraph"/>
              <w:spacing w:before="6"/>
              <w:ind w:right="17"/>
              <w:jc w:val="right"/>
              <w:rPr>
                <w:sz w:val="19"/>
              </w:rPr>
            </w:pPr>
            <w:r>
              <w:rPr>
                <w:w w:val="99"/>
                <w:sz w:val="19"/>
              </w:rPr>
              <w:t>3</w:t>
            </w:r>
          </w:p>
        </w:tc>
        <w:tc>
          <w:tcPr>
            <w:tcW w:w="1087" w:type="dxa"/>
            <w:tcBorders>
              <w:top w:val="single" w:sz="1" w:space="0" w:color="000000"/>
              <w:bottom w:val="single" w:sz="5"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5" w:space="0" w:color="000000"/>
              <w:right w:val="single" w:sz="5" w:space="0" w:color="000000"/>
            </w:tcBorders>
          </w:tcPr>
          <w:p w:rsidR="006F7971" w:rsidRDefault="006F7971"/>
        </w:tc>
        <w:tc>
          <w:tcPr>
            <w:tcW w:w="689" w:type="dxa"/>
            <w:tcBorders>
              <w:top w:val="single" w:sz="1" w:space="0" w:color="000000"/>
              <w:left w:val="single" w:sz="5" w:space="0" w:color="000000"/>
              <w:bottom w:val="single" w:sz="5" w:space="0" w:color="000000"/>
              <w:right w:val="single" w:sz="5" w:space="0" w:color="000000"/>
            </w:tcBorders>
          </w:tcPr>
          <w:p w:rsidR="006F7971" w:rsidRDefault="006F7971"/>
        </w:tc>
        <w:tc>
          <w:tcPr>
            <w:tcW w:w="937" w:type="dxa"/>
            <w:tcBorders>
              <w:top w:val="single" w:sz="1" w:space="0" w:color="000000"/>
              <w:left w:val="single" w:sz="5" w:space="0" w:color="000000"/>
              <w:bottom w:val="single" w:sz="5" w:space="0" w:color="000000"/>
            </w:tcBorders>
          </w:tcPr>
          <w:p w:rsidR="006F7971" w:rsidRDefault="006F7971"/>
        </w:tc>
      </w:tr>
      <w:tr w:rsidR="006F7971">
        <w:trPr>
          <w:trHeight w:hRule="exact" w:val="238"/>
        </w:trPr>
        <w:tc>
          <w:tcPr>
            <w:tcW w:w="4138" w:type="dxa"/>
            <w:tcBorders>
              <w:top w:val="single" w:sz="5" w:space="0" w:color="000000"/>
              <w:bottom w:val="single" w:sz="1" w:space="0" w:color="000000"/>
            </w:tcBorders>
          </w:tcPr>
          <w:p w:rsidR="006F7971" w:rsidRDefault="009D70E6">
            <w:pPr>
              <w:pStyle w:val="TableParagraph"/>
              <w:spacing w:before="1"/>
              <w:ind w:left="21"/>
              <w:rPr>
                <w:sz w:val="19"/>
              </w:rPr>
            </w:pPr>
            <w:r>
              <w:rPr>
                <w:sz w:val="19"/>
              </w:rPr>
              <w:t>Peach</w:t>
            </w:r>
          </w:p>
        </w:tc>
        <w:tc>
          <w:tcPr>
            <w:tcW w:w="357" w:type="dxa"/>
            <w:tcBorders>
              <w:top w:val="single" w:sz="5" w:space="0" w:color="000000"/>
              <w:bottom w:val="single" w:sz="1" w:space="0" w:color="000000"/>
              <w:right w:val="nil"/>
            </w:tcBorders>
          </w:tcPr>
          <w:p w:rsidR="006F7971" w:rsidRDefault="009D70E6">
            <w:pPr>
              <w:pStyle w:val="TableParagraph"/>
              <w:spacing w:before="1"/>
              <w:ind w:left="21"/>
              <w:rPr>
                <w:sz w:val="19"/>
              </w:rPr>
            </w:pPr>
            <w:r>
              <w:rPr>
                <w:w w:val="99"/>
                <w:sz w:val="19"/>
              </w:rPr>
              <w:t>○</w:t>
            </w:r>
          </w:p>
        </w:tc>
        <w:tc>
          <w:tcPr>
            <w:tcW w:w="610" w:type="dxa"/>
            <w:tcBorders>
              <w:top w:val="single" w:sz="5" w:space="0" w:color="000000"/>
              <w:left w:val="nil"/>
              <w:bottom w:val="single" w:sz="1" w:space="0" w:color="000000"/>
            </w:tcBorders>
          </w:tcPr>
          <w:p w:rsidR="006F7971" w:rsidRDefault="009D70E6">
            <w:pPr>
              <w:pStyle w:val="TableParagraph"/>
              <w:spacing w:before="1"/>
              <w:ind w:right="17"/>
              <w:jc w:val="right"/>
              <w:rPr>
                <w:sz w:val="19"/>
              </w:rPr>
            </w:pPr>
            <w:r>
              <w:rPr>
                <w:w w:val="95"/>
                <w:sz w:val="19"/>
              </w:rPr>
              <w:t>0.5</w:t>
            </w:r>
          </w:p>
        </w:tc>
        <w:tc>
          <w:tcPr>
            <w:tcW w:w="912" w:type="dxa"/>
            <w:tcBorders>
              <w:top w:val="single" w:sz="5" w:space="0" w:color="000000"/>
              <w:bottom w:val="single" w:sz="1" w:space="0" w:color="000000"/>
            </w:tcBorders>
          </w:tcPr>
          <w:p w:rsidR="006F7971" w:rsidRDefault="009D70E6">
            <w:pPr>
              <w:pStyle w:val="TableParagraph"/>
              <w:spacing w:before="1"/>
              <w:ind w:right="17"/>
              <w:jc w:val="right"/>
              <w:rPr>
                <w:sz w:val="19"/>
              </w:rPr>
            </w:pPr>
            <w:r>
              <w:rPr>
                <w:w w:val="95"/>
                <w:sz w:val="19"/>
              </w:rPr>
              <w:t>0.5</w:t>
            </w:r>
          </w:p>
        </w:tc>
        <w:tc>
          <w:tcPr>
            <w:tcW w:w="1087" w:type="dxa"/>
            <w:tcBorders>
              <w:top w:val="single" w:sz="5" w:space="0" w:color="000000"/>
              <w:bottom w:val="single" w:sz="1" w:space="0" w:color="000000"/>
            </w:tcBorders>
          </w:tcPr>
          <w:p w:rsidR="006F7971" w:rsidRDefault="009D70E6">
            <w:pPr>
              <w:pStyle w:val="TableParagraph"/>
              <w:spacing w:before="1"/>
              <w:ind w:left="11"/>
              <w:jc w:val="center"/>
              <w:rPr>
                <w:sz w:val="19"/>
              </w:rPr>
            </w:pPr>
            <w:r>
              <w:rPr>
                <w:w w:val="99"/>
                <w:sz w:val="19"/>
              </w:rPr>
              <w:t>§</w:t>
            </w:r>
          </w:p>
        </w:tc>
        <w:tc>
          <w:tcPr>
            <w:tcW w:w="700" w:type="dxa"/>
            <w:tcBorders>
              <w:top w:val="single" w:sz="5" w:space="0" w:color="000000"/>
              <w:bottom w:val="single" w:sz="1" w:space="0" w:color="000000"/>
              <w:right w:val="single" w:sz="5" w:space="0" w:color="000000"/>
            </w:tcBorders>
          </w:tcPr>
          <w:p w:rsidR="006F7971" w:rsidRDefault="006F7971"/>
        </w:tc>
        <w:tc>
          <w:tcPr>
            <w:tcW w:w="689" w:type="dxa"/>
            <w:tcBorders>
              <w:top w:val="single" w:sz="5" w:space="0" w:color="000000"/>
              <w:left w:val="single" w:sz="5" w:space="0" w:color="000000"/>
              <w:bottom w:val="single" w:sz="1" w:space="0" w:color="000000"/>
              <w:right w:val="single" w:sz="5" w:space="0" w:color="000000"/>
            </w:tcBorders>
          </w:tcPr>
          <w:p w:rsidR="006F7971" w:rsidRDefault="006F7971"/>
        </w:tc>
        <w:tc>
          <w:tcPr>
            <w:tcW w:w="937" w:type="dxa"/>
            <w:tcBorders>
              <w:top w:val="single" w:sz="5"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1" w:space="0" w:color="000000"/>
            </w:tcBorders>
          </w:tcPr>
          <w:p w:rsidR="006F7971" w:rsidRDefault="009D70E6">
            <w:pPr>
              <w:pStyle w:val="TableParagraph"/>
              <w:spacing w:before="6"/>
              <w:ind w:left="21"/>
              <w:rPr>
                <w:sz w:val="19"/>
              </w:rPr>
            </w:pPr>
            <w:r>
              <w:rPr>
                <w:sz w:val="19"/>
              </w:rPr>
              <w:t>Nectarine</w:t>
            </w:r>
          </w:p>
        </w:tc>
        <w:tc>
          <w:tcPr>
            <w:tcW w:w="357" w:type="dxa"/>
            <w:tcBorders>
              <w:top w:val="single" w:sz="1" w:space="0" w:color="000000"/>
              <w:bottom w:val="single" w:sz="1"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1" w:space="0" w:color="000000"/>
            </w:tcBorders>
          </w:tcPr>
          <w:p w:rsidR="006F7971" w:rsidRDefault="009D70E6">
            <w:pPr>
              <w:pStyle w:val="TableParagraph"/>
              <w:spacing w:before="6"/>
              <w:ind w:right="17"/>
              <w:jc w:val="right"/>
              <w:rPr>
                <w:sz w:val="19"/>
              </w:rPr>
            </w:pPr>
            <w:r>
              <w:rPr>
                <w:w w:val="99"/>
                <w:sz w:val="19"/>
              </w:rPr>
              <w:t>2</w:t>
            </w:r>
          </w:p>
        </w:tc>
        <w:tc>
          <w:tcPr>
            <w:tcW w:w="912" w:type="dxa"/>
            <w:tcBorders>
              <w:top w:val="single" w:sz="1" w:space="0" w:color="000000"/>
              <w:bottom w:val="single" w:sz="1" w:space="0" w:color="000000"/>
            </w:tcBorders>
          </w:tcPr>
          <w:p w:rsidR="006F7971" w:rsidRDefault="009D70E6">
            <w:pPr>
              <w:pStyle w:val="TableParagraph"/>
              <w:spacing w:before="6"/>
              <w:ind w:right="17"/>
              <w:jc w:val="right"/>
              <w:rPr>
                <w:sz w:val="19"/>
              </w:rPr>
            </w:pPr>
            <w:r>
              <w:rPr>
                <w:w w:val="99"/>
                <w:sz w:val="19"/>
              </w:rPr>
              <w:t>2</w:t>
            </w:r>
          </w:p>
        </w:tc>
        <w:tc>
          <w:tcPr>
            <w:tcW w:w="1087" w:type="dxa"/>
            <w:tcBorders>
              <w:top w:val="single" w:sz="1" w:space="0" w:color="000000"/>
              <w:bottom w:val="single" w:sz="1"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1" w:space="0" w:color="000000"/>
              <w:right w:val="single" w:sz="5" w:space="0" w:color="000000"/>
            </w:tcBorders>
          </w:tcPr>
          <w:p w:rsidR="006F7971" w:rsidRDefault="006F7971"/>
        </w:tc>
        <w:tc>
          <w:tcPr>
            <w:tcW w:w="689" w:type="dxa"/>
            <w:tcBorders>
              <w:top w:val="single" w:sz="1" w:space="0" w:color="000000"/>
              <w:left w:val="single" w:sz="5" w:space="0" w:color="000000"/>
              <w:bottom w:val="single" w:sz="1" w:space="0" w:color="000000"/>
              <w:right w:val="single" w:sz="5" w:space="0" w:color="000000"/>
            </w:tcBorders>
          </w:tcPr>
          <w:p w:rsidR="006F7971" w:rsidRDefault="006F7971"/>
        </w:tc>
        <w:tc>
          <w:tcPr>
            <w:tcW w:w="937" w:type="dxa"/>
            <w:tcBorders>
              <w:top w:val="single" w:sz="1"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1" w:space="0" w:color="000000"/>
            </w:tcBorders>
          </w:tcPr>
          <w:p w:rsidR="006F7971" w:rsidRDefault="009D70E6">
            <w:pPr>
              <w:pStyle w:val="TableParagraph"/>
              <w:spacing w:before="6"/>
              <w:ind w:left="21"/>
              <w:rPr>
                <w:sz w:val="19"/>
              </w:rPr>
            </w:pPr>
            <w:r>
              <w:rPr>
                <w:sz w:val="19"/>
              </w:rPr>
              <w:t>Apricot</w:t>
            </w:r>
          </w:p>
        </w:tc>
        <w:tc>
          <w:tcPr>
            <w:tcW w:w="357" w:type="dxa"/>
            <w:tcBorders>
              <w:top w:val="single" w:sz="1" w:space="0" w:color="000000"/>
              <w:bottom w:val="single" w:sz="1"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1" w:space="0" w:color="000000"/>
            </w:tcBorders>
          </w:tcPr>
          <w:p w:rsidR="006F7971" w:rsidRDefault="009D70E6">
            <w:pPr>
              <w:pStyle w:val="TableParagraph"/>
              <w:spacing w:before="6"/>
              <w:ind w:right="17"/>
              <w:jc w:val="right"/>
              <w:rPr>
                <w:sz w:val="19"/>
              </w:rPr>
            </w:pPr>
            <w:r>
              <w:rPr>
                <w:w w:val="99"/>
                <w:sz w:val="19"/>
              </w:rPr>
              <w:t>2</w:t>
            </w:r>
          </w:p>
        </w:tc>
        <w:tc>
          <w:tcPr>
            <w:tcW w:w="912" w:type="dxa"/>
            <w:tcBorders>
              <w:top w:val="single" w:sz="1" w:space="0" w:color="000000"/>
              <w:bottom w:val="single" w:sz="1" w:space="0" w:color="000000"/>
            </w:tcBorders>
          </w:tcPr>
          <w:p w:rsidR="006F7971" w:rsidRDefault="009D70E6">
            <w:pPr>
              <w:pStyle w:val="TableParagraph"/>
              <w:spacing w:before="6"/>
              <w:ind w:right="17"/>
              <w:jc w:val="right"/>
              <w:rPr>
                <w:sz w:val="19"/>
              </w:rPr>
            </w:pPr>
            <w:r>
              <w:rPr>
                <w:w w:val="99"/>
                <w:sz w:val="19"/>
              </w:rPr>
              <w:t>2</w:t>
            </w:r>
          </w:p>
        </w:tc>
        <w:tc>
          <w:tcPr>
            <w:tcW w:w="1087" w:type="dxa"/>
            <w:tcBorders>
              <w:top w:val="single" w:sz="1" w:space="0" w:color="000000"/>
              <w:bottom w:val="single" w:sz="1"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1" w:space="0" w:color="000000"/>
              <w:right w:val="single" w:sz="5" w:space="0" w:color="000000"/>
            </w:tcBorders>
          </w:tcPr>
          <w:p w:rsidR="006F7971" w:rsidRDefault="006F7971"/>
        </w:tc>
        <w:tc>
          <w:tcPr>
            <w:tcW w:w="689" w:type="dxa"/>
            <w:tcBorders>
              <w:top w:val="single" w:sz="1" w:space="0" w:color="000000"/>
              <w:left w:val="single" w:sz="5" w:space="0" w:color="000000"/>
              <w:bottom w:val="single" w:sz="1" w:space="0" w:color="000000"/>
              <w:right w:val="single" w:sz="5" w:space="0" w:color="000000"/>
            </w:tcBorders>
          </w:tcPr>
          <w:p w:rsidR="006F7971" w:rsidRDefault="006F7971"/>
        </w:tc>
        <w:tc>
          <w:tcPr>
            <w:tcW w:w="937" w:type="dxa"/>
            <w:tcBorders>
              <w:top w:val="single" w:sz="1"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1" w:space="0" w:color="000000"/>
            </w:tcBorders>
          </w:tcPr>
          <w:p w:rsidR="006F7971" w:rsidRDefault="009D70E6">
            <w:pPr>
              <w:pStyle w:val="TableParagraph"/>
              <w:spacing w:before="6"/>
              <w:ind w:left="21"/>
              <w:rPr>
                <w:sz w:val="19"/>
              </w:rPr>
            </w:pPr>
            <w:r>
              <w:rPr>
                <w:sz w:val="19"/>
              </w:rPr>
              <w:t>Japanese plum (including prune)</w:t>
            </w:r>
          </w:p>
        </w:tc>
        <w:tc>
          <w:tcPr>
            <w:tcW w:w="357" w:type="dxa"/>
            <w:tcBorders>
              <w:top w:val="single" w:sz="1" w:space="0" w:color="000000"/>
              <w:bottom w:val="single" w:sz="1"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1" w:space="0" w:color="000000"/>
            </w:tcBorders>
          </w:tcPr>
          <w:p w:rsidR="006F7971" w:rsidRDefault="009D70E6">
            <w:pPr>
              <w:pStyle w:val="TableParagraph"/>
              <w:spacing w:before="6"/>
              <w:ind w:right="17"/>
              <w:jc w:val="right"/>
              <w:rPr>
                <w:sz w:val="19"/>
              </w:rPr>
            </w:pPr>
            <w:r>
              <w:rPr>
                <w:w w:val="99"/>
                <w:sz w:val="19"/>
              </w:rPr>
              <w:t>5</w:t>
            </w:r>
          </w:p>
        </w:tc>
        <w:tc>
          <w:tcPr>
            <w:tcW w:w="912" w:type="dxa"/>
            <w:tcBorders>
              <w:top w:val="single" w:sz="1" w:space="0" w:color="000000"/>
              <w:bottom w:val="single" w:sz="1" w:space="0" w:color="000000"/>
            </w:tcBorders>
          </w:tcPr>
          <w:p w:rsidR="006F7971" w:rsidRDefault="009D70E6">
            <w:pPr>
              <w:pStyle w:val="TableParagraph"/>
              <w:spacing w:before="6"/>
              <w:ind w:right="17"/>
              <w:jc w:val="right"/>
              <w:rPr>
                <w:sz w:val="19"/>
              </w:rPr>
            </w:pPr>
            <w:r>
              <w:rPr>
                <w:w w:val="99"/>
                <w:sz w:val="19"/>
              </w:rPr>
              <w:t>5</w:t>
            </w:r>
          </w:p>
        </w:tc>
        <w:tc>
          <w:tcPr>
            <w:tcW w:w="1087" w:type="dxa"/>
            <w:tcBorders>
              <w:top w:val="single" w:sz="1" w:space="0" w:color="000000"/>
              <w:bottom w:val="single" w:sz="1"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1" w:space="0" w:color="000000"/>
              <w:right w:val="single" w:sz="5" w:space="0" w:color="000000"/>
            </w:tcBorders>
          </w:tcPr>
          <w:p w:rsidR="006F7971" w:rsidRDefault="006F7971"/>
        </w:tc>
        <w:tc>
          <w:tcPr>
            <w:tcW w:w="689" w:type="dxa"/>
            <w:tcBorders>
              <w:top w:val="single" w:sz="1" w:space="0" w:color="000000"/>
              <w:left w:val="single" w:sz="5" w:space="0" w:color="000000"/>
              <w:bottom w:val="single" w:sz="1" w:space="0" w:color="000000"/>
              <w:right w:val="single" w:sz="5" w:space="0" w:color="000000"/>
            </w:tcBorders>
          </w:tcPr>
          <w:p w:rsidR="006F7971" w:rsidRDefault="006F7971"/>
        </w:tc>
        <w:tc>
          <w:tcPr>
            <w:tcW w:w="937" w:type="dxa"/>
            <w:tcBorders>
              <w:top w:val="single" w:sz="1"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1" w:space="0" w:color="000000"/>
            </w:tcBorders>
          </w:tcPr>
          <w:p w:rsidR="006F7971" w:rsidRDefault="009D70E6">
            <w:pPr>
              <w:pStyle w:val="TableParagraph"/>
              <w:spacing w:before="6"/>
              <w:ind w:left="21"/>
              <w:rPr>
                <w:sz w:val="19"/>
              </w:rPr>
            </w:pPr>
            <w:proofErr w:type="spellStart"/>
            <w:r>
              <w:rPr>
                <w:sz w:val="19"/>
              </w:rPr>
              <w:t>Mume</w:t>
            </w:r>
            <w:proofErr w:type="spellEnd"/>
            <w:r>
              <w:rPr>
                <w:sz w:val="19"/>
              </w:rPr>
              <w:t xml:space="preserve"> plum</w:t>
            </w:r>
          </w:p>
        </w:tc>
        <w:tc>
          <w:tcPr>
            <w:tcW w:w="357" w:type="dxa"/>
            <w:tcBorders>
              <w:top w:val="single" w:sz="1" w:space="0" w:color="000000"/>
              <w:bottom w:val="single" w:sz="1"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1" w:space="0" w:color="000000"/>
            </w:tcBorders>
          </w:tcPr>
          <w:p w:rsidR="006F7971" w:rsidRDefault="009D70E6">
            <w:pPr>
              <w:pStyle w:val="TableParagraph"/>
              <w:spacing w:before="6"/>
              <w:ind w:right="17"/>
              <w:jc w:val="right"/>
              <w:rPr>
                <w:sz w:val="19"/>
              </w:rPr>
            </w:pPr>
            <w:r>
              <w:rPr>
                <w:w w:val="99"/>
                <w:sz w:val="19"/>
              </w:rPr>
              <w:t>5</w:t>
            </w:r>
          </w:p>
        </w:tc>
        <w:tc>
          <w:tcPr>
            <w:tcW w:w="912" w:type="dxa"/>
            <w:tcBorders>
              <w:top w:val="single" w:sz="1" w:space="0" w:color="000000"/>
              <w:bottom w:val="single" w:sz="1" w:space="0" w:color="000000"/>
            </w:tcBorders>
          </w:tcPr>
          <w:p w:rsidR="006F7971" w:rsidRDefault="009D70E6">
            <w:pPr>
              <w:pStyle w:val="TableParagraph"/>
              <w:spacing w:before="6"/>
              <w:ind w:right="17"/>
              <w:jc w:val="right"/>
              <w:rPr>
                <w:sz w:val="19"/>
              </w:rPr>
            </w:pPr>
            <w:r>
              <w:rPr>
                <w:w w:val="99"/>
                <w:sz w:val="19"/>
              </w:rPr>
              <w:t>5</w:t>
            </w:r>
          </w:p>
        </w:tc>
        <w:tc>
          <w:tcPr>
            <w:tcW w:w="1087" w:type="dxa"/>
            <w:tcBorders>
              <w:top w:val="single" w:sz="1" w:space="0" w:color="000000"/>
              <w:bottom w:val="single" w:sz="1"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1" w:space="0" w:color="000000"/>
              <w:right w:val="single" w:sz="5" w:space="0" w:color="000000"/>
            </w:tcBorders>
          </w:tcPr>
          <w:p w:rsidR="006F7971" w:rsidRDefault="006F7971"/>
        </w:tc>
        <w:tc>
          <w:tcPr>
            <w:tcW w:w="689" w:type="dxa"/>
            <w:tcBorders>
              <w:top w:val="single" w:sz="1" w:space="0" w:color="000000"/>
              <w:left w:val="single" w:sz="5" w:space="0" w:color="000000"/>
              <w:bottom w:val="single" w:sz="1" w:space="0" w:color="000000"/>
              <w:right w:val="single" w:sz="5" w:space="0" w:color="000000"/>
            </w:tcBorders>
          </w:tcPr>
          <w:p w:rsidR="006F7971" w:rsidRDefault="006F7971"/>
        </w:tc>
        <w:tc>
          <w:tcPr>
            <w:tcW w:w="937" w:type="dxa"/>
            <w:tcBorders>
              <w:top w:val="single" w:sz="1"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5" w:space="0" w:color="000000"/>
            </w:tcBorders>
          </w:tcPr>
          <w:p w:rsidR="006F7971" w:rsidRDefault="009D70E6">
            <w:pPr>
              <w:pStyle w:val="TableParagraph"/>
              <w:spacing w:before="6"/>
              <w:ind w:left="21"/>
              <w:rPr>
                <w:sz w:val="19"/>
              </w:rPr>
            </w:pPr>
            <w:r>
              <w:rPr>
                <w:sz w:val="19"/>
              </w:rPr>
              <w:t>Cherry</w:t>
            </w:r>
          </w:p>
        </w:tc>
        <w:tc>
          <w:tcPr>
            <w:tcW w:w="357" w:type="dxa"/>
            <w:tcBorders>
              <w:top w:val="single" w:sz="1" w:space="0" w:color="000000"/>
              <w:bottom w:val="single" w:sz="5"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5" w:space="0" w:color="000000"/>
            </w:tcBorders>
          </w:tcPr>
          <w:p w:rsidR="006F7971" w:rsidRDefault="009D70E6">
            <w:pPr>
              <w:pStyle w:val="TableParagraph"/>
              <w:spacing w:before="6"/>
              <w:ind w:right="17"/>
              <w:jc w:val="right"/>
              <w:rPr>
                <w:sz w:val="19"/>
              </w:rPr>
            </w:pPr>
            <w:r>
              <w:rPr>
                <w:w w:val="95"/>
                <w:sz w:val="19"/>
              </w:rPr>
              <w:t>10</w:t>
            </w:r>
          </w:p>
        </w:tc>
        <w:tc>
          <w:tcPr>
            <w:tcW w:w="912" w:type="dxa"/>
            <w:tcBorders>
              <w:top w:val="single" w:sz="1" w:space="0" w:color="000000"/>
              <w:bottom w:val="single" w:sz="5" w:space="0" w:color="000000"/>
            </w:tcBorders>
          </w:tcPr>
          <w:p w:rsidR="006F7971" w:rsidRDefault="009D70E6">
            <w:pPr>
              <w:pStyle w:val="TableParagraph"/>
              <w:spacing w:before="6"/>
              <w:ind w:right="17"/>
              <w:jc w:val="right"/>
              <w:rPr>
                <w:sz w:val="19"/>
              </w:rPr>
            </w:pPr>
            <w:r>
              <w:rPr>
                <w:w w:val="95"/>
                <w:sz w:val="19"/>
              </w:rPr>
              <w:t>10</w:t>
            </w:r>
          </w:p>
        </w:tc>
        <w:tc>
          <w:tcPr>
            <w:tcW w:w="1087" w:type="dxa"/>
            <w:tcBorders>
              <w:top w:val="single" w:sz="1" w:space="0" w:color="000000"/>
              <w:bottom w:val="single" w:sz="5"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5" w:space="0" w:color="000000"/>
              <w:right w:val="single" w:sz="5" w:space="0" w:color="000000"/>
            </w:tcBorders>
          </w:tcPr>
          <w:p w:rsidR="006F7971" w:rsidRDefault="006F7971"/>
        </w:tc>
        <w:tc>
          <w:tcPr>
            <w:tcW w:w="689" w:type="dxa"/>
            <w:tcBorders>
              <w:top w:val="single" w:sz="1" w:space="0" w:color="000000"/>
              <w:left w:val="single" w:sz="5" w:space="0" w:color="000000"/>
              <w:bottom w:val="single" w:sz="5" w:space="0" w:color="000000"/>
              <w:right w:val="single" w:sz="5" w:space="0" w:color="000000"/>
            </w:tcBorders>
          </w:tcPr>
          <w:p w:rsidR="006F7971" w:rsidRDefault="006F7971"/>
        </w:tc>
        <w:tc>
          <w:tcPr>
            <w:tcW w:w="937" w:type="dxa"/>
            <w:tcBorders>
              <w:top w:val="single" w:sz="1" w:space="0" w:color="000000"/>
              <w:left w:val="single" w:sz="5" w:space="0" w:color="000000"/>
              <w:bottom w:val="single" w:sz="5" w:space="0" w:color="000000"/>
            </w:tcBorders>
          </w:tcPr>
          <w:p w:rsidR="006F7971" w:rsidRDefault="006F7971"/>
        </w:tc>
      </w:tr>
      <w:tr w:rsidR="006F7971">
        <w:trPr>
          <w:trHeight w:hRule="exact" w:val="238"/>
        </w:trPr>
        <w:tc>
          <w:tcPr>
            <w:tcW w:w="4138" w:type="dxa"/>
            <w:tcBorders>
              <w:top w:val="single" w:sz="5" w:space="0" w:color="000000"/>
              <w:bottom w:val="single" w:sz="5" w:space="0" w:color="000000"/>
            </w:tcBorders>
          </w:tcPr>
          <w:p w:rsidR="006F7971" w:rsidRDefault="009D70E6">
            <w:pPr>
              <w:pStyle w:val="TableParagraph"/>
              <w:spacing w:before="1"/>
              <w:ind w:left="21"/>
              <w:rPr>
                <w:sz w:val="19"/>
              </w:rPr>
            </w:pPr>
            <w:r>
              <w:rPr>
                <w:sz w:val="19"/>
              </w:rPr>
              <w:t>Strawberry</w:t>
            </w:r>
          </w:p>
        </w:tc>
        <w:tc>
          <w:tcPr>
            <w:tcW w:w="357" w:type="dxa"/>
            <w:tcBorders>
              <w:top w:val="single" w:sz="5" w:space="0" w:color="000000"/>
              <w:bottom w:val="single" w:sz="5" w:space="0" w:color="000000"/>
              <w:right w:val="nil"/>
            </w:tcBorders>
          </w:tcPr>
          <w:p w:rsidR="006F7971" w:rsidRDefault="009D70E6">
            <w:pPr>
              <w:pStyle w:val="TableParagraph"/>
              <w:spacing w:before="1"/>
              <w:ind w:left="21"/>
              <w:rPr>
                <w:sz w:val="19"/>
              </w:rPr>
            </w:pPr>
            <w:r>
              <w:rPr>
                <w:w w:val="99"/>
                <w:sz w:val="19"/>
              </w:rPr>
              <w:t>○</w:t>
            </w:r>
          </w:p>
        </w:tc>
        <w:tc>
          <w:tcPr>
            <w:tcW w:w="610" w:type="dxa"/>
            <w:tcBorders>
              <w:top w:val="single" w:sz="5" w:space="0" w:color="000000"/>
              <w:left w:val="nil"/>
              <w:bottom w:val="single" w:sz="5" w:space="0" w:color="000000"/>
            </w:tcBorders>
          </w:tcPr>
          <w:p w:rsidR="006F7971" w:rsidRDefault="009D70E6">
            <w:pPr>
              <w:pStyle w:val="TableParagraph"/>
              <w:spacing w:before="1"/>
              <w:ind w:right="17"/>
              <w:jc w:val="right"/>
              <w:rPr>
                <w:sz w:val="19"/>
              </w:rPr>
            </w:pPr>
            <w:r>
              <w:rPr>
                <w:w w:val="99"/>
                <w:sz w:val="19"/>
              </w:rPr>
              <w:t>5</w:t>
            </w:r>
          </w:p>
        </w:tc>
        <w:tc>
          <w:tcPr>
            <w:tcW w:w="912" w:type="dxa"/>
            <w:tcBorders>
              <w:top w:val="single" w:sz="5" w:space="0" w:color="000000"/>
              <w:bottom w:val="single" w:sz="5" w:space="0" w:color="000000"/>
            </w:tcBorders>
          </w:tcPr>
          <w:p w:rsidR="006F7971" w:rsidRDefault="009D70E6">
            <w:pPr>
              <w:pStyle w:val="TableParagraph"/>
              <w:spacing w:before="1"/>
              <w:ind w:right="17"/>
              <w:jc w:val="right"/>
              <w:rPr>
                <w:sz w:val="19"/>
              </w:rPr>
            </w:pPr>
            <w:r>
              <w:rPr>
                <w:w w:val="99"/>
                <w:sz w:val="19"/>
              </w:rPr>
              <w:t>5</w:t>
            </w:r>
          </w:p>
        </w:tc>
        <w:tc>
          <w:tcPr>
            <w:tcW w:w="1087" w:type="dxa"/>
            <w:tcBorders>
              <w:top w:val="single" w:sz="5" w:space="0" w:color="000000"/>
              <w:bottom w:val="single" w:sz="5" w:space="0" w:color="000000"/>
            </w:tcBorders>
          </w:tcPr>
          <w:p w:rsidR="006F7971" w:rsidRDefault="009D70E6">
            <w:pPr>
              <w:pStyle w:val="TableParagraph"/>
              <w:spacing w:before="1"/>
              <w:ind w:left="11"/>
              <w:jc w:val="center"/>
              <w:rPr>
                <w:sz w:val="19"/>
              </w:rPr>
            </w:pPr>
            <w:r>
              <w:rPr>
                <w:w w:val="99"/>
                <w:sz w:val="19"/>
              </w:rPr>
              <w:t>§</w:t>
            </w:r>
          </w:p>
        </w:tc>
        <w:tc>
          <w:tcPr>
            <w:tcW w:w="700" w:type="dxa"/>
            <w:tcBorders>
              <w:top w:val="single" w:sz="5" w:space="0" w:color="000000"/>
              <w:bottom w:val="single" w:sz="5" w:space="0" w:color="000000"/>
              <w:right w:val="single" w:sz="5" w:space="0" w:color="000000"/>
            </w:tcBorders>
          </w:tcPr>
          <w:p w:rsidR="006F7971" w:rsidRDefault="006F7971"/>
        </w:tc>
        <w:tc>
          <w:tcPr>
            <w:tcW w:w="689" w:type="dxa"/>
            <w:tcBorders>
              <w:top w:val="single" w:sz="5" w:space="0" w:color="000000"/>
              <w:left w:val="single" w:sz="5" w:space="0" w:color="000000"/>
              <w:bottom w:val="single" w:sz="5" w:space="0" w:color="000000"/>
              <w:right w:val="single" w:sz="5" w:space="0" w:color="000000"/>
            </w:tcBorders>
          </w:tcPr>
          <w:p w:rsidR="006F7971" w:rsidRDefault="006F7971"/>
        </w:tc>
        <w:tc>
          <w:tcPr>
            <w:tcW w:w="937" w:type="dxa"/>
            <w:tcBorders>
              <w:top w:val="single" w:sz="5" w:space="0" w:color="000000"/>
              <w:left w:val="single" w:sz="5" w:space="0" w:color="000000"/>
              <w:bottom w:val="single" w:sz="5" w:space="0" w:color="000000"/>
            </w:tcBorders>
          </w:tcPr>
          <w:p w:rsidR="006F7971" w:rsidRDefault="006F7971"/>
        </w:tc>
      </w:tr>
      <w:tr w:rsidR="006F7971">
        <w:trPr>
          <w:trHeight w:hRule="exact" w:val="238"/>
        </w:trPr>
        <w:tc>
          <w:tcPr>
            <w:tcW w:w="4138" w:type="dxa"/>
            <w:tcBorders>
              <w:top w:val="single" w:sz="5" w:space="0" w:color="000000"/>
              <w:bottom w:val="single" w:sz="1" w:space="0" w:color="000000"/>
            </w:tcBorders>
          </w:tcPr>
          <w:p w:rsidR="006F7971" w:rsidRDefault="009D70E6">
            <w:pPr>
              <w:pStyle w:val="TableParagraph"/>
              <w:spacing w:before="1"/>
              <w:ind w:left="21"/>
              <w:rPr>
                <w:sz w:val="19"/>
              </w:rPr>
            </w:pPr>
            <w:r>
              <w:rPr>
                <w:sz w:val="19"/>
              </w:rPr>
              <w:t>Grape</w:t>
            </w:r>
          </w:p>
        </w:tc>
        <w:tc>
          <w:tcPr>
            <w:tcW w:w="357" w:type="dxa"/>
            <w:tcBorders>
              <w:top w:val="single" w:sz="5" w:space="0" w:color="000000"/>
              <w:bottom w:val="single" w:sz="1" w:space="0" w:color="000000"/>
              <w:right w:val="nil"/>
            </w:tcBorders>
          </w:tcPr>
          <w:p w:rsidR="006F7971" w:rsidRDefault="009D70E6">
            <w:pPr>
              <w:pStyle w:val="TableParagraph"/>
              <w:spacing w:before="1"/>
              <w:ind w:left="21"/>
              <w:rPr>
                <w:sz w:val="19"/>
              </w:rPr>
            </w:pPr>
            <w:r>
              <w:rPr>
                <w:w w:val="99"/>
                <w:sz w:val="19"/>
              </w:rPr>
              <w:t>○</w:t>
            </w:r>
          </w:p>
        </w:tc>
        <w:tc>
          <w:tcPr>
            <w:tcW w:w="610" w:type="dxa"/>
            <w:tcBorders>
              <w:top w:val="single" w:sz="5" w:space="0" w:color="000000"/>
              <w:left w:val="nil"/>
              <w:bottom w:val="single" w:sz="1" w:space="0" w:color="000000"/>
            </w:tcBorders>
          </w:tcPr>
          <w:p w:rsidR="006F7971" w:rsidRDefault="009D70E6">
            <w:pPr>
              <w:pStyle w:val="TableParagraph"/>
              <w:spacing w:before="1"/>
              <w:ind w:right="17"/>
              <w:jc w:val="right"/>
              <w:rPr>
                <w:sz w:val="19"/>
              </w:rPr>
            </w:pPr>
            <w:r>
              <w:rPr>
                <w:w w:val="99"/>
                <w:sz w:val="19"/>
              </w:rPr>
              <w:t>2</w:t>
            </w:r>
          </w:p>
        </w:tc>
        <w:tc>
          <w:tcPr>
            <w:tcW w:w="912" w:type="dxa"/>
            <w:tcBorders>
              <w:top w:val="single" w:sz="5" w:space="0" w:color="000000"/>
              <w:bottom w:val="single" w:sz="1" w:space="0" w:color="000000"/>
            </w:tcBorders>
          </w:tcPr>
          <w:p w:rsidR="006F7971" w:rsidRDefault="009D70E6">
            <w:pPr>
              <w:pStyle w:val="TableParagraph"/>
              <w:spacing w:before="1"/>
              <w:ind w:right="17"/>
              <w:jc w:val="right"/>
              <w:rPr>
                <w:sz w:val="19"/>
              </w:rPr>
            </w:pPr>
            <w:r>
              <w:rPr>
                <w:w w:val="99"/>
                <w:sz w:val="19"/>
              </w:rPr>
              <w:t>2</w:t>
            </w:r>
          </w:p>
        </w:tc>
        <w:tc>
          <w:tcPr>
            <w:tcW w:w="1087" w:type="dxa"/>
            <w:tcBorders>
              <w:top w:val="single" w:sz="5" w:space="0" w:color="000000"/>
              <w:bottom w:val="single" w:sz="1" w:space="0" w:color="000000"/>
            </w:tcBorders>
          </w:tcPr>
          <w:p w:rsidR="006F7971" w:rsidRDefault="009D70E6">
            <w:pPr>
              <w:pStyle w:val="TableParagraph"/>
              <w:spacing w:before="1"/>
              <w:ind w:left="11"/>
              <w:jc w:val="center"/>
              <w:rPr>
                <w:sz w:val="19"/>
              </w:rPr>
            </w:pPr>
            <w:r>
              <w:rPr>
                <w:w w:val="99"/>
                <w:sz w:val="19"/>
              </w:rPr>
              <w:t>§</w:t>
            </w:r>
          </w:p>
        </w:tc>
        <w:tc>
          <w:tcPr>
            <w:tcW w:w="700" w:type="dxa"/>
            <w:tcBorders>
              <w:top w:val="single" w:sz="5" w:space="0" w:color="000000"/>
              <w:bottom w:val="single" w:sz="1" w:space="0" w:color="000000"/>
              <w:right w:val="single" w:sz="5" w:space="0" w:color="000000"/>
            </w:tcBorders>
          </w:tcPr>
          <w:p w:rsidR="006F7971" w:rsidRDefault="006F7971"/>
        </w:tc>
        <w:tc>
          <w:tcPr>
            <w:tcW w:w="689" w:type="dxa"/>
            <w:tcBorders>
              <w:top w:val="single" w:sz="5" w:space="0" w:color="000000"/>
              <w:left w:val="single" w:sz="5" w:space="0" w:color="000000"/>
              <w:bottom w:val="single" w:sz="1" w:space="0" w:color="000000"/>
              <w:right w:val="single" w:sz="5" w:space="0" w:color="000000"/>
            </w:tcBorders>
          </w:tcPr>
          <w:p w:rsidR="006F7971" w:rsidRDefault="006F7971"/>
        </w:tc>
        <w:tc>
          <w:tcPr>
            <w:tcW w:w="937" w:type="dxa"/>
            <w:tcBorders>
              <w:top w:val="single" w:sz="5" w:space="0" w:color="000000"/>
              <w:left w:val="single" w:sz="5" w:space="0" w:color="000000"/>
              <w:bottom w:val="single" w:sz="1" w:space="0" w:color="000000"/>
            </w:tcBorders>
          </w:tcPr>
          <w:p w:rsidR="006F7971" w:rsidRDefault="006F7971"/>
        </w:tc>
      </w:tr>
      <w:tr w:rsidR="006F7971">
        <w:trPr>
          <w:trHeight w:hRule="exact" w:val="238"/>
        </w:trPr>
        <w:tc>
          <w:tcPr>
            <w:tcW w:w="4138" w:type="dxa"/>
            <w:tcBorders>
              <w:top w:val="single" w:sz="1" w:space="0" w:color="000000"/>
              <w:bottom w:val="single" w:sz="5" w:space="0" w:color="000000"/>
            </w:tcBorders>
          </w:tcPr>
          <w:p w:rsidR="006F7971" w:rsidRDefault="009D70E6">
            <w:pPr>
              <w:pStyle w:val="TableParagraph"/>
              <w:spacing w:before="6"/>
              <w:ind w:left="21"/>
              <w:rPr>
                <w:sz w:val="19"/>
              </w:rPr>
            </w:pPr>
            <w:r>
              <w:rPr>
                <w:sz w:val="19"/>
              </w:rPr>
              <w:t>Japanese persimmon</w:t>
            </w:r>
          </w:p>
        </w:tc>
        <w:tc>
          <w:tcPr>
            <w:tcW w:w="357" w:type="dxa"/>
            <w:tcBorders>
              <w:top w:val="single" w:sz="1" w:space="0" w:color="000000"/>
              <w:bottom w:val="single" w:sz="5" w:space="0" w:color="000000"/>
              <w:right w:val="nil"/>
            </w:tcBorders>
          </w:tcPr>
          <w:p w:rsidR="006F7971" w:rsidRDefault="009D70E6">
            <w:pPr>
              <w:pStyle w:val="TableParagraph"/>
              <w:spacing w:before="6"/>
              <w:ind w:left="21"/>
              <w:rPr>
                <w:sz w:val="19"/>
              </w:rPr>
            </w:pPr>
            <w:r>
              <w:rPr>
                <w:w w:val="99"/>
                <w:sz w:val="19"/>
              </w:rPr>
              <w:t>○</w:t>
            </w:r>
          </w:p>
        </w:tc>
        <w:tc>
          <w:tcPr>
            <w:tcW w:w="610" w:type="dxa"/>
            <w:tcBorders>
              <w:top w:val="single" w:sz="1" w:space="0" w:color="000000"/>
              <w:left w:val="nil"/>
              <w:bottom w:val="single" w:sz="5" w:space="0" w:color="000000"/>
            </w:tcBorders>
          </w:tcPr>
          <w:p w:rsidR="006F7971" w:rsidRDefault="009D70E6">
            <w:pPr>
              <w:pStyle w:val="TableParagraph"/>
              <w:spacing w:before="6"/>
              <w:ind w:right="17"/>
              <w:jc w:val="right"/>
              <w:rPr>
                <w:sz w:val="19"/>
              </w:rPr>
            </w:pPr>
            <w:r>
              <w:rPr>
                <w:w w:val="99"/>
                <w:sz w:val="19"/>
              </w:rPr>
              <w:t>1</w:t>
            </w:r>
          </w:p>
        </w:tc>
        <w:tc>
          <w:tcPr>
            <w:tcW w:w="912" w:type="dxa"/>
            <w:tcBorders>
              <w:top w:val="single" w:sz="1" w:space="0" w:color="000000"/>
              <w:bottom w:val="single" w:sz="5" w:space="0" w:color="000000"/>
            </w:tcBorders>
          </w:tcPr>
          <w:p w:rsidR="006F7971" w:rsidRDefault="009D70E6">
            <w:pPr>
              <w:pStyle w:val="TableParagraph"/>
              <w:spacing w:before="6"/>
              <w:ind w:right="17"/>
              <w:jc w:val="right"/>
              <w:rPr>
                <w:sz w:val="19"/>
              </w:rPr>
            </w:pPr>
            <w:r>
              <w:rPr>
                <w:w w:val="99"/>
                <w:sz w:val="19"/>
              </w:rPr>
              <w:t>1</w:t>
            </w:r>
          </w:p>
        </w:tc>
        <w:tc>
          <w:tcPr>
            <w:tcW w:w="1087" w:type="dxa"/>
            <w:tcBorders>
              <w:top w:val="single" w:sz="1" w:space="0" w:color="000000"/>
              <w:bottom w:val="single" w:sz="5" w:space="0" w:color="000000"/>
            </w:tcBorders>
          </w:tcPr>
          <w:p w:rsidR="006F7971" w:rsidRDefault="009D70E6">
            <w:pPr>
              <w:pStyle w:val="TableParagraph"/>
              <w:spacing w:before="6"/>
              <w:ind w:left="11"/>
              <w:jc w:val="center"/>
              <w:rPr>
                <w:sz w:val="19"/>
              </w:rPr>
            </w:pPr>
            <w:r>
              <w:rPr>
                <w:w w:val="99"/>
                <w:sz w:val="19"/>
              </w:rPr>
              <w:t>§</w:t>
            </w:r>
          </w:p>
        </w:tc>
        <w:tc>
          <w:tcPr>
            <w:tcW w:w="700" w:type="dxa"/>
            <w:tcBorders>
              <w:top w:val="single" w:sz="1" w:space="0" w:color="000000"/>
              <w:bottom w:val="single" w:sz="5" w:space="0" w:color="000000"/>
              <w:right w:val="single" w:sz="5" w:space="0" w:color="000000"/>
            </w:tcBorders>
          </w:tcPr>
          <w:p w:rsidR="006F7971" w:rsidRDefault="006F7971"/>
        </w:tc>
        <w:tc>
          <w:tcPr>
            <w:tcW w:w="689" w:type="dxa"/>
            <w:tcBorders>
              <w:top w:val="single" w:sz="1" w:space="0" w:color="000000"/>
              <w:left w:val="single" w:sz="5" w:space="0" w:color="000000"/>
              <w:bottom w:val="single" w:sz="5" w:space="0" w:color="000000"/>
              <w:right w:val="single" w:sz="5" w:space="0" w:color="000000"/>
            </w:tcBorders>
          </w:tcPr>
          <w:p w:rsidR="006F7971" w:rsidRDefault="006F7971"/>
        </w:tc>
        <w:tc>
          <w:tcPr>
            <w:tcW w:w="937" w:type="dxa"/>
            <w:tcBorders>
              <w:top w:val="single" w:sz="1" w:space="0" w:color="000000"/>
              <w:left w:val="single" w:sz="5" w:space="0" w:color="000000"/>
              <w:bottom w:val="single" w:sz="5" w:space="0" w:color="000000"/>
            </w:tcBorders>
          </w:tcPr>
          <w:p w:rsidR="006F7971" w:rsidRDefault="006F7971"/>
        </w:tc>
      </w:tr>
      <w:tr w:rsidR="006F7971">
        <w:trPr>
          <w:trHeight w:hRule="exact" w:val="238"/>
        </w:trPr>
        <w:tc>
          <w:tcPr>
            <w:tcW w:w="4138" w:type="dxa"/>
            <w:tcBorders>
              <w:top w:val="single" w:sz="5" w:space="0" w:color="000000"/>
              <w:bottom w:val="single" w:sz="5" w:space="0" w:color="000000"/>
            </w:tcBorders>
          </w:tcPr>
          <w:p w:rsidR="006F7971" w:rsidRDefault="009D70E6">
            <w:pPr>
              <w:pStyle w:val="TableParagraph"/>
              <w:spacing w:before="1"/>
              <w:ind w:left="21"/>
              <w:rPr>
                <w:sz w:val="19"/>
              </w:rPr>
            </w:pPr>
            <w:r>
              <w:rPr>
                <w:sz w:val="19"/>
              </w:rPr>
              <w:t>Kiwifruit</w:t>
            </w:r>
          </w:p>
        </w:tc>
        <w:tc>
          <w:tcPr>
            <w:tcW w:w="357" w:type="dxa"/>
            <w:tcBorders>
              <w:top w:val="single" w:sz="5" w:space="0" w:color="000000"/>
              <w:bottom w:val="single" w:sz="5" w:space="0" w:color="000000"/>
              <w:right w:val="nil"/>
            </w:tcBorders>
          </w:tcPr>
          <w:p w:rsidR="006F7971" w:rsidRDefault="009D70E6">
            <w:pPr>
              <w:pStyle w:val="TableParagraph"/>
              <w:spacing w:before="1"/>
              <w:ind w:left="21"/>
              <w:rPr>
                <w:sz w:val="19"/>
              </w:rPr>
            </w:pPr>
            <w:r>
              <w:rPr>
                <w:w w:val="99"/>
                <w:sz w:val="19"/>
              </w:rPr>
              <w:t>○</w:t>
            </w:r>
          </w:p>
        </w:tc>
        <w:tc>
          <w:tcPr>
            <w:tcW w:w="610" w:type="dxa"/>
            <w:tcBorders>
              <w:top w:val="single" w:sz="5" w:space="0" w:color="000000"/>
              <w:left w:val="nil"/>
              <w:bottom w:val="single" w:sz="5" w:space="0" w:color="000000"/>
            </w:tcBorders>
          </w:tcPr>
          <w:p w:rsidR="006F7971" w:rsidRDefault="009D70E6">
            <w:pPr>
              <w:pStyle w:val="TableParagraph"/>
              <w:spacing w:before="1"/>
              <w:ind w:right="17"/>
              <w:jc w:val="right"/>
              <w:rPr>
                <w:sz w:val="19"/>
              </w:rPr>
            </w:pPr>
            <w:r>
              <w:rPr>
                <w:w w:val="95"/>
                <w:sz w:val="19"/>
              </w:rPr>
              <w:t>0.2</w:t>
            </w:r>
          </w:p>
        </w:tc>
        <w:tc>
          <w:tcPr>
            <w:tcW w:w="912" w:type="dxa"/>
            <w:tcBorders>
              <w:top w:val="single" w:sz="5" w:space="0" w:color="000000"/>
              <w:bottom w:val="single" w:sz="5" w:space="0" w:color="000000"/>
            </w:tcBorders>
          </w:tcPr>
          <w:p w:rsidR="006F7971" w:rsidRDefault="009D70E6">
            <w:pPr>
              <w:pStyle w:val="TableParagraph"/>
              <w:spacing w:before="1"/>
              <w:ind w:right="17"/>
              <w:jc w:val="right"/>
              <w:rPr>
                <w:sz w:val="19"/>
              </w:rPr>
            </w:pPr>
            <w:r>
              <w:rPr>
                <w:w w:val="95"/>
                <w:sz w:val="19"/>
              </w:rPr>
              <w:t>0.2</w:t>
            </w:r>
          </w:p>
        </w:tc>
        <w:tc>
          <w:tcPr>
            <w:tcW w:w="1087" w:type="dxa"/>
            <w:tcBorders>
              <w:top w:val="single" w:sz="5" w:space="0" w:color="000000"/>
              <w:bottom w:val="single" w:sz="5" w:space="0" w:color="000000"/>
            </w:tcBorders>
          </w:tcPr>
          <w:p w:rsidR="006F7971" w:rsidRDefault="009D70E6">
            <w:pPr>
              <w:pStyle w:val="TableParagraph"/>
              <w:spacing w:before="1"/>
              <w:ind w:left="11"/>
              <w:jc w:val="center"/>
              <w:rPr>
                <w:sz w:val="19"/>
              </w:rPr>
            </w:pPr>
            <w:r>
              <w:rPr>
                <w:w w:val="99"/>
                <w:sz w:val="19"/>
              </w:rPr>
              <w:t>§</w:t>
            </w:r>
          </w:p>
        </w:tc>
        <w:tc>
          <w:tcPr>
            <w:tcW w:w="700" w:type="dxa"/>
            <w:tcBorders>
              <w:top w:val="single" w:sz="5" w:space="0" w:color="000000"/>
              <w:bottom w:val="single" w:sz="5" w:space="0" w:color="000000"/>
              <w:right w:val="single" w:sz="5" w:space="0" w:color="000000"/>
            </w:tcBorders>
          </w:tcPr>
          <w:p w:rsidR="006F7971" w:rsidRDefault="006F7971"/>
        </w:tc>
        <w:tc>
          <w:tcPr>
            <w:tcW w:w="689" w:type="dxa"/>
            <w:tcBorders>
              <w:top w:val="single" w:sz="5" w:space="0" w:color="000000"/>
              <w:left w:val="single" w:sz="5" w:space="0" w:color="000000"/>
              <w:bottom w:val="single" w:sz="5" w:space="0" w:color="000000"/>
              <w:right w:val="single" w:sz="5" w:space="0" w:color="000000"/>
            </w:tcBorders>
          </w:tcPr>
          <w:p w:rsidR="006F7971" w:rsidRDefault="006F7971"/>
        </w:tc>
        <w:tc>
          <w:tcPr>
            <w:tcW w:w="937" w:type="dxa"/>
            <w:tcBorders>
              <w:top w:val="single" w:sz="5" w:space="0" w:color="000000"/>
              <w:left w:val="single" w:sz="5" w:space="0" w:color="000000"/>
              <w:bottom w:val="single" w:sz="5" w:space="0" w:color="000000"/>
            </w:tcBorders>
          </w:tcPr>
          <w:p w:rsidR="006F7971" w:rsidRDefault="006F7971"/>
        </w:tc>
      </w:tr>
      <w:tr w:rsidR="006F7971">
        <w:trPr>
          <w:trHeight w:hRule="exact" w:val="238"/>
        </w:trPr>
        <w:tc>
          <w:tcPr>
            <w:tcW w:w="4138" w:type="dxa"/>
            <w:tcBorders>
              <w:top w:val="single" w:sz="5" w:space="0" w:color="000000"/>
              <w:bottom w:val="single" w:sz="5" w:space="0" w:color="000000"/>
            </w:tcBorders>
          </w:tcPr>
          <w:p w:rsidR="006F7971" w:rsidRDefault="009D70E6">
            <w:pPr>
              <w:pStyle w:val="TableParagraph"/>
              <w:spacing w:before="1"/>
              <w:ind w:left="21"/>
              <w:rPr>
                <w:sz w:val="19"/>
              </w:rPr>
            </w:pPr>
            <w:r>
              <w:rPr>
                <w:sz w:val="19"/>
              </w:rPr>
              <w:t>Tea</w:t>
            </w:r>
          </w:p>
        </w:tc>
        <w:tc>
          <w:tcPr>
            <w:tcW w:w="357" w:type="dxa"/>
            <w:tcBorders>
              <w:top w:val="single" w:sz="5" w:space="0" w:color="000000"/>
              <w:bottom w:val="single" w:sz="5" w:space="0" w:color="000000"/>
              <w:right w:val="nil"/>
            </w:tcBorders>
          </w:tcPr>
          <w:p w:rsidR="006F7971" w:rsidRDefault="009D70E6">
            <w:pPr>
              <w:pStyle w:val="TableParagraph"/>
              <w:spacing w:before="1"/>
              <w:ind w:left="21"/>
              <w:rPr>
                <w:sz w:val="19"/>
              </w:rPr>
            </w:pPr>
            <w:r>
              <w:rPr>
                <w:w w:val="99"/>
                <w:sz w:val="19"/>
              </w:rPr>
              <w:t>○</w:t>
            </w:r>
          </w:p>
        </w:tc>
        <w:tc>
          <w:tcPr>
            <w:tcW w:w="610" w:type="dxa"/>
            <w:tcBorders>
              <w:top w:val="single" w:sz="5" w:space="0" w:color="000000"/>
              <w:left w:val="nil"/>
              <w:bottom w:val="single" w:sz="5" w:space="0" w:color="000000"/>
            </w:tcBorders>
          </w:tcPr>
          <w:p w:rsidR="006F7971" w:rsidRDefault="009D70E6">
            <w:pPr>
              <w:pStyle w:val="TableParagraph"/>
              <w:spacing w:before="1"/>
              <w:ind w:right="17"/>
              <w:jc w:val="right"/>
              <w:rPr>
                <w:sz w:val="19"/>
              </w:rPr>
            </w:pPr>
            <w:r>
              <w:rPr>
                <w:w w:val="95"/>
                <w:sz w:val="19"/>
              </w:rPr>
              <w:t>40</w:t>
            </w:r>
          </w:p>
        </w:tc>
        <w:tc>
          <w:tcPr>
            <w:tcW w:w="912" w:type="dxa"/>
            <w:tcBorders>
              <w:top w:val="single" w:sz="5" w:space="0" w:color="000000"/>
              <w:bottom w:val="single" w:sz="5" w:space="0" w:color="000000"/>
            </w:tcBorders>
          </w:tcPr>
          <w:p w:rsidR="006F7971" w:rsidRDefault="009D70E6">
            <w:pPr>
              <w:pStyle w:val="TableParagraph"/>
              <w:spacing w:before="1"/>
              <w:ind w:right="17"/>
              <w:jc w:val="right"/>
              <w:rPr>
                <w:sz w:val="19"/>
              </w:rPr>
            </w:pPr>
            <w:r>
              <w:rPr>
                <w:w w:val="95"/>
                <w:sz w:val="19"/>
              </w:rPr>
              <w:t>40</w:t>
            </w:r>
          </w:p>
        </w:tc>
        <w:tc>
          <w:tcPr>
            <w:tcW w:w="1087" w:type="dxa"/>
            <w:tcBorders>
              <w:top w:val="single" w:sz="5" w:space="0" w:color="000000"/>
              <w:bottom w:val="single" w:sz="5" w:space="0" w:color="000000"/>
            </w:tcBorders>
          </w:tcPr>
          <w:p w:rsidR="006F7971" w:rsidRDefault="009D70E6">
            <w:pPr>
              <w:pStyle w:val="TableParagraph"/>
              <w:spacing w:before="1"/>
              <w:ind w:left="11"/>
              <w:jc w:val="center"/>
              <w:rPr>
                <w:sz w:val="19"/>
              </w:rPr>
            </w:pPr>
            <w:r>
              <w:rPr>
                <w:w w:val="99"/>
                <w:sz w:val="19"/>
              </w:rPr>
              <w:t>§</w:t>
            </w:r>
          </w:p>
        </w:tc>
        <w:tc>
          <w:tcPr>
            <w:tcW w:w="700" w:type="dxa"/>
            <w:tcBorders>
              <w:top w:val="single" w:sz="5" w:space="0" w:color="000000"/>
              <w:bottom w:val="single" w:sz="5" w:space="0" w:color="000000"/>
              <w:right w:val="single" w:sz="5" w:space="0" w:color="000000"/>
            </w:tcBorders>
          </w:tcPr>
          <w:p w:rsidR="006F7971" w:rsidRDefault="006F7971"/>
        </w:tc>
        <w:tc>
          <w:tcPr>
            <w:tcW w:w="689" w:type="dxa"/>
            <w:tcBorders>
              <w:top w:val="single" w:sz="5" w:space="0" w:color="000000"/>
              <w:left w:val="single" w:sz="5" w:space="0" w:color="000000"/>
              <w:bottom w:val="single" w:sz="5" w:space="0" w:color="000000"/>
              <w:right w:val="single" w:sz="5" w:space="0" w:color="000000"/>
            </w:tcBorders>
          </w:tcPr>
          <w:p w:rsidR="006F7971" w:rsidRDefault="006F7971"/>
        </w:tc>
        <w:tc>
          <w:tcPr>
            <w:tcW w:w="937" w:type="dxa"/>
            <w:tcBorders>
              <w:top w:val="single" w:sz="5" w:space="0" w:color="000000"/>
              <w:left w:val="single" w:sz="5" w:space="0" w:color="000000"/>
              <w:bottom w:val="single" w:sz="5" w:space="0" w:color="000000"/>
            </w:tcBorders>
          </w:tcPr>
          <w:p w:rsidR="006F7971" w:rsidRDefault="006F7971"/>
        </w:tc>
      </w:tr>
      <w:tr w:rsidR="006F7971">
        <w:trPr>
          <w:trHeight w:hRule="exact" w:val="238"/>
        </w:trPr>
        <w:tc>
          <w:tcPr>
            <w:tcW w:w="4138" w:type="dxa"/>
            <w:tcBorders>
              <w:top w:val="single" w:sz="5" w:space="0" w:color="000000"/>
              <w:bottom w:val="single" w:sz="5" w:space="0" w:color="000000"/>
            </w:tcBorders>
          </w:tcPr>
          <w:p w:rsidR="006F7971" w:rsidRDefault="009D70E6">
            <w:pPr>
              <w:pStyle w:val="TableParagraph"/>
              <w:spacing w:before="1"/>
              <w:ind w:left="21"/>
              <w:rPr>
                <w:sz w:val="19"/>
              </w:rPr>
            </w:pPr>
            <w:r>
              <w:rPr>
                <w:sz w:val="19"/>
              </w:rPr>
              <w:t>Other spices</w:t>
            </w:r>
          </w:p>
        </w:tc>
        <w:tc>
          <w:tcPr>
            <w:tcW w:w="357" w:type="dxa"/>
            <w:tcBorders>
              <w:top w:val="single" w:sz="5" w:space="0" w:color="000000"/>
              <w:bottom w:val="single" w:sz="5" w:space="0" w:color="000000"/>
              <w:right w:val="nil"/>
            </w:tcBorders>
          </w:tcPr>
          <w:p w:rsidR="006F7971" w:rsidRDefault="009D70E6">
            <w:pPr>
              <w:pStyle w:val="TableParagraph"/>
              <w:spacing w:before="1"/>
              <w:ind w:left="21"/>
              <w:rPr>
                <w:sz w:val="19"/>
              </w:rPr>
            </w:pPr>
            <w:r>
              <w:rPr>
                <w:w w:val="99"/>
                <w:sz w:val="19"/>
              </w:rPr>
              <w:t>○</w:t>
            </w:r>
          </w:p>
        </w:tc>
        <w:tc>
          <w:tcPr>
            <w:tcW w:w="610" w:type="dxa"/>
            <w:tcBorders>
              <w:top w:val="single" w:sz="5" w:space="0" w:color="000000"/>
              <w:left w:val="nil"/>
              <w:bottom w:val="single" w:sz="5" w:space="0" w:color="000000"/>
            </w:tcBorders>
          </w:tcPr>
          <w:p w:rsidR="006F7971" w:rsidRDefault="009D70E6">
            <w:pPr>
              <w:pStyle w:val="TableParagraph"/>
              <w:spacing w:before="1"/>
              <w:ind w:right="17"/>
              <w:jc w:val="right"/>
              <w:rPr>
                <w:sz w:val="19"/>
              </w:rPr>
            </w:pPr>
            <w:r>
              <w:rPr>
                <w:w w:val="95"/>
                <w:sz w:val="19"/>
              </w:rPr>
              <w:t>20</w:t>
            </w:r>
          </w:p>
        </w:tc>
        <w:tc>
          <w:tcPr>
            <w:tcW w:w="912" w:type="dxa"/>
            <w:tcBorders>
              <w:top w:val="single" w:sz="5" w:space="0" w:color="000000"/>
              <w:bottom w:val="single" w:sz="5" w:space="0" w:color="000000"/>
            </w:tcBorders>
          </w:tcPr>
          <w:p w:rsidR="006F7971" w:rsidRDefault="009D70E6">
            <w:pPr>
              <w:pStyle w:val="TableParagraph"/>
              <w:spacing w:before="1"/>
              <w:ind w:right="17"/>
              <w:jc w:val="right"/>
              <w:rPr>
                <w:sz w:val="19"/>
              </w:rPr>
            </w:pPr>
            <w:r>
              <w:rPr>
                <w:w w:val="95"/>
                <w:sz w:val="19"/>
              </w:rPr>
              <w:t>20</w:t>
            </w:r>
          </w:p>
        </w:tc>
        <w:tc>
          <w:tcPr>
            <w:tcW w:w="1087" w:type="dxa"/>
            <w:tcBorders>
              <w:top w:val="single" w:sz="5" w:space="0" w:color="000000"/>
              <w:bottom w:val="single" w:sz="5" w:space="0" w:color="000000"/>
            </w:tcBorders>
          </w:tcPr>
          <w:p w:rsidR="006F7971" w:rsidRDefault="009D70E6">
            <w:pPr>
              <w:pStyle w:val="TableParagraph"/>
              <w:spacing w:before="1"/>
              <w:ind w:left="11"/>
              <w:jc w:val="center"/>
              <w:rPr>
                <w:sz w:val="19"/>
              </w:rPr>
            </w:pPr>
            <w:r>
              <w:rPr>
                <w:w w:val="99"/>
                <w:sz w:val="19"/>
              </w:rPr>
              <w:t>§</w:t>
            </w:r>
          </w:p>
        </w:tc>
        <w:tc>
          <w:tcPr>
            <w:tcW w:w="700" w:type="dxa"/>
            <w:tcBorders>
              <w:top w:val="single" w:sz="5" w:space="0" w:color="000000"/>
              <w:bottom w:val="single" w:sz="5" w:space="0" w:color="000000"/>
              <w:right w:val="single" w:sz="5" w:space="0" w:color="000000"/>
            </w:tcBorders>
          </w:tcPr>
          <w:p w:rsidR="006F7971" w:rsidRDefault="006F7971"/>
        </w:tc>
        <w:tc>
          <w:tcPr>
            <w:tcW w:w="689" w:type="dxa"/>
            <w:tcBorders>
              <w:top w:val="single" w:sz="5" w:space="0" w:color="000000"/>
              <w:left w:val="single" w:sz="5" w:space="0" w:color="000000"/>
              <w:bottom w:val="single" w:sz="5" w:space="0" w:color="000000"/>
              <w:right w:val="single" w:sz="5" w:space="0" w:color="000000"/>
            </w:tcBorders>
          </w:tcPr>
          <w:p w:rsidR="006F7971" w:rsidRDefault="006F7971"/>
        </w:tc>
        <w:tc>
          <w:tcPr>
            <w:tcW w:w="937" w:type="dxa"/>
            <w:tcBorders>
              <w:top w:val="single" w:sz="5" w:space="0" w:color="000000"/>
              <w:left w:val="single" w:sz="5" w:space="0" w:color="000000"/>
              <w:bottom w:val="single" w:sz="5" w:space="0" w:color="000000"/>
            </w:tcBorders>
          </w:tcPr>
          <w:p w:rsidR="006F7971" w:rsidRDefault="006F7971"/>
        </w:tc>
      </w:tr>
      <w:tr w:rsidR="006F7971">
        <w:trPr>
          <w:trHeight w:hRule="exact" w:val="236"/>
        </w:trPr>
        <w:tc>
          <w:tcPr>
            <w:tcW w:w="4138" w:type="dxa"/>
            <w:tcBorders>
              <w:top w:val="single" w:sz="5" w:space="0" w:color="000000"/>
            </w:tcBorders>
          </w:tcPr>
          <w:p w:rsidR="006F7971" w:rsidRDefault="009D70E6">
            <w:pPr>
              <w:pStyle w:val="TableParagraph"/>
              <w:spacing w:line="208" w:lineRule="exact"/>
              <w:ind w:left="21"/>
              <w:rPr>
                <w:sz w:val="19"/>
              </w:rPr>
            </w:pPr>
            <w:r>
              <w:rPr>
                <w:sz w:val="19"/>
              </w:rPr>
              <w:t>Fish</w:t>
            </w:r>
          </w:p>
        </w:tc>
        <w:tc>
          <w:tcPr>
            <w:tcW w:w="357" w:type="dxa"/>
            <w:tcBorders>
              <w:top w:val="single" w:sz="5" w:space="0" w:color="000000"/>
              <w:right w:val="nil"/>
            </w:tcBorders>
          </w:tcPr>
          <w:p w:rsidR="006F7971" w:rsidRDefault="009D70E6">
            <w:pPr>
              <w:pStyle w:val="TableParagraph"/>
              <w:spacing w:line="208" w:lineRule="exact"/>
              <w:ind w:left="21"/>
              <w:rPr>
                <w:sz w:val="19"/>
              </w:rPr>
            </w:pPr>
            <w:r>
              <w:rPr>
                <w:w w:val="99"/>
                <w:sz w:val="19"/>
              </w:rPr>
              <w:t>○</w:t>
            </w:r>
          </w:p>
        </w:tc>
        <w:tc>
          <w:tcPr>
            <w:tcW w:w="610" w:type="dxa"/>
            <w:tcBorders>
              <w:top w:val="single" w:sz="5" w:space="0" w:color="000000"/>
              <w:left w:val="nil"/>
            </w:tcBorders>
          </w:tcPr>
          <w:p w:rsidR="006F7971" w:rsidRDefault="009D70E6">
            <w:pPr>
              <w:pStyle w:val="TableParagraph"/>
              <w:spacing w:line="208" w:lineRule="exact"/>
              <w:ind w:right="17"/>
              <w:jc w:val="right"/>
              <w:rPr>
                <w:sz w:val="19"/>
              </w:rPr>
            </w:pPr>
            <w:r>
              <w:rPr>
                <w:w w:val="95"/>
                <w:sz w:val="19"/>
              </w:rPr>
              <w:t>0.04</w:t>
            </w:r>
          </w:p>
        </w:tc>
        <w:tc>
          <w:tcPr>
            <w:tcW w:w="912" w:type="dxa"/>
            <w:tcBorders>
              <w:top w:val="single" w:sz="5" w:space="0" w:color="000000"/>
            </w:tcBorders>
          </w:tcPr>
          <w:p w:rsidR="006F7971" w:rsidRDefault="009D70E6">
            <w:pPr>
              <w:pStyle w:val="TableParagraph"/>
              <w:spacing w:line="208" w:lineRule="exact"/>
              <w:ind w:right="17"/>
              <w:jc w:val="right"/>
              <w:rPr>
                <w:sz w:val="19"/>
              </w:rPr>
            </w:pPr>
            <w:r>
              <w:rPr>
                <w:w w:val="95"/>
                <w:sz w:val="19"/>
              </w:rPr>
              <w:t>0.04</w:t>
            </w:r>
          </w:p>
        </w:tc>
        <w:tc>
          <w:tcPr>
            <w:tcW w:w="1087" w:type="dxa"/>
            <w:tcBorders>
              <w:top w:val="single" w:sz="5" w:space="0" w:color="000000"/>
            </w:tcBorders>
          </w:tcPr>
          <w:p w:rsidR="006F7971" w:rsidRDefault="009D70E6">
            <w:pPr>
              <w:pStyle w:val="TableParagraph"/>
              <w:spacing w:line="208" w:lineRule="exact"/>
              <w:ind w:left="11"/>
              <w:jc w:val="center"/>
              <w:rPr>
                <w:sz w:val="19"/>
              </w:rPr>
            </w:pPr>
            <w:r>
              <w:rPr>
                <w:w w:val="99"/>
                <w:sz w:val="19"/>
              </w:rPr>
              <w:t>§</w:t>
            </w:r>
          </w:p>
        </w:tc>
        <w:tc>
          <w:tcPr>
            <w:tcW w:w="700" w:type="dxa"/>
            <w:tcBorders>
              <w:top w:val="single" w:sz="5" w:space="0" w:color="000000"/>
              <w:right w:val="single" w:sz="5" w:space="0" w:color="000000"/>
            </w:tcBorders>
          </w:tcPr>
          <w:p w:rsidR="006F7971" w:rsidRDefault="006F7971"/>
        </w:tc>
        <w:tc>
          <w:tcPr>
            <w:tcW w:w="689" w:type="dxa"/>
            <w:tcBorders>
              <w:top w:val="single" w:sz="5" w:space="0" w:color="000000"/>
              <w:left w:val="single" w:sz="5" w:space="0" w:color="000000"/>
              <w:right w:val="single" w:sz="5" w:space="0" w:color="000000"/>
            </w:tcBorders>
          </w:tcPr>
          <w:p w:rsidR="006F7971" w:rsidRDefault="006F7971"/>
        </w:tc>
        <w:tc>
          <w:tcPr>
            <w:tcW w:w="937" w:type="dxa"/>
            <w:tcBorders>
              <w:top w:val="single" w:sz="5" w:space="0" w:color="000000"/>
              <w:left w:val="single" w:sz="5" w:space="0" w:color="000000"/>
            </w:tcBorders>
          </w:tcPr>
          <w:p w:rsidR="006F7971" w:rsidRDefault="006F7971"/>
        </w:tc>
      </w:tr>
    </w:tbl>
    <w:p w:rsidR="006F7971" w:rsidRDefault="009D70E6">
      <w:pPr>
        <w:pStyle w:val="BodyText"/>
        <w:spacing w:before="113" w:line="230" w:lineRule="exact"/>
        <w:ind w:left="160" w:right="683"/>
        <w:jc w:val="both"/>
      </w:pPr>
      <w:r>
        <w:t>The</w:t>
      </w:r>
      <w:r>
        <w:rPr>
          <w:spacing w:val="-1"/>
        </w:rPr>
        <w:t xml:space="preserve"> </w:t>
      </w:r>
      <w:r>
        <w:t>residue</w:t>
      </w:r>
      <w:r>
        <w:rPr>
          <w:spacing w:val="-1"/>
        </w:rPr>
        <w:t xml:space="preserve"> </w:t>
      </w:r>
      <w:r>
        <w:t>definition</w:t>
      </w:r>
      <w:r>
        <w:rPr>
          <w:spacing w:val="-1"/>
        </w:rPr>
        <w:t xml:space="preserve"> </w:t>
      </w:r>
      <w:r>
        <w:t>for</w:t>
      </w:r>
      <w:r>
        <w:rPr>
          <w:spacing w:val="-2"/>
        </w:rPr>
        <w:t xml:space="preserve"> </w:t>
      </w:r>
      <w:r>
        <w:t>agricultural products is the</w:t>
      </w:r>
      <w:r>
        <w:rPr>
          <w:spacing w:val="-1"/>
        </w:rPr>
        <w:t xml:space="preserve"> </w:t>
      </w:r>
      <w:r>
        <w:t>sum</w:t>
      </w:r>
      <w:r>
        <w:rPr>
          <w:spacing w:val="-3"/>
        </w:rPr>
        <w:t xml:space="preserve"> </w:t>
      </w:r>
      <w:r>
        <w:t>of</w:t>
      </w:r>
      <w:r>
        <w:rPr>
          <w:spacing w:val="1"/>
        </w:rPr>
        <w:t xml:space="preserve"> </w:t>
      </w:r>
      <w:proofErr w:type="spellStart"/>
      <w:r>
        <w:t>pyribencarb</w:t>
      </w:r>
      <w:proofErr w:type="spellEnd"/>
      <w:r>
        <w:rPr>
          <w:spacing w:val="-1"/>
        </w:rPr>
        <w:t xml:space="preserve"> </w:t>
      </w:r>
      <w:r>
        <w:t>and</w:t>
      </w:r>
      <w:r>
        <w:rPr>
          <w:spacing w:val="-1"/>
        </w:rPr>
        <w:t xml:space="preserve"> </w:t>
      </w:r>
      <w:r>
        <w:t>metabolite</w:t>
      </w:r>
      <w:r>
        <w:rPr>
          <w:spacing w:val="-1"/>
        </w:rPr>
        <w:t xml:space="preserve"> </w:t>
      </w:r>
      <w:r>
        <w:t>B</w:t>
      </w:r>
      <w:r>
        <w:rPr>
          <w:spacing w:val="-1"/>
        </w:rPr>
        <w:t xml:space="preserve"> </w:t>
      </w:r>
      <w:r>
        <w:rPr>
          <w:rFonts w:ascii="MS UI Gothic" w:eastAsia="MS UI Gothic" w:hint="eastAsia"/>
        </w:rPr>
        <w:t>【</w:t>
      </w:r>
      <w:r>
        <w:t>Methyl (</w:t>
      </w:r>
      <w:proofErr w:type="gramStart"/>
      <w:r>
        <w:rPr>
          <w:i/>
        </w:rPr>
        <w:t>Z</w:t>
      </w:r>
      <w:r>
        <w:rPr>
          <w:i/>
          <w:spacing w:val="-21"/>
        </w:rPr>
        <w:t xml:space="preserve"> </w:t>
      </w:r>
      <w:r>
        <w:t>)</w:t>
      </w:r>
      <w:proofErr w:type="gramEnd"/>
      <w:r>
        <w:t>-[2- chloro-5-</w:t>
      </w:r>
      <w:r>
        <w:rPr>
          <w:spacing w:val="-5"/>
        </w:rPr>
        <w:t xml:space="preserve"> (</w:t>
      </w:r>
      <w:r>
        <w:t>1-{[(6-methylpyridin-2-yl)methoxy]imino}ethyl)benzyl]carbamate</w:t>
      </w:r>
      <w:r>
        <w:rPr>
          <w:rFonts w:ascii="MS UI Gothic" w:eastAsia="MS UI Gothic" w:hint="eastAsia"/>
        </w:rPr>
        <w:t>】</w:t>
      </w:r>
      <w:r>
        <w:rPr>
          <w:spacing w:val="-4"/>
        </w:rPr>
        <w:t xml:space="preserve">, </w:t>
      </w:r>
      <w:r>
        <w:t>expressed</w:t>
      </w:r>
      <w:r>
        <w:rPr>
          <w:spacing w:val="-8"/>
        </w:rPr>
        <w:t xml:space="preserve"> </w:t>
      </w:r>
      <w:r>
        <w:t>as</w:t>
      </w:r>
      <w:r>
        <w:rPr>
          <w:spacing w:val="-7"/>
        </w:rPr>
        <w:t xml:space="preserve"> </w:t>
      </w:r>
      <w:proofErr w:type="spellStart"/>
      <w:r>
        <w:t>pribencarb</w:t>
      </w:r>
      <w:proofErr w:type="spellEnd"/>
      <w:r>
        <w:t>.</w:t>
      </w:r>
      <w:r>
        <w:rPr>
          <w:spacing w:val="-8"/>
        </w:rPr>
        <w:t xml:space="preserve"> </w:t>
      </w:r>
      <w:r>
        <w:t xml:space="preserve">For aquatic products, </w:t>
      </w:r>
      <w:proofErr w:type="spellStart"/>
      <w:r>
        <w:t>pyribencarb</w:t>
      </w:r>
      <w:proofErr w:type="spellEnd"/>
      <w:r>
        <w:rPr>
          <w:spacing w:val="-7"/>
        </w:rPr>
        <w:t xml:space="preserve"> </w:t>
      </w:r>
      <w:r>
        <w:t>only.</w:t>
      </w:r>
    </w:p>
    <w:p w:rsidR="006F7971" w:rsidRDefault="006F7971">
      <w:pPr>
        <w:spacing w:line="230" w:lineRule="exact"/>
        <w:jc w:val="both"/>
        <w:sectPr w:rsidR="006F7971">
          <w:pgSz w:w="11910" w:h="16840"/>
          <w:pgMar w:top="1240" w:right="1120" w:bottom="700" w:left="1100" w:header="0" w:footer="460" w:gutter="0"/>
          <w:cols w:space="720"/>
        </w:sectPr>
      </w:pPr>
    </w:p>
    <w:p w:rsidR="006F7971" w:rsidRDefault="009D70E6">
      <w:pPr>
        <w:pStyle w:val="ListParagraph"/>
        <w:numPr>
          <w:ilvl w:val="0"/>
          <w:numId w:val="3"/>
        </w:numPr>
        <w:tabs>
          <w:tab w:val="left" w:pos="228"/>
        </w:tabs>
        <w:spacing w:before="73" w:line="252" w:lineRule="auto"/>
        <w:ind w:left="100" w:right="175" w:firstLine="0"/>
        <w:rPr>
          <w:sz w:val="19"/>
        </w:rPr>
      </w:pPr>
      <w:r>
        <w:rPr>
          <w:sz w:val="19"/>
        </w:rPr>
        <w:lastRenderedPageBreak/>
        <w:t>The uniform limit 0.01 ppm will be applied to commodities for which draft MRLs are not given in this table and to commodities not listed</w:t>
      </w:r>
      <w:r>
        <w:rPr>
          <w:spacing w:val="-5"/>
          <w:sz w:val="19"/>
        </w:rPr>
        <w:t xml:space="preserve"> </w:t>
      </w:r>
      <w:r>
        <w:rPr>
          <w:sz w:val="19"/>
        </w:rPr>
        <w:t>above.</w:t>
      </w:r>
    </w:p>
    <w:p w:rsidR="006F7971" w:rsidRDefault="009D70E6">
      <w:pPr>
        <w:pStyle w:val="ListParagraph"/>
        <w:numPr>
          <w:ilvl w:val="0"/>
          <w:numId w:val="3"/>
        </w:numPr>
        <w:tabs>
          <w:tab w:val="left" w:pos="228"/>
        </w:tabs>
        <w:spacing w:before="17" w:line="252" w:lineRule="auto"/>
        <w:ind w:left="100" w:right="115" w:firstLine="0"/>
        <w:rPr>
          <w:sz w:val="19"/>
        </w:rPr>
      </w:pPr>
      <w:r>
        <w:rPr>
          <w:sz w:val="19"/>
        </w:rPr>
        <w:t>In the Commodity column, for the food categories to which the word other is added, refer to the Notes given in the last two pages of the</w:t>
      </w:r>
      <w:r>
        <w:rPr>
          <w:spacing w:val="-4"/>
          <w:sz w:val="19"/>
        </w:rPr>
        <w:t xml:space="preserve"> </w:t>
      </w:r>
      <w:r>
        <w:rPr>
          <w:sz w:val="19"/>
        </w:rPr>
        <w:t>Attachment.</w:t>
      </w:r>
    </w:p>
    <w:p w:rsidR="006F7971" w:rsidRDefault="009D70E6">
      <w:pPr>
        <w:pStyle w:val="BodyText"/>
        <w:spacing w:line="219" w:lineRule="exact"/>
        <w:ind w:left="224"/>
      </w:pPr>
      <w:r>
        <w:rPr>
          <w:rFonts w:ascii="MS UI Gothic" w:eastAsia="MS UI Gothic" w:hAnsi="MS UI Gothic" w:hint="eastAsia"/>
        </w:rPr>
        <w:t>○：</w:t>
      </w:r>
      <w:r>
        <w:t xml:space="preserve">Commodities for which MRLs are to be maintained, </w:t>
      </w:r>
      <w:proofErr w:type="gramStart"/>
      <w:r>
        <w:t>increased  or</w:t>
      </w:r>
      <w:proofErr w:type="gramEnd"/>
      <w:r>
        <w:t xml:space="preserve"> newly set.</w:t>
      </w:r>
    </w:p>
    <w:p w:rsidR="006F7971" w:rsidRDefault="009D70E6">
      <w:pPr>
        <w:pStyle w:val="BodyText"/>
        <w:spacing w:line="238" w:lineRule="exact"/>
        <w:ind w:left="291"/>
      </w:pPr>
      <w:r>
        <w:t>§</w:t>
      </w:r>
      <w:r>
        <w:rPr>
          <w:rFonts w:ascii="MS Gothic" w:eastAsia="MS Gothic" w:hAnsi="MS Gothic" w:hint="eastAsia"/>
        </w:rPr>
        <w:t>：</w:t>
      </w:r>
      <w:r>
        <w:t>Permitted for use in Japan.</w:t>
      </w:r>
    </w:p>
    <w:p w:rsidR="006F7971" w:rsidRDefault="009D70E6">
      <w:pPr>
        <w:pStyle w:val="BodyText"/>
        <w:spacing w:line="250" w:lineRule="exact"/>
        <w:ind w:left="224"/>
      </w:pPr>
      <w:proofErr w:type="spellStart"/>
      <w:r>
        <w:t>Request</w:t>
      </w:r>
      <w:r>
        <w:rPr>
          <w:rFonts w:ascii="MS UI Gothic" w:eastAsia="MS UI Gothic" w:hint="eastAsia"/>
        </w:rPr>
        <w:t>：</w:t>
      </w:r>
      <w:r>
        <w:t>Request</w:t>
      </w:r>
      <w:proofErr w:type="spellEnd"/>
      <w:r>
        <w:t xml:space="preserve"> for setting/revising MRL was made by the MAFF.</w:t>
      </w:r>
    </w:p>
    <w:p w:rsidR="006F7971" w:rsidRDefault="006F7971">
      <w:pPr>
        <w:spacing w:line="250" w:lineRule="exact"/>
        <w:sectPr w:rsidR="006F7971">
          <w:pgSz w:w="11910" w:h="16840"/>
          <w:pgMar w:top="1000" w:right="1180" w:bottom="700" w:left="1160" w:header="0" w:footer="460" w:gutter="0"/>
          <w:cols w:space="720"/>
        </w:sectPr>
      </w:pPr>
    </w:p>
    <w:p w:rsidR="006F7971" w:rsidRDefault="009D70E6">
      <w:pPr>
        <w:pStyle w:val="Heading4"/>
        <w:spacing w:before="79"/>
        <w:ind w:left="153"/>
        <w:jc w:val="left"/>
        <w:rPr>
          <w:rFonts w:ascii="Arial"/>
        </w:rPr>
      </w:pPr>
      <w:r>
        <w:rPr>
          <w:rFonts w:ascii="Arial"/>
        </w:rPr>
        <w:lastRenderedPageBreak/>
        <w:t>Metalaxyl and Metalaxyl-M</w:t>
      </w:r>
    </w:p>
    <w:p w:rsidR="006F7971" w:rsidRDefault="006F7971">
      <w:pPr>
        <w:pStyle w:val="BodyText"/>
        <w:spacing w:before="7" w:after="1"/>
        <w:rPr>
          <w:sz w:val="18"/>
        </w:rPr>
      </w:pPr>
    </w:p>
    <w:tbl>
      <w:tblPr>
        <w:tblW w:w="0" w:type="auto"/>
        <w:tblInd w:w="10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67"/>
        <w:gridCol w:w="632"/>
        <w:gridCol w:w="941"/>
        <w:gridCol w:w="1123"/>
        <w:gridCol w:w="721"/>
        <w:gridCol w:w="710"/>
        <w:gridCol w:w="969"/>
      </w:tblGrid>
      <w:tr w:rsidR="006F7971">
        <w:trPr>
          <w:trHeight w:hRule="exact" w:val="491"/>
        </w:trPr>
        <w:tc>
          <w:tcPr>
            <w:tcW w:w="4272" w:type="dxa"/>
            <w:vMerge w:val="restart"/>
          </w:tcPr>
          <w:p w:rsidR="006F7971" w:rsidRDefault="006F7971">
            <w:pPr>
              <w:pStyle w:val="TableParagraph"/>
              <w:rPr>
                <w:sz w:val="18"/>
              </w:rPr>
            </w:pPr>
          </w:p>
          <w:p w:rsidR="006F7971" w:rsidRDefault="006F7971">
            <w:pPr>
              <w:pStyle w:val="TableParagraph"/>
              <w:spacing w:before="6"/>
              <w:rPr>
                <w:sz w:val="26"/>
              </w:rPr>
            </w:pPr>
          </w:p>
          <w:p w:rsidR="006F7971" w:rsidRDefault="009D70E6">
            <w:pPr>
              <w:pStyle w:val="TableParagraph"/>
              <w:ind w:left="1650" w:right="1634"/>
              <w:jc w:val="center"/>
              <w:rPr>
                <w:b/>
                <w:sz w:val="16"/>
              </w:rPr>
            </w:pPr>
            <w:r>
              <w:rPr>
                <w:b/>
                <w:w w:val="105"/>
                <w:sz w:val="16"/>
              </w:rPr>
              <w:t>Commodity</w:t>
            </w:r>
          </w:p>
        </w:tc>
        <w:tc>
          <w:tcPr>
            <w:tcW w:w="998" w:type="dxa"/>
            <w:gridSpan w:val="2"/>
            <w:vMerge w:val="restart"/>
          </w:tcPr>
          <w:p w:rsidR="006F7971" w:rsidRDefault="006F7971">
            <w:pPr>
              <w:pStyle w:val="TableParagraph"/>
              <w:spacing w:before="1"/>
              <w:rPr>
                <w:sz w:val="24"/>
              </w:rPr>
            </w:pPr>
          </w:p>
          <w:p w:rsidR="006F7971" w:rsidRDefault="009D70E6">
            <w:pPr>
              <w:pStyle w:val="TableParagraph"/>
              <w:ind w:left="309"/>
              <w:rPr>
                <w:b/>
                <w:sz w:val="16"/>
              </w:rPr>
            </w:pPr>
            <w:r>
              <w:rPr>
                <w:b/>
                <w:w w:val="105"/>
                <w:sz w:val="16"/>
              </w:rPr>
              <w:t>MRL</w:t>
            </w:r>
          </w:p>
          <w:p w:rsidR="006F7971" w:rsidRDefault="009D70E6">
            <w:pPr>
              <w:pStyle w:val="TableParagraph"/>
              <w:spacing w:before="44" w:line="307" w:lineRule="auto"/>
              <w:ind w:left="316" w:right="218" w:hanging="65"/>
              <w:rPr>
                <w:b/>
                <w:sz w:val="16"/>
              </w:rPr>
            </w:pPr>
            <w:r>
              <w:rPr>
                <w:b/>
                <w:w w:val="105"/>
                <w:sz w:val="16"/>
              </w:rPr>
              <w:t>(draft) ppm</w:t>
            </w:r>
          </w:p>
        </w:tc>
        <w:tc>
          <w:tcPr>
            <w:tcW w:w="941" w:type="dxa"/>
            <w:vMerge w:val="restart"/>
          </w:tcPr>
          <w:p w:rsidR="006F7971" w:rsidRDefault="006F7971">
            <w:pPr>
              <w:pStyle w:val="TableParagraph"/>
              <w:spacing w:before="1"/>
              <w:rPr>
                <w:sz w:val="24"/>
              </w:rPr>
            </w:pPr>
          </w:p>
          <w:p w:rsidR="006F7971" w:rsidRDefault="009D70E6">
            <w:pPr>
              <w:pStyle w:val="TableParagraph"/>
              <w:ind w:left="116" w:right="105"/>
              <w:jc w:val="center"/>
              <w:rPr>
                <w:b/>
                <w:sz w:val="16"/>
              </w:rPr>
            </w:pPr>
            <w:r>
              <w:rPr>
                <w:b/>
                <w:w w:val="105"/>
                <w:sz w:val="16"/>
              </w:rPr>
              <w:t>MRL</w:t>
            </w:r>
          </w:p>
          <w:p w:rsidR="006F7971" w:rsidRDefault="009D70E6">
            <w:pPr>
              <w:pStyle w:val="TableParagraph"/>
              <w:spacing w:before="51" w:line="297" w:lineRule="auto"/>
              <w:ind w:left="120" w:right="105"/>
              <w:jc w:val="center"/>
              <w:rPr>
                <w:b/>
                <w:sz w:val="16"/>
              </w:rPr>
            </w:pPr>
            <w:r>
              <w:rPr>
                <w:b/>
                <w:w w:val="105"/>
                <w:sz w:val="16"/>
              </w:rPr>
              <w:t>(current) ppm</w:t>
            </w:r>
          </w:p>
        </w:tc>
        <w:tc>
          <w:tcPr>
            <w:tcW w:w="1123" w:type="dxa"/>
            <w:vMerge w:val="restart"/>
          </w:tcPr>
          <w:p w:rsidR="006F7971" w:rsidRDefault="006F7971">
            <w:pPr>
              <w:pStyle w:val="TableParagraph"/>
              <w:rPr>
                <w:sz w:val="18"/>
              </w:rPr>
            </w:pPr>
          </w:p>
          <w:p w:rsidR="006F7971" w:rsidRDefault="006F7971">
            <w:pPr>
              <w:pStyle w:val="TableParagraph"/>
              <w:spacing w:before="6"/>
              <w:rPr>
                <w:sz w:val="26"/>
              </w:rPr>
            </w:pPr>
          </w:p>
          <w:p w:rsidR="006F7971" w:rsidRDefault="009D70E6">
            <w:pPr>
              <w:pStyle w:val="TableParagraph"/>
              <w:ind w:left="67"/>
              <w:rPr>
                <w:b/>
                <w:sz w:val="16"/>
              </w:rPr>
            </w:pPr>
            <w:r>
              <w:rPr>
                <w:b/>
                <w:w w:val="105"/>
                <w:sz w:val="16"/>
              </w:rPr>
              <w:t>Registration</w:t>
            </w:r>
          </w:p>
        </w:tc>
        <w:tc>
          <w:tcPr>
            <w:tcW w:w="2400" w:type="dxa"/>
            <w:gridSpan w:val="3"/>
            <w:tcBorders>
              <w:bottom w:val="single" w:sz="5" w:space="0" w:color="000000"/>
            </w:tcBorders>
          </w:tcPr>
          <w:p w:rsidR="006F7971" w:rsidRDefault="009D70E6">
            <w:pPr>
              <w:pStyle w:val="TableParagraph"/>
              <w:spacing w:before="138"/>
              <w:ind w:left="580"/>
              <w:rPr>
                <w:b/>
                <w:sz w:val="16"/>
              </w:rPr>
            </w:pPr>
            <w:r>
              <w:rPr>
                <w:b/>
                <w:w w:val="105"/>
                <w:sz w:val="16"/>
              </w:rPr>
              <w:t>Reference MRL</w:t>
            </w:r>
          </w:p>
        </w:tc>
      </w:tr>
      <w:tr w:rsidR="006F7971">
        <w:trPr>
          <w:trHeight w:hRule="exact" w:val="490"/>
        </w:trPr>
        <w:tc>
          <w:tcPr>
            <w:tcW w:w="4272" w:type="dxa"/>
            <w:vMerge/>
            <w:tcBorders>
              <w:bottom w:val="double" w:sz="5" w:space="0" w:color="000000"/>
            </w:tcBorders>
          </w:tcPr>
          <w:p w:rsidR="006F7971" w:rsidRDefault="006F7971"/>
        </w:tc>
        <w:tc>
          <w:tcPr>
            <w:tcW w:w="998" w:type="dxa"/>
            <w:gridSpan w:val="2"/>
            <w:vMerge/>
            <w:tcBorders>
              <w:bottom w:val="double" w:sz="5" w:space="0" w:color="000000"/>
            </w:tcBorders>
          </w:tcPr>
          <w:p w:rsidR="006F7971" w:rsidRDefault="006F7971"/>
        </w:tc>
        <w:tc>
          <w:tcPr>
            <w:tcW w:w="941" w:type="dxa"/>
            <w:vMerge/>
            <w:tcBorders>
              <w:bottom w:val="double" w:sz="5" w:space="0" w:color="000000"/>
            </w:tcBorders>
          </w:tcPr>
          <w:p w:rsidR="006F7971" w:rsidRDefault="006F7971"/>
        </w:tc>
        <w:tc>
          <w:tcPr>
            <w:tcW w:w="1123" w:type="dxa"/>
            <w:vMerge/>
            <w:tcBorders>
              <w:bottom w:val="double" w:sz="5" w:space="0" w:color="000000"/>
            </w:tcBorders>
          </w:tcPr>
          <w:p w:rsidR="006F7971" w:rsidRDefault="006F7971"/>
        </w:tc>
        <w:tc>
          <w:tcPr>
            <w:tcW w:w="721" w:type="dxa"/>
            <w:tcBorders>
              <w:top w:val="single" w:sz="5" w:space="0" w:color="000000"/>
              <w:bottom w:val="double" w:sz="5" w:space="0" w:color="000000"/>
              <w:right w:val="single" w:sz="5" w:space="0" w:color="000000"/>
            </w:tcBorders>
          </w:tcPr>
          <w:p w:rsidR="006F7971" w:rsidRDefault="009D70E6">
            <w:pPr>
              <w:pStyle w:val="TableParagraph"/>
              <w:spacing w:before="25" w:line="295" w:lineRule="auto"/>
              <w:ind w:left="189" w:right="85" w:hanging="77"/>
              <w:rPr>
                <w:sz w:val="16"/>
              </w:rPr>
            </w:pPr>
            <w:r>
              <w:rPr>
                <w:w w:val="105"/>
                <w:sz w:val="16"/>
              </w:rPr>
              <w:t>Codex ppm</w:t>
            </w:r>
          </w:p>
        </w:tc>
        <w:tc>
          <w:tcPr>
            <w:tcW w:w="1679" w:type="dxa"/>
            <w:gridSpan w:val="2"/>
            <w:tcBorders>
              <w:top w:val="single" w:sz="5" w:space="0" w:color="000000"/>
              <w:left w:val="single" w:sz="5" w:space="0" w:color="000000"/>
              <w:bottom w:val="double" w:sz="5" w:space="0" w:color="000000"/>
            </w:tcBorders>
          </w:tcPr>
          <w:p w:rsidR="006F7971" w:rsidRDefault="009D70E6">
            <w:pPr>
              <w:pStyle w:val="TableParagraph"/>
              <w:spacing w:before="18" w:line="304" w:lineRule="auto"/>
              <w:ind w:left="674" w:right="494" w:hanging="144"/>
              <w:rPr>
                <w:sz w:val="16"/>
              </w:rPr>
            </w:pPr>
            <w:r>
              <w:rPr>
                <w:w w:val="105"/>
                <w:sz w:val="16"/>
              </w:rPr>
              <w:t>National ppm</w:t>
            </w:r>
          </w:p>
        </w:tc>
      </w:tr>
      <w:tr w:rsidR="006F7971">
        <w:trPr>
          <w:trHeight w:hRule="exact" w:val="245"/>
        </w:trPr>
        <w:tc>
          <w:tcPr>
            <w:tcW w:w="4272" w:type="dxa"/>
            <w:tcBorders>
              <w:top w:val="double" w:sz="5" w:space="0" w:color="000000"/>
              <w:bottom w:val="single" w:sz="5" w:space="0" w:color="000000"/>
            </w:tcBorders>
          </w:tcPr>
          <w:p w:rsidR="006F7971" w:rsidRDefault="009D70E6">
            <w:pPr>
              <w:pStyle w:val="TableParagraph"/>
              <w:spacing w:line="215" w:lineRule="exact"/>
              <w:ind w:left="23"/>
              <w:rPr>
                <w:sz w:val="19"/>
              </w:rPr>
            </w:pPr>
            <w:r>
              <w:rPr>
                <w:w w:val="105"/>
                <w:sz w:val="19"/>
              </w:rPr>
              <w:t>Rice (brown rice)</w:t>
            </w:r>
          </w:p>
        </w:tc>
        <w:tc>
          <w:tcPr>
            <w:tcW w:w="367" w:type="dxa"/>
            <w:tcBorders>
              <w:top w:val="double" w:sz="5" w:space="0" w:color="000000"/>
              <w:bottom w:val="single" w:sz="5" w:space="0" w:color="000000"/>
              <w:right w:val="nil"/>
            </w:tcBorders>
          </w:tcPr>
          <w:p w:rsidR="006F7971" w:rsidRDefault="009D70E6">
            <w:pPr>
              <w:pStyle w:val="TableParagraph"/>
              <w:spacing w:line="215" w:lineRule="exact"/>
              <w:ind w:left="24"/>
              <w:rPr>
                <w:sz w:val="19"/>
              </w:rPr>
            </w:pPr>
            <w:r>
              <w:rPr>
                <w:w w:val="103"/>
                <w:sz w:val="19"/>
              </w:rPr>
              <w:t>○</w:t>
            </w:r>
          </w:p>
        </w:tc>
        <w:tc>
          <w:tcPr>
            <w:tcW w:w="632" w:type="dxa"/>
            <w:tcBorders>
              <w:top w:val="double" w:sz="5" w:space="0" w:color="000000"/>
              <w:left w:val="nil"/>
              <w:bottom w:val="single" w:sz="5" w:space="0" w:color="000000"/>
            </w:tcBorders>
          </w:tcPr>
          <w:p w:rsidR="006F7971" w:rsidRDefault="009D70E6">
            <w:pPr>
              <w:pStyle w:val="TableParagraph"/>
              <w:spacing w:line="215" w:lineRule="exact"/>
              <w:ind w:right="20"/>
              <w:jc w:val="right"/>
              <w:rPr>
                <w:sz w:val="19"/>
              </w:rPr>
            </w:pPr>
            <w:r>
              <w:rPr>
                <w:sz w:val="19"/>
              </w:rPr>
              <w:t>0.1</w:t>
            </w:r>
          </w:p>
        </w:tc>
        <w:tc>
          <w:tcPr>
            <w:tcW w:w="941" w:type="dxa"/>
            <w:tcBorders>
              <w:top w:val="double" w:sz="5" w:space="0" w:color="000000"/>
              <w:bottom w:val="single" w:sz="5" w:space="0" w:color="000000"/>
            </w:tcBorders>
          </w:tcPr>
          <w:p w:rsidR="006F7971" w:rsidRDefault="009D70E6">
            <w:pPr>
              <w:pStyle w:val="TableParagraph"/>
              <w:spacing w:line="215" w:lineRule="exact"/>
              <w:ind w:right="20"/>
              <w:jc w:val="right"/>
              <w:rPr>
                <w:sz w:val="19"/>
              </w:rPr>
            </w:pPr>
            <w:r>
              <w:rPr>
                <w:sz w:val="19"/>
              </w:rPr>
              <w:t>0.1</w:t>
            </w:r>
          </w:p>
        </w:tc>
        <w:tc>
          <w:tcPr>
            <w:tcW w:w="1123" w:type="dxa"/>
            <w:tcBorders>
              <w:top w:val="double" w:sz="5" w:space="0" w:color="000000"/>
              <w:bottom w:val="single" w:sz="5" w:space="0" w:color="000000"/>
            </w:tcBorders>
          </w:tcPr>
          <w:p w:rsidR="006F7971" w:rsidRDefault="009D70E6">
            <w:pPr>
              <w:pStyle w:val="TableParagraph"/>
              <w:spacing w:line="215" w:lineRule="exact"/>
              <w:ind w:left="13"/>
              <w:jc w:val="center"/>
              <w:rPr>
                <w:sz w:val="19"/>
              </w:rPr>
            </w:pPr>
            <w:r>
              <w:rPr>
                <w:w w:val="103"/>
                <w:sz w:val="19"/>
              </w:rPr>
              <w:t>§</w:t>
            </w:r>
          </w:p>
        </w:tc>
        <w:tc>
          <w:tcPr>
            <w:tcW w:w="721" w:type="dxa"/>
            <w:tcBorders>
              <w:top w:val="double" w:sz="5" w:space="0" w:color="000000"/>
              <w:bottom w:val="single" w:sz="5" w:space="0" w:color="000000"/>
              <w:right w:val="single" w:sz="5" w:space="0" w:color="000000"/>
            </w:tcBorders>
          </w:tcPr>
          <w:p w:rsidR="006F7971" w:rsidRDefault="006F7971"/>
        </w:tc>
        <w:tc>
          <w:tcPr>
            <w:tcW w:w="710" w:type="dxa"/>
            <w:tcBorders>
              <w:top w:val="double" w:sz="5" w:space="0" w:color="000000"/>
              <w:left w:val="single" w:sz="5" w:space="0" w:color="000000"/>
              <w:bottom w:val="single" w:sz="5" w:space="0" w:color="000000"/>
              <w:right w:val="single" w:sz="5" w:space="0" w:color="000000"/>
            </w:tcBorders>
          </w:tcPr>
          <w:p w:rsidR="006F7971" w:rsidRDefault="006F7971"/>
        </w:tc>
        <w:tc>
          <w:tcPr>
            <w:tcW w:w="968" w:type="dxa"/>
            <w:tcBorders>
              <w:top w:val="doub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Wheat</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sz w:val="19"/>
              </w:rPr>
              <w:t>0.05</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9"/>
              <w:ind w:right="27"/>
              <w:jc w:val="right"/>
              <w:rPr>
                <w:sz w:val="19"/>
              </w:rPr>
            </w:pPr>
            <w:r>
              <w:rPr>
                <w:sz w:val="19"/>
              </w:rPr>
              <w:t>0.05</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Barley</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0.05</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3"/>
              <w:ind w:right="27"/>
              <w:jc w:val="right"/>
              <w:rPr>
                <w:sz w:val="19"/>
              </w:rPr>
            </w:pPr>
            <w:r>
              <w:rPr>
                <w:sz w:val="19"/>
              </w:rPr>
              <w:t>0.05</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Rye</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0.05</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3"/>
              <w:ind w:right="27"/>
              <w:jc w:val="right"/>
              <w:rPr>
                <w:sz w:val="19"/>
              </w:rPr>
            </w:pPr>
            <w:r>
              <w:rPr>
                <w:sz w:val="19"/>
              </w:rPr>
              <w:t>0.05</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ight="-16"/>
              <w:rPr>
                <w:sz w:val="19"/>
              </w:rPr>
            </w:pPr>
            <w:r>
              <w:rPr>
                <w:w w:val="105"/>
                <w:sz w:val="19"/>
              </w:rPr>
              <w:t>Corn</w:t>
            </w:r>
            <w:r>
              <w:rPr>
                <w:spacing w:val="-11"/>
                <w:w w:val="105"/>
                <w:sz w:val="19"/>
              </w:rPr>
              <w:t xml:space="preserve"> </w:t>
            </w:r>
            <w:r>
              <w:rPr>
                <w:w w:val="105"/>
                <w:sz w:val="19"/>
              </w:rPr>
              <w:t>(maize,</w:t>
            </w:r>
            <w:r>
              <w:rPr>
                <w:spacing w:val="-12"/>
                <w:w w:val="105"/>
                <w:sz w:val="19"/>
              </w:rPr>
              <w:t xml:space="preserve"> </w:t>
            </w:r>
            <w:r>
              <w:rPr>
                <w:w w:val="105"/>
                <w:sz w:val="19"/>
              </w:rPr>
              <w:t>including</w:t>
            </w:r>
            <w:r>
              <w:rPr>
                <w:spacing w:val="-13"/>
                <w:w w:val="105"/>
                <w:sz w:val="19"/>
              </w:rPr>
              <w:t xml:space="preserve"> </w:t>
            </w:r>
            <w:proofErr w:type="spellStart"/>
            <w:r>
              <w:rPr>
                <w:w w:val="105"/>
                <w:sz w:val="19"/>
              </w:rPr>
              <w:t>pop</w:t>
            </w:r>
            <w:r>
              <w:rPr>
                <w:spacing w:val="-11"/>
                <w:w w:val="105"/>
                <w:sz w:val="19"/>
              </w:rPr>
              <w:t xml:space="preserve"> </w:t>
            </w:r>
            <w:r>
              <w:rPr>
                <w:w w:val="105"/>
                <w:sz w:val="19"/>
              </w:rPr>
              <w:t>corn</w:t>
            </w:r>
            <w:proofErr w:type="spellEnd"/>
            <w:r>
              <w:rPr>
                <w:spacing w:val="-11"/>
                <w:w w:val="105"/>
                <w:sz w:val="19"/>
              </w:rPr>
              <w:t xml:space="preserve"> </w:t>
            </w:r>
            <w:r>
              <w:rPr>
                <w:w w:val="105"/>
                <w:sz w:val="19"/>
              </w:rPr>
              <w:t>and</w:t>
            </w:r>
            <w:r>
              <w:rPr>
                <w:spacing w:val="-11"/>
                <w:w w:val="105"/>
                <w:sz w:val="19"/>
              </w:rPr>
              <w:t xml:space="preserve"> </w:t>
            </w:r>
            <w:r>
              <w:rPr>
                <w:w w:val="105"/>
                <w:sz w:val="19"/>
              </w:rPr>
              <w:t>sweet</w:t>
            </w:r>
            <w:r>
              <w:rPr>
                <w:spacing w:val="-12"/>
                <w:w w:val="105"/>
                <w:sz w:val="19"/>
              </w:rPr>
              <w:t xml:space="preserve"> </w:t>
            </w:r>
            <w:r>
              <w:rPr>
                <w:w w:val="105"/>
                <w:sz w:val="19"/>
              </w:rPr>
              <w:t>corn)</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sz w:val="19"/>
              </w:rPr>
              <w:t>0.05</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4"/>
              <w:ind w:right="27"/>
              <w:jc w:val="right"/>
              <w:rPr>
                <w:sz w:val="19"/>
              </w:rPr>
            </w:pPr>
            <w:r>
              <w:rPr>
                <w:sz w:val="19"/>
              </w:rPr>
              <w:t>0.05</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Buckwheat</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sz w:val="19"/>
              </w:rPr>
              <w:t>0.05</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4"/>
              <w:ind w:right="27"/>
              <w:jc w:val="right"/>
              <w:rPr>
                <w:sz w:val="19"/>
              </w:rPr>
            </w:pPr>
            <w:r>
              <w:rPr>
                <w:sz w:val="19"/>
              </w:rPr>
              <w:t>0.05</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4"/>
              <w:ind w:left="23"/>
              <w:rPr>
                <w:sz w:val="19"/>
              </w:rPr>
            </w:pPr>
            <w:r>
              <w:rPr>
                <w:w w:val="105"/>
                <w:sz w:val="19"/>
              </w:rPr>
              <w:t>Other cereal grains</w:t>
            </w:r>
          </w:p>
        </w:tc>
        <w:tc>
          <w:tcPr>
            <w:tcW w:w="367" w:type="dxa"/>
            <w:tcBorders>
              <w:top w:val="single" w:sz="1" w:space="0" w:color="000000"/>
              <w:bottom w:val="single" w:sz="5"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4"/>
              <w:ind w:right="20"/>
              <w:jc w:val="right"/>
              <w:rPr>
                <w:sz w:val="19"/>
              </w:rPr>
            </w:pPr>
            <w:r>
              <w:rPr>
                <w:sz w:val="19"/>
              </w:rPr>
              <w:t>0.05</w:t>
            </w:r>
          </w:p>
        </w:tc>
        <w:tc>
          <w:tcPr>
            <w:tcW w:w="941" w:type="dxa"/>
            <w:tcBorders>
              <w:top w:val="single" w:sz="1" w:space="0" w:color="000000"/>
              <w:bottom w:val="single" w:sz="5" w:space="0" w:color="000000"/>
            </w:tcBorders>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4"/>
              <w:ind w:right="27"/>
              <w:jc w:val="right"/>
              <w:rPr>
                <w:sz w:val="19"/>
              </w:rPr>
            </w:pPr>
            <w:r>
              <w:rPr>
                <w:sz w:val="19"/>
              </w:rPr>
              <w:t>0.05</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Soybeans, dry</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sz w:val="19"/>
              </w:rPr>
              <w:t>0.05</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sz w:val="19"/>
              </w:rPr>
              <w:t>0.05</w:t>
            </w:r>
          </w:p>
        </w:tc>
        <w:tc>
          <w:tcPr>
            <w:tcW w:w="1123" w:type="dxa"/>
            <w:tcBorders>
              <w:top w:val="single" w:sz="5" w:space="0" w:color="000000"/>
              <w:bottom w:val="single" w:sz="1" w:space="0" w:color="000000"/>
            </w:tcBorders>
          </w:tcPr>
          <w:p w:rsidR="006F7971" w:rsidRDefault="009D70E6">
            <w:pPr>
              <w:pStyle w:val="TableParagraph"/>
              <w:spacing w:before="9"/>
              <w:ind w:left="13"/>
              <w:jc w:val="center"/>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9"/>
              <w:ind w:right="27"/>
              <w:jc w:val="right"/>
              <w:rPr>
                <w:sz w:val="19"/>
              </w:rPr>
            </w:pPr>
            <w:r>
              <w:rPr>
                <w:sz w:val="19"/>
              </w:rPr>
              <w:t>0.05</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Beans, dry</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0.2</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Peas</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Peanuts, dry</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sz w:val="19"/>
              </w:rPr>
              <w:t>0.1</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0.1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4"/>
              <w:ind w:right="27"/>
              <w:jc w:val="right"/>
              <w:rPr>
                <w:sz w:val="19"/>
              </w:rPr>
            </w:pPr>
            <w:r>
              <w:rPr>
                <w:sz w:val="19"/>
              </w:rPr>
              <w:t>0.1</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4"/>
              <w:ind w:left="23"/>
              <w:rPr>
                <w:sz w:val="19"/>
              </w:rPr>
            </w:pPr>
            <w:r>
              <w:rPr>
                <w:w w:val="105"/>
                <w:sz w:val="19"/>
              </w:rPr>
              <w:t>Other pulses</w:t>
            </w:r>
          </w:p>
        </w:tc>
        <w:tc>
          <w:tcPr>
            <w:tcW w:w="367" w:type="dxa"/>
            <w:tcBorders>
              <w:top w:val="single" w:sz="1" w:space="0" w:color="000000"/>
              <w:bottom w:val="single" w:sz="5"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4"/>
              <w:ind w:right="20"/>
              <w:jc w:val="right"/>
              <w:rPr>
                <w:sz w:val="19"/>
              </w:rPr>
            </w:pPr>
            <w:r>
              <w:rPr>
                <w:sz w:val="19"/>
              </w:rPr>
              <w:t>0.2</w:t>
            </w:r>
          </w:p>
        </w:tc>
        <w:tc>
          <w:tcPr>
            <w:tcW w:w="941" w:type="dxa"/>
            <w:tcBorders>
              <w:top w:val="single" w:sz="1" w:space="0" w:color="000000"/>
              <w:bottom w:val="single" w:sz="5" w:space="0" w:color="000000"/>
            </w:tcBorders>
          </w:tcPr>
          <w:p w:rsidR="006F7971" w:rsidRDefault="009D70E6">
            <w:pPr>
              <w:pStyle w:val="TableParagraph"/>
              <w:spacing w:before="14"/>
              <w:ind w:right="20"/>
              <w:jc w:val="right"/>
              <w:rPr>
                <w:sz w:val="19"/>
              </w:rPr>
            </w:pPr>
            <w:r>
              <w:rPr>
                <w:sz w:val="19"/>
              </w:rPr>
              <w:t>0.2</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Potato</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sz w:val="19"/>
              </w:rPr>
              <w:t>0.3</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sz w:val="19"/>
              </w:rPr>
              <w:t>0.3</w:t>
            </w:r>
          </w:p>
        </w:tc>
        <w:tc>
          <w:tcPr>
            <w:tcW w:w="1123" w:type="dxa"/>
            <w:tcBorders>
              <w:top w:val="single" w:sz="5" w:space="0" w:color="000000"/>
              <w:bottom w:val="single" w:sz="1" w:space="0" w:color="000000"/>
            </w:tcBorders>
          </w:tcPr>
          <w:p w:rsidR="006F7971" w:rsidRDefault="009D70E6">
            <w:pPr>
              <w:pStyle w:val="TableParagraph"/>
              <w:spacing w:before="9"/>
              <w:ind w:left="13"/>
              <w:jc w:val="center"/>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9"/>
              <w:ind w:right="27"/>
              <w:jc w:val="right"/>
              <w:rPr>
                <w:sz w:val="19"/>
              </w:rPr>
            </w:pPr>
            <w:r>
              <w:rPr>
                <w:sz w:val="19"/>
              </w:rPr>
              <w:t>0.05</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11" w:lineRule="exact"/>
              <w:ind w:left="23"/>
              <w:rPr>
                <w:sz w:val="19"/>
              </w:rPr>
            </w:pPr>
            <w:r>
              <w:rPr>
                <w:w w:val="105"/>
                <w:sz w:val="19"/>
              </w:rPr>
              <w:t>Yam</w:t>
            </w:r>
          </w:p>
        </w:tc>
        <w:tc>
          <w:tcPr>
            <w:tcW w:w="367" w:type="dxa"/>
            <w:tcBorders>
              <w:top w:val="single" w:sz="1" w:space="0" w:color="000000"/>
              <w:bottom w:val="single" w:sz="1" w:space="0" w:color="000000"/>
              <w:right w:val="nil"/>
            </w:tcBorders>
          </w:tcPr>
          <w:p w:rsidR="006F7971" w:rsidRDefault="009D70E6">
            <w:pPr>
              <w:pStyle w:val="TableParagraph"/>
              <w:spacing w:line="211" w:lineRule="exact"/>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line="211" w:lineRule="exact"/>
              <w:ind w:right="20"/>
              <w:jc w:val="right"/>
              <w:rPr>
                <w:sz w:val="19"/>
              </w:rPr>
            </w:pPr>
            <w:r>
              <w:rPr>
                <w:sz w:val="19"/>
              </w:rPr>
              <w:t>0.4</w:t>
            </w:r>
          </w:p>
        </w:tc>
        <w:tc>
          <w:tcPr>
            <w:tcW w:w="941" w:type="dxa"/>
            <w:tcBorders>
              <w:top w:val="single" w:sz="1" w:space="0" w:color="000000"/>
              <w:bottom w:val="single" w:sz="1" w:space="0" w:color="000000"/>
            </w:tcBorders>
          </w:tcPr>
          <w:p w:rsidR="006F7971" w:rsidRDefault="009D70E6">
            <w:pPr>
              <w:pStyle w:val="TableParagraph"/>
              <w:spacing w:line="211" w:lineRule="exact"/>
              <w:ind w:right="20"/>
              <w:jc w:val="right"/>
              <w:rPr>
                <w:sz w:val="19"/>
              </w:rPr>
            </w:pPr>
            <w:r>
              <w:rPr>
                <w:sz w:val="19"/>
              </w:rPr>
              <w:t>0.4</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line="211" w:lineRule="exact"/>
              <w:ind w:right="27"/>
              <w:jc w:val="right"/>
              <w:rPr>
                <w:sz w:val="19"/>
              </w:rPr>
            </w:pPr>
            <w:r>
              <w:rPr>
                <w:sz w:val="19"/>
              </w:rPr>
              <w:t>0.5*</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22"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3"/>
              <w:ind w:left="23"/>
              <w:rPr>
                <w:sz w:val="19"/>
              </w:rPr>
            </w:pPr>
            <w:r>
              <w:rPr>
                <w:w w:val="105"/>
                <w:sz w:val="19"/>
              </w:rPr>
              <w:t>Konjac</w:t>
            </w:r>
          </w:p>
        </w:tc>
        <w:tc>
          <w:tcPr>
            <w:tcW w:w="367" w:type="dxa"/>
            <w:tcBorders>
              <w:top w:val="single" w:sz="1" w:space="0" w:color="000000"/>
              <w:bottom w:val="single" w:sz="5"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3"/>
              <w:ind w:right="20"/>
              <w:jc w:val="right"/>
              <w:rPr>
                <w:sz w:val="19"/>
              </w:rPr>
            </w:pPr>
            <w:r>
              <w:rPr>
                <w:sz w:val="19"/>
              </w:rPr>
              <w:t>0.3</w:t>
            </w:r>
          </w:p>
        </w:tc>
        <w:tc>
          <w:tcPr>
            <w:tcW w:w="941" w:type="dxa"/>
            <w:tcBorders>
              <w:top w:val="single" w:sz="1" w:space="0" w:color="000000"/>
              <w:bottom w:val="single" w:sz="5" w:space="0" w:color="000000"/>
            </w:tcBorders>
          </w:tcPr>
          <w:p w:rsidR="006F7971" w:rsidRDefault="009D70E6">
            <w:pPr>
              <w:pStyle w:val="TableParagraph"/>
              <w:spacing w:before="13"/>
              <w:ind w:right="20"/>
              <w:jc w:val="right"/>
              <w:rPr>
                <w:sz w:val="19"/>
              </w:rPr>
            </w:pPr>
            <w:r>
              <w:rPr>
                <w:sz w:val="19"/>
              </w:rPr>
              <w:t>0.3</w:t>
            </w:r>
          </w:p>
        </w:tc>
        <w:tc>
          <w:tcPr>
            <w:tcW w:w="1123" w:type="dxa"/>
            <w:tcBorders>
              <w:top w:val="single" w:sz="1" w:space="0" w:color="000000"/>
              <w:bottom w:val="single" w:sz="5"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Sugar beet</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sz w:val="19"/>
              </w:rPr>
              <w:t>0.05</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9"/>
              <w:ind w:right="27"/>
              <w:jc w:val="right"/>
              <w:rPr>
                <w:sz w:val="19"/>
              </w:rPr>
            </w:pPr>
            <w:r>
              <w:rPr>
                <w:sz w:val="19"/>
              </w:rPr>
              <w:t>0.05</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4"/>
              <w:ind w:left="23"/>
              <w:rPr>
                <w:sz w:val="19"/>
              </w:rPr>
            </w:pPr>
            <w:r>
              <w:rPr>
                <w:w w:val="105"/>
                <w:sz w:val="19"/>
              </w:rPr>
              <w:t>Sugarcane</w:t>
            </w:r>
          </w:p>
        </w:tc>
        <w:tc>
          <w:tcPr>
            <w:tcW w:w="367" w:type="dxa"/>
            <w:tcBorders>
              <w:top w:val="single" w:sz="1" w:space="0" w:color="000000"/>
              <w:bottom w:val="single" w:sz="5"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4"/>
              <w:ind w:right="20"/>
              <w:jc w:val="right"/>
              <w:rPr>
                <w:sz w:val="19"/>
              </w:rPr>
            </w:pPr>
            <w:r>
              <w:rPr>
                <w:sz w:val="19"/>
              </w:rPr>
              <w:t>0.05</w:t>
            </w:r>
          </w:p>
        </w:tc>
        <w:tc>
          <w:tcPr>
            <w:tcW w:w="941" w:type="dxa"/>
            <w:tcBorders>
              <w:top w:val="single" w:sz="1" w:space="0" w:color="000000"/>
              <w:bottom w:val="single" w:sz="5" w:space="0" w:color="000000"/>
            </w:tcBorders>
          </w:tcPr>
          <w:p w:rsidR="006F7971" w:rsidRDefault="009D70E6">
            <w:pPr>
              <w:pStyle w:val="TableParagraph"/>
              <w:spacing w:before="14"/>
              <w:ind w:right="20"/>
              <w:jc w:val="right"/>
              <w:rPr>
                <w:sz w:val="19"/>
              </w:rPr>
            </w:pPr>
            <w:r>
              <w:rPr>
                <w:sz w:val="19"/>
              </w:rPr>
              <w:t>0.05</w:t>
            </w:r>
          </w:p>
        </w:tc>
        <w:tc>
          <w:tcPr>
            <w:tcW w:w="1123" w:type="dxa"/>
            <w:tcBorders>
              <w:top w:val="single" w:sz="1" w:space="0" w:color="000000"/>
              <w:bottom w:val="single" w:sz="5" w:space="0" w:color="000000"/>
            </w:tcBorders>
          </w:tcPr>
          <w:p w:rsidR="006F7971" w:rsidRDefault="009D70E6">
            <w:pPr>
              <w:pStyle w:val="TableParagraph"/>
              <w:spacing w:before="14"/>
              <w:ind w:left="13"/>
              <w:jc w:val="center"/>
              <w:rPr>
                <w:sz w:val="19"/>
              </w:rPr>
            </w:pPr>
            <w:r>
              <w:rPr>
                <w:w w:val="103"/>
                <w:sz w:val="19"/>
              </w:rPr>
              <w:t>§</w:t>
            </w:r>
          </w:p>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Japanese radish, roots (including radish)</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sz w:val="19"/>
              </w:rPr>
              <w:t>0.2</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sz w:val="19"/>
              </w:rPr>
              <w:t>0.2</w:t>
            </w:r>
          </w:p>
        </w:tc>
        <w:tc>
          <w:tcPr>
            <w:tcW w:w="1123" w:type="dxa"/>
            <w:tcBorders>
              <w:top w:val="single" w:sz="5" w:space="0" w:color="000000"/>
              <w:bottom w:val="single" w:sz="1" w:space="0" w:color="000000"/>
            </w:tcBorders>
          </w:tcPr>
          <w:p w:rsidR="006F7971" w:rsidRDefault="009D70E6">
            <w:pPr>
              <w:pStyle w:val="TableParagraph"/>
              <w:spacing w:before="9"/>
              <w:ind w:left="13"/>
              <w:jc w:val="center"/>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Japanese radish, leaves (including radish)</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w w:val="103"/>
                <w:sz w:val="19"/>
              </w:rPr>
              <w:t>2</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Turnip, roots (including rutabaga)</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sz w:val="19"/>
              </w:rPr>
              <w:t>0.3</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0.3</w:t>
            </w:r>
          </w:p>
        </w:tc>
        <w:tc>
          <w:tcPr>
            <w:tcW w:w="1123" w:type="dxa"/>
            <w:tcBorders>
              <w:top w:val="single" w:sz="1" w:space="0" w:color="000000"/>
              <w:bottom w:val="single" w:sz="1" w:space="0" w:color="000000"/>
            </w:tcBorders>
          </w:tcPr>
          <w:p w:rsidR="006F7971" w:rsidRDefault="009D70E6">
            <w:pPr>
              <w:pStyle w:val="TableParagraph"/>
              <w:spacing w:before="14"/>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Turnip, leaves (including rutabaga)</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0.3</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0.3</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Horseradish</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0.2</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Chinese cabbage</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sz w:val="19"/>
              </w:rPr>
              <w:t>0.3</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0.3</w:t>
            </w:r>
          </w:p>
        </w:tc>
        <w:tc>
          <w:tcPr>
            <w:tcW w:w="1123" w:type="dxa"/>
            <w:tcBorders>
              <w:top w:val="single" w:sz="1" w:space="0" w:color="000000"/>
              <w:bottom w:val="single" w:sz="1" w:space="0" w:color="000000"/>
            </w:tcBorders>
          </w:tcPr>
          <w:p w:rsidR="006F7971" w:rsidRDefault="009D70E6">
            <w:pPr>
              <w:pStyle w:val="TableParagraph"/>
              <w:spacing w:before="14"/>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Cabbage</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0.5</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0.5</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3"/>
              <w:ind w:right="27"/>
              <w:jc w:val="right"/>
              <w:rPr>
                <w:sz w:val="19"/>
              </w:rPr>
            </w:pPr>
            <w:r>
              <w:rPr>
                <w:sz w:val="19"/>
              </w:rPr>
              <w:t>0.5</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Brussels sprouts</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3"/>
              <w:ind w:right="27"/>
              <w:jc w:val="right"/>
              <w:rPr>
                <w:sz w:val="19"/>
              </w:rPr>
            </w:pPr>
            <w:r>
              <w:rPr>
                <w:sz w:val="19"/>
              </w:rPr>
              <w:t>0.2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proofErr w:type="spellStart"/>
            <w:proofErr w:type="gramStart"/>
            <w:r>
              <w:rPr>
                <w:w w:val="105"/>
                <w:sz w:val="19"/>
              </w:rPr>
              <w:t>Komatsuna</w:t>
            </w:r>
            <w:proofErr w:type="spellEnd"/>
            <w:r>
              <w:rPr>
                <w:w w:val="105"/>
                <w:sz w:val="19"/>
              </w:rPr>
              <w:t>(</w:t>
            </w:r>
            <w:proofErr w:type="gramEnd"/>
            <w:r>
              <w:rPr>
                <w:w w:val="105"/>
                <w:sz w:val="19"/>
              </w:rPr>
              <w:t>Japanese mustard spinach)</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w w:val="103"/>
                <w:sz w:val="19"/>
              </w:rPr>
              <w:t>1</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w w:val="103"/>
                <w:sz w:val="19"/>
              </w:rPr>
              <w:t>1</w:t>
            </w:r>
          </w:p>
        </w:tc>
        <w:tc>
          <w:tcPr>
            <w:tcW w:w="1123" w:type="dxa"/>
            <w:tcBorders>
              <w:top w:val="single" w:sz="1" w:space="0" w:color="000000"/>
              <w:bottom w:val="single" w:sz="1" w:space="0" w:color="000000"/>
            </w:tcBorders>
          </w:tcPr>
          <w:p w:rsidR="006F7971" w:rsidRDefault="009D70E6">
            <w:pPr>
              <w:pStyle w:val="TableParagraph"/>
              <w:spacing w:before="14"/>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proofErr w:type="spellStart"/>
            <w:r>
              <w:rPr>
                <w:w w:val="105"/>
                <w:sz w:val="19"/>
              </w:rPr>
              <w:t>Kyona</w:t>
            </w:r>
            <w:proofErr w:type="spellEnd"/>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w w:val="103"/>
                <w:sz w:val="19"/>
              </w:rPr>
              <w:t>3</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w w:val="103"/>
                <w:sz w:val="19"/>
              </w:rPr>
              <w:t>3</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Qing-</w:t>
            </w:r>
            <w:proofErr w:type="spellStart"/>
            <w:r>
              <w:rPr>
                <w:w w:val="105"/>
                <w:sz w:val="19"/>
              </w:rPr>
              <w:t>geng</w:t>
            </w:r>
            <w:proofErr w:type="spellEnd"/>
            <w:r>
              <w:rPr>
                <w:w w:val="105"/>
                <w:sz w:val="19"/>
              </w:rPr>
              <w:t>-</w:t>
            </w:r>
            <w:proofErr w:type="spellStart"/>
            <w:r>
              <w:rPr>
                <w:w w:val="105"/>
                <w:sz w:val="19"/>
              </w:rPr>
              <w:t>cai</w:t>
            </w:r>
            <w:proofErr w:type="spellEnd"/>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w w:val="103"/>
                <w:sz w:val="19"/>
              </w:rPr>
              <w:t>2</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Cauliflower</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sz w:val="19"/>
              </w:rPr>
              <w:t>0.5</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4"/>
              <w:ind w:right="27"/>
              <w:jc w:val="right"/>
              <w:rPr>
                <w:sz w:val="19"/>
              </w:rPr>
            </w:pPr>
            <w:r>
              <w:rPr>
                <w:sz w:val="19"/>
              </w:rPr>
              <w:t>0.5</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Broccoli</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0.5</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0.5</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3"/>
              <w:ind w:right="27"/>
              <w:jc w:val="right"/>
              <w:rPr>
                <w:sz w:val="19"/>
              </w:rPr>
            </w:pPr>
            <w:r>
              <w:rPr>
                <w:sz w:val="19"/>
              </w:rPr>
              <w:t>0.5</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3"/>
              <w:ind w:left="23"/>
              <w:rPr>
                <w:sz w:val="19"/>
              </w:rPr>
            </w:pPr>
            <w:r>
              <w:rPr>
                <w:w w:val="105"/>
                <w:sz w:val="19"/>
              </w:rPr>
              <w:t>Other cruciferous vegetables</w:t>
            </w:r>
          </w:p>
        </w:tc>
        <w:tc>
          <w:tcPr>
            <w:tcW w:w="367" w:type="dxa"/>
            <w:tcBorders>
              <w:top w:val="single" w:sz="1" w:space="0" w:color="000000"/>
              <w:bottom w:val="single" w:sz="5"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3"/>
              <w:ind w:right="20"/>
              <w:jc w:val="right"/>
              <w:rPr>
                <w:sz w:val="19"/>
              </w:rPr>
            </w:pPr>
            <w:r>
              <w:rPr>
                <w:sz w:val="19"/>
              </w:rPr>
              <w:t>0.7</w:t>
            </w:r>
          </w:p>
        </w:tc>
        <w:tc>
          <w:tcPr>
            <w:tcW w:w="941" w:type="dxa"/>
            <w:tcBorders>
              <w:top w:val="single" w:sz="1" w:space="0" w:color="000000"/>
              <w:bottom w:val="single" w:sz="5" w:space="0" w:color="000000"/>
            </w:tcBorders>
          </w:tcPr>
          <w:p w:rsidR="006F7971" w:rsidRDefault="009D70E6">
            <w:pPr>
              <w:pStyle w:val="TableParagraph"/>
              <w:spacing w:before="13"/>
              <w:ind w:right="20"/>
              <w:jc w:val="right"/>
              <w:rPr>
                <w:sz w:val="19"/>
              </w:rPr>
            </w:pPr>
            <w:r>
              <w:rPr>
                <w:sz w:val="19"/>
              </w:rPr>
              <w:t>0.7</w:t>
            </w:r>
          </w:p>
        </w:tc>
        <w:tc>
          <w:tcPr>
            <w:tcW w:w="1123" w:type="dxa"/>
            <w:tcBorders>
              <w:top w:val="single" w:sz="1" w:space="0" w:color="000000"/>
              <w:bottom w:val="single" w:sz="5"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Burdock</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sz w:val="19"/>
              </w:rPr>
              <w:t>0.05</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sz w:val="19"/>
              </w:rPr>
              <w:t>0.05</w:t>
            </w:r>
          </w:p>
        </w:tc>
        <w:tc>
          <w:tcPr>
            <w:tcW w:w="1123" w:type="dxa"/>
            <w:tcBorders>
              <w:top w:val="single" w:sz="5" w:space="0" w:color="000000"/>
              <w:bottom w:val="single" w:sz="1" w:space="0" w:color="000000"/>
            </w:tcBorders>
          </w:tcPr>
          <w:p w:rsidR="006F7971" w:rsidRDefault="009D70E6">
            <w:pPr>
              <w:pStyle w:val="TableParagraph"/>
              <w:spacing w:before="9"/>
              <w:ind w:left="13"/>
              <w:jc w:val="center"/>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11" w:lineRule="exact"/>
              <w:ind w:left="23"/>
              <w:rPr>
                <w:sz w:val="19"/>
              </w:rPr>
            </w:pPr>
            <w:proofErr w:type="spellStart"/>
            <w:r>
              <w:rPr>
                <w:w w:val="105"/>
                <w:sz w:val="19"/>
              </w:rPr>
              <w:t>Shungiku</w:t>
            </w:r>
            <w:proofErr w:type="spellEnd"/>
          </w:p>
        </w:tc>
        <w:tc>
          <w:tcPr>
            <w:tcW w:w="367" w:type="dxa"/>
            <w:tcBorders>
              <w:top w:val="single" w:sz="1" w:space="0" w:color="000000"/>
              <w:bottom w:val="single" w:sz="1" w:space="0" w:color="000000"/>
              <w:right w:val="nil"/>
            </w:tcBorders>
          </w:tcPr>
          <w:p w:rsidR="006F7971" w:rsidRDefault="009D70E6">
            <w:pPr>
              <w:pStyle w:val="TableParagraph"/>
              <w:spacing w:line="211" w:lineRule="exact"/>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line="211" w:lineRule="exact"/>
              <w:ind w:right="20"/>
              <w:jc w:val="right"/>
              <w:rPr>
                <w:sz w:val="19"/>
              </w:rPr>
            </w:pPr>
            <w:r>
              <w:rPr>
                <w:w w:val="103"/>
                <w:sz w:val="19"/>
              </w:rPr>
              <w:t>4</w:t>
            </w:r>
          </w:p>
        </w:tc>
        <w:tc>
          <w:tcPr>
            <w:tcW w:w="941" w:type="dxa"/>
            <w:tcBorders>
              <w:top w:val="single" w:sz="1" w:space="0" w:color="000000"/>
              <w:bottom w:val="single" w:sz="1" w:space="0" w:color="000000"/>
            </w:tcBorders>
          </w:tcPr>
          <w:p w:rsidR="006F7971" w:rsidRDefault="009D70E6">
            <w:pPr>
              <w:pStyle w:val="TableParagraph"/>
              <w:spacing w:line="211" w:lineRule="exact"/>
              <w:ind w:right="20"/>
              <w:jc w:val="right"/>
              <w:rPr>
                <w:sz w:val="19"/>
              </w:rPr>
            </w:pPr>
            <w:r>
              <w:rPr>
                <w:w w:val="103"/>
                <w:sz w:val="19"/>
              </w:rPr>
              <w:t>4</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line="211" w:lineRule="exact"/>
              <w:ind w:right="27"/>
              <w:jc w:val="right"/>
              <w:rPr>
                <w:sz w:val="19"/>
              </w:rPr>
            </w:pPr>
            <w:r>
              <w:rPr>
                <w:sz w:val="19"/>
              </w:rPr>
              <w:t>5.0*</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22"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Lettuce (including cos lettuce and leaf lettuce)</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w w:val="103"/>
                <w:sz w:val="19"/>
              </w:rPr>
              <w:t>2</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3"/>
              <w:ind w:right="27"/>
              <w:jc w:val="right"/>
              <w:rPr>
                <w:sz w:val="19"/>
              </w:rPr>
            </w:pPr>
            <w:r>
              <w:rPr>
                <w:w w:val="103"/>
                <w:sz w:val="19"/>
              </w:rPr>
              <w:t>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line="211" w:lineRule="exact"/>
              <w:ind w:left="23"/>
              <w:rPr>
                <w:sz w:val="19"/>
              </w:rPr>
            </w:pPr>
            <w:r>
              <w:rPr>
                <w:w w:val="105"/>
                <w:sz w:val="19"/>
              </w:rPr>
              <w:t>Other composite vegetables</w:t>
            </w:r>
          </w:p>
        </w:tc>
        <w:tc>
          <w:tcPr>
            <w:tcW w:w="367" w:type="dxa"/>
            <w:tcBorders>
              <w:top w:val="single" w:sz="1" w:space="0" w:color="000000"/>
              <w:bottom w:val="single" w:sz="5" w:space="0" w:color="000000"/>
              <w:right w:val="nil"/>
            </w:tcBorders>
          </w:tcPr>
          <w:p w:rsidR="006F7971" w:rsidRDefault="009D70E6">
            <w:pPr>
              <w:pStyle w:val="TableParagraph"/>
              <w:spacing w:line="211" w:lineRule="exact"/>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line="211" w:lineRule="exact"/>
              <w:ind w:right="20"/>
              <w:jc w:val="right"/>
              <w:rPr>
                <w:sz w:val="19"/>
              </w:rPr>
            </w:pPr>
            <w:r>
              <w:rPr>
                <w:w w:val="103"/>
                <w:sz w:val="19"/>
              </w:rPr>
              <w:t>4</w:t>
            </w:r>
          </w:p>
        </w:tc>
        <w:tc>
          <w:tcPr>
            <w:tcW w:w="941" w:type="dxa"/>
            <w:tcBorders>
              <w:top w:val="single" w:sz="1" w:space="0" w:color="000000"/>
              <w:bottom w:val="single" w:sz="5" w:space="0" w:color="000000"/>
            </w:tcBorders>
          </w:tcPr>
          <w:p w:rsidR="006F7971" w:rsidRDefault="009D70E6">
            <w:pPr>
              <w:pStyle w:val="TableParagraph"/>
              <w:spacing w:line="211" w:lineRule="exact"/>
              <w:ind w:right="20"/>
              <w:jc w:val="right"/>
              <w:rPr>
                <w:sz w:val="19"/>
              </w:rPr>
            </w:pPr>
            <w:r>
              <w:rPr>
                <w:w w:val="103"/>
                <w:sz w:val="19"/>
              </w:rPr>
              <w:t>4</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9D70E6">
            <w:pPr>
              <w:pStyle w:val="TableParagraph"/>
              <w:spacing w:line="211" w:lineRule="exact"/>
              <w:ind w:right="27"/>
              <w:jc w:val="right"/>
              <w:rPr>
                <w:sz w:val="19"/>
              </w:rPr>
            </w:pPr>
            <w:r>
              <w:rPr>
                <w:sz w:val="19"/>
              </w:rPr>
              <w:t>5.0*</w:t>
            </w:r>
          </w:p>
        </w:tc>
        <w:tc>
          <w:tcPr>
            <w:tcW w:w="968" w:type="dxa"/>
            <w:tcBorders>
              <w:top w:val="single" w:sz="1" w:space="0" w:color="000000"/>
              <w:left w:val="single" w:sz="5" w:space="0" w:color="000000"/>
              <w:bottom w:val="single" w:sz="5" w:space="0" w:color="000000"/>
            </w:tcBorders>
          </w:tcPr>
          <w:p w:rsidR="006F7971" w:rsidRDefault="009D70E6">
            <w:pPr>
              <w:pStyle w:val="TableParagraph"/>
              <w:spacing w:line="222"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Onion</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w w:val="103"/>
                <w:sz w:val="19"/>
              </w:rPr>
              <w:t>2</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w w:val="103"/>
                <w:sz w:val="19"/>
              </w:rPr>
              <w:t>2</w:t>
            </w:r>
          </w:p>
        </w:tc>
        <w:tc>
          <w:tcPr>
            <w:tcW w:w="1123" w:type="dxa"/>
            <w:tcBorders>
              <w:top w:val="single" w:sz="5" w:space="0" w:color="000000"/>
              <w:bottom w:val="single" w:sz="1" w:space="0" w:color="000000"/>
            </w:tcBorders>
          </w:tcPr>
          <w:p w:rsidR="006F7971" w:rsidRDefault="009D70E6">
            <w:pPr>
              <w:pStyle w:val="TableParagraph"/>
              <w:spacing w:before="9"/>
              <w:ind w:left="13"/>
              <w:jc w:val="center"/>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9"/>
              <w:ind w:right="27"/>
              <w:jc w:val="right"/>
              <w:rPr>
                <w:sz w:val="19"/>
              </w:rPr>
            </w:pPr>
            <w:r>
              <w:rPr>
                <w:w w:val="103"/>
                <w:sz w:val="19"/>
              </w:rPr>
              <w:t>2</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Welsh (including leek)</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0.2</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11" w:lineRule="exact"/>
              <w:ind w:left="23"/>
              <w:rPr>
                <w:sz w:val="19"/>
              </w:rPr>
            </w:pPr>
            <w:r>
              <w:rPr>
                <w:w w:val="105"/>
                <w:sz w:val="19"/>
              </w:rPr>
              <w:t>Garlic</w:t>
            </w:r>
          </w:p>
        </w:tc>
        <w:tc>
          <w:tcPr>
            <w:tcW w:w="367" w:type="dxa"/>
            <w:tcBorders>
              <w:top w:val="single" w:sz="1" w:space="0" w:color="000000"/>
              <w:bottom w:val="single" w:sz="1" w:space="0" w:color="000000"/>
              <w:right w:val="nil"/>
            </w:tcBorders>
          </w:tcPr>
          <w:p w:rsidR="006F7971" w:rsidRDefault="009D70E6">
            <w:pPr>
              <w:pStyle w:val="TableParagraph"/>
              <w:spacing w:line="211" w:lineRule="exact"/>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line="211" w:lineRule="exact"/>
              <w:ind w:right="20"/>
              <w:jc w:val="right"/>
              <w:rPr>
                <w:sz w:val="19"/>
              </w:rPr>
            </w:pPr>
            <w:r>
              <w:rPr>
                <w:w w:val="103"/>
                <w:sz w:val="19"/>
              </w:rPr>
              <w:t>3</w:t>
            </w:r>
          </w:p>
        </w:tc>
        <w:tc>
          <w:tcPr>
            <w:tcW w:w="941" w:type="dxa"/>
            <w:tcBorders>
              <w:top w:val="single" w:sz="1" w:space="0" w:color="000000"/>
              <w:bottom w:val="single" w:sz="1" w:space="0" w:color="000000"/>
            </w:tcBorders>
          </w:tcPr>
          <w:p w:rsidR="006F7971" w:rsidRDefault="009D70E6">
            <w:pPr>
              <w:pStyle w:val="TableParagraph"/>
              <w:spacing w:line="211" w:lineRule="exact"/>
              <w:ind w:right="20"/>
              <w:jc w:val="right"/>
              <w:rPr>
                <w:sz w:val="19"/>
              </w:rPr>
            </w:pPr>
            <w:r>
              <w:rPr>
                <w:sz w:val="19"/>
              </w:rPr>
              <w:t>0.5</w:t>
            </w:r>
          </w:p>
        </w:tc>
        <w:tc>
          <w:tcPr>
            <w:tcW w:w="1123" w:type="dxa"/>
            <w:tcBorders>
              <w:top w:val="single" w:sz="1" w:space="0" w:color="000000"/>
              <w:bottom w:val="single" w:sz="1" w:space="0" w:color="000000"/>
            </w:tcBorders>
          </w:tcPr>
          <w:p w:rsidR="006F7971" w:rsidRDefault="009D70E6">
            <w:pPr>
              <w:pStyle w:val="TableParagraph"/>
              <w:spacing w:line="211" w:lineRule="exact"/>
              <w:ind w:left="33" w:right="21"/>
              <w:jc w:val="center"/>
              <w:rPr>
                <w:sz w:val="19"/>
              </w:rPr>
            </w:pPr>
            <w:r>
              <w:rPr>
                <w:w w:val="105"/>
                <w:sz w:val="19"/>
              </w:rPr>
              <w:t>IT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line="211" w:lineRule="exact"/>
              <w:ind w:right="27"/>
              <w:jc w:val="right"/>
              <w:rPr>
                <w:sz w:val="19"/>
              </w:rPr>
            </w:pPr>
            <w:r>
              <w:rPr>
                <w:sz w:val="19"/>
              </w:rPr>
              <w:t>3.0*</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22"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11" w:lineRule="exact"/>
              <w:ind w:left="23"/>
              <w:rPr>
                <w:sz w:val="19"/>
              </w:rPr>
            </w:pPr>
            <w:r>
              <w:rPr>
                <w:w w:val="105"/>
                <w:sz w:val="19"/>
              </w:rPr>
              <w:t>Asparagus</w:t>
            </w:r>
          </w:p>
        </w:tc>
        <w:tc>
          <w:tcPr>
            <w:tcW w:w="367" w:type="dxa"/>
            <w:tcBorders>
              <w:top w:val="single" w:sz="1" w:space="0" w:color="000000"/>
              <w:bottom w:val="single" w:sz="1" w:space="0" w:color="000000"/>
              <w:right w:val="nil"/>
            </w:tcBorders>
          </w:tcPr>
          <w:p w:rsidR="006F7971" w:rsidRDefault="009D70E6">
            <w:pPr>
              <w:pStyle w:val="TableParagraph"/>
              <w:spacing w:line="211" w:lineRule="exact"/>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line="211" w:lineRule="exact"/>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line="211" w:lineRule="exact"/>
              <w:ind w:right="20"/>
              <w:jc w:val="right"/>
              <w:rPr>
                <w:sz w:val="19"/>
              </w:rPr>
            </w:pPr>
            <w:r>
              <w:rPr>
                <w:sz w:val="19"/>
              </w:rPr>
              <w:t>0.05</w:t>
            </w:r>
          </w:p>
        </w:tc>
        <w:tc>
          <w:tcPr>
            <w:tcW w:w="1123" w:type="dxa"/>
            <w:tcBorders>
              <w:top w:val="single" w:sz="1" w:space="0" w:color="000000"/>
              <w:bottom w:val="single" w:sz="1" w:space="0" w:color="000000"/>
            </w:tcBorders>
          </w:tcPr>
          <w:p w:rsidR="006F7971" w:rsidRDefault="009D70E6">
            <w:pPr>
              <w:pStyle w:val="TableParagraph"/>
              <w:spacing w:line="222" w:lineRule="exact"/>
              <w:ind w:left="-10" w:right="-22"/>
              <w:jc w:val="center"/>
              <w:rPr>
                <w:rFonts w:ascii="Arial Unicode MS" w:eastAsia="Arial Unicode MS" w:hAnsi="Arial Unicode MS"/>
                <w:sz w:val="19"/>
              </w:rPr>
            </w:pPr>
            <w:r>
              <w:rPr>
                <w:rFonts w:ascii="MS Gothic" w:eastAsia="MS Gothic" w:hAnsi="MS Gothic" w:hint="eastAsia"/>
                <w:sz w:val="19"/>
              </w:rPr>
              <w:t>§・</w:t>
            </w:r>
            <w:r>
              <w:rPr>
                <w:rFonts w:ascii="Arial Unicode MS" w:eastAsia="Arial Unicode MS" w:hAnsi="Arial Unicode MS" w:hint="eastAsia"/>
                <w:sz w:val="19"/>
              </w:rPr>
              <w:t>Request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line="211" w:lineRule="exact"/>
              <w:ind w:right="27"/>
              <w:jc w:val="right"/>
              <w:rPr>
                <w:sz w:val="19"/>
              </w:rPr>
            </w:pPr>
            <w:r>
              <w:rPr>
                <w:sz w:val="19"/>
              </w:rPr>
              <w:t>0.05</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Multiplying onion (including shallot)</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0.2</w:t>
            </w:r>
          </w:p>
        </w:tc>
        <w:tc>
          <w:tcPr>
            <w:tcW w:w="1123" w:type="dxa"/>
            <w:tcBorders>
              <w:top w:val="single" w:sz="1" w:space="0" w:color="000000"/>
              <w:bottom w:val="single" w:sz="1" w:space="0" w:color="000000"/>
            </w:tcBorders>
          </w:tcPr>
          <w:p w:rsidR="006F7971" w:rsidRDefault="009D70E6">
            <w:pPr>
              <w:pStyle w:val="TableParagraph"/>
              <w:spacing w:before="14"/>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3"/>
              <w:ind w:left="23"/>
              <w:rPr>
                <w:sz w:val="19"/>
              </w:rPr>
            </w:pPr>
            <w:r>
              <w:rPr>
                <w:w w:val="105"/>
                <w:sz w:val="19"/>
              </w:rPr>
              <w:t>Other liliaceous vegetables</w:t>
            </w:r>
          </w:p>
        </w:tc>
        <w:tc>
          <w:tcPr>
            <w:tcW w:w="367" w:type="dxa"/>
            <w:tcBorders>
              <w:top w:val="single" w:sz="1" w:space="0" w:color="000000"/>
              <w:bottom w:val="single" w:sz="5"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3"/>
              <w:ind w:right="20"/>
              <w:jc w:val="right"/>
              <w:rPr>
                <w:sz w:val="19"/>
              </w:rPr>
            </w:pPr>
            <w:r>
              <w:rPr>
                <w:sz w:val="19"/>
              </w:rPr>
              <w:t>0.3</w:t>
            </w:r>
          </w:p>
        </w:tc>
        <w:tc>
          <w:tcPr>
            <w:tcW w:w="941" w:type="dxa"/>
            <w:tcBorders>
              <w:top w:val="single" w:sz="1" w:space="0" w:color="000000"/>
              <w:bottom w:val="single" w:sz="5" w:space="0" w:color="000000"/>
            </w:tcBorders>
          </w:tcPr>
          <w:p w:rsidR="006F7971" w:rsidRDefault="009D70E6">
            <w:pPr>
              <w:pStyle w:val="TableParagraph"/>
              <w:spacing w:before="13"/>
              <w:ind w:right="20"/>
              <w:jc w:val="right"/>
              <w:rPr>
                <w:sz w:val="19"/>
              </w:rPr>
            </w:pPr>
            <w:r>
              <w:rPr>
                <w:sz w:val="19"/>
              </w:rPr>
              <w:t>0.3</w:t>
            </w:r>
          </w:p>
        </w:tc>
        <w:tc>
          <w:tcPr>
            <w:tcW w:w="1123" w:type="dxa"/>
            <w:tcBorders>
              <w:top w:val="single" w:sz="1" w:space="0" w:color="000000"/>
              <w:bottom w:val="single" w:sz="5"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line="206" w:lineRule="exact"/>
              <w:ind w:left="23"/>
              <w:rPr>
                <w:sz w:val="19"/>
              </w:rPr>
            </w:pPr>
            <w:r>
              <w:rPr>
                <w:w w:val="105"/>
                <w:sz w:val="19"/>
              </w:rPr>
              <w:t>Carrot</w:t>
            </w:r>
          </w:p>
        </w:tc>
        <w:tc>
          <w:tcPr>
            <w:tcW w:w="367" w:type="dxa"/>
            <w:tcBorders>
              <w:top w:val="single" w:sz="5" w:space="0" w:color="000000"/>
              <w:bottom w:val="single" w:sz="1" w:space="0" w:color="000000"/>
              <w:right w:val="nil"/>
            </w:tcBorders>
          </w:tcPr>
          <w:p w:rsidR="006F7971" w:rsidRDefault="009D70E6">
            <w:pPr>
              <w:pStyle w:val="TableParagraph"/>
              <w:spacing w:line="206" w:lineRule="exact"/>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line="206" w:lineRule="exact"/>
              <w:ind w:right="20"/>
              <w:jc w:val="right"/>
              <w:rPr>
                <w:sz w:val="19"/>
              </w:rPr>
            </w:pPr>
            <w:r>
              <w:rPr>
                <w:sz w:val="19"/>
              </w:rPr>
              <w:t>0.4</w:t>
            </w:r>
          </w:p>
        </w:tc>
        <w:tc>
          <w:tcPr>
            <w:tcW w:w="941" w:type="dxa"/>
            <w:tcBorders>
              <w:top w:val="single" w:sz="5" w:space="0" w:color="000000"/>
              <w:bottom w:val="single" w:sz="1" w:space="0" w:color="000000"/>
            </w:tcBorders>
          </w:tcPr>
          <w:p w:rsidR="006F7971" w:rsidRDefault="009D70E6">
            <w:pPr>
              <w:pStyle w:val="TableParagraph"/>
              <w:spacing w:line="206" w:lineRule="exact"/>
              <w:ind w:right="20"/>
              <w:jc w:val="right"/>
              <w:rPr>
                <w:sz w:val="19"/>
              </w:rPr>
            </w:pPr>
            <w:r>
              <w:rPr>
                <w:sz w:val="19"/>
              </w:rPr>
              <w:t>0.4</w:t>
            </w:r>
          </w:p>
        </w:tc>
        <w:tc>
          <w:tcPr>
            <w:tcW w:w="1123" w:type="dxa"/>
            <w:tcBorders>
              <w:top w:val="single" w:sz="5" w:space="0" w:color="000000"/>
              <w:bottom w:val="single" w:sz="1" w:space="0" w:color="000000"/>
            </w:tcBorders>
          </w:tcPr>
          <w:p w:rsidR="006F7971" w:rsidRDefault="009D70E6">
            <w:pPr>
              <w:pStyle w:val="TableParagraph"/>
              <w:spacing w:line="206" w:lineRule="exact"/>
              <w:ind w:left="13"/>
              <w:jc w:val="center"/>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9D70E6">
            <w:pPr>
              <w:pStyle w:val="TableParagraph"/>
              <w:spacing w:line="206" w:lineRule="exact"/>
              <w:ind w:right="27"/>
              <w:jc w:val="right"/>
              <w:rPr>
                <w:sz w:val="19"/>
              </w:rPr>
            </w:pPr>
            <w:r>
              <w:rPr>
                <w:sz w:val="19"/>
              </w:rPr>
              <w:t>0.05</w:t>
            </w:r>
          </w:p>
        </w:tc>
        <w:tc>
          <w:tcPr>
            <w:tcW w:w="710" w:type="dxa"/>
            <w:tcBorders>
              <w:top w:val="single" w:sz="5" w:space="0" w:color="000000"/>
              <w:left w:val="single" w:sz="5" w:space="0" w:color="000000"/>
              <w:bottom w:val="single" w:sz="1" w:space="0" w:color="000000"/>
              <w:right w:val="single" w:sz="5" w:space="0" w:color="000000"/>
            </w:tcBorders>
          </w:tcPr>
          <w:p w:rsidR="006F7971" w:rsidRDefault="009D70E6">
            <w:pPr>
              <w:pStyle w:val="TableParagraph"/>
              <w:spacing w:line="206" w:lineRule="exact"/>
              <w:ind w:right="27"/>
              <w:jc w:val="right"/>
              <w:rPr>
                <w:sz w:val="19"/>
              </w:rPr>
            </w:pPr>
            <w:r>
              <w:rPr>
                <w:sz w:val="19"/>
              </w:rPr>
              <w:t>0.5*</w:t>
            </w:r>
          </w:p>
        </w:tc>
        <w:tc>
          <w:tcPr>
            <w:tcW w:w="968" w:type="dxa"/>
            <w:tcBorders>
              <w:top w:val="single" w:sz="5" w:space="0" w:color="000000"/>
              <w:left w:val="single" w:sz="5" w:space="0" w:color="000000"/>
              <w:bottom w:val="single" w:sz="1" w:space="0" w:color="000000"/>
            </w:tcBorders>
          </w:tcPr>
          <w:p w:rsidR="006F7971" w:rsidRDefault="009D70E6">
            <w:pPr>
              <w:pStyle w:val="TableParagraph"/>
              <w:spacing w:line="217"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Parsley</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w w:val="103"/>
                <w:sz w:val="19"/>
              </w:rPr>
              <w:t>2</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11" w:lineRule="exact"/>
              <w:ind w:left="23"/>
              <w:rPr>
                <w:sz w:val="19"/>
              </w:rPr>
            </w:pPr>
            <w:r>
              <w:rPr>
                <w:w w:val="105"/>
                <w:sz w:val="19"/>
              </w:rPr>
              <w:t>Celery</w:t>
            </w:r>
          </w:p>
        </w:tc>
        <w:tc>
          <w:tcPr>
            <w:tcW w:w="367" w:type="dxa"/>
            <w:tcBorders>
              <w:top w:val="single" w:sz="1" w:space="0" w:color="000000"/>
              <w:bottom w:val="single" w:sz="1" w:space="0" w:color="000000"/>
              <w:right w:val="nil"/>
            </w:tcBorders>
          </w:tcPr>
          <w:p w:rsidR="006F7971" w:rsidRDefault="009D70E6">
            <w:pPr>
              <w:pStyle w:val="TableParagraph"/>
              <w:spacing w:line="211" w:lineRule="exact"/>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line="211" w:lineRule="exact"/>
              <w:ind w:right="20"/>
              <w:jc w:val="right"/>
              <w:rPr>
                <w:sz w:val="19"/>
              </w:rPr>
            </w:pPr>
            <w:r>
              <w:rPr>
                <w:w w:val="103"/>
                <w:sz w:val="19"/>
              </w:rPr>
              <w:t>4</w:t>
            </w:r>
          </w:p>
        </w:tc>
        <w:tc>
          <w:tcPr>
            <w:tcW w:w="941" w:type="dxa"/>
            <w:tcBorders>
              <w:top w:val="single" w:sz="1" w:space="0" w:color="000000"/>
              <w:bottom w:val="single" w:sz="1" w:space="0" w:color="000000"/>
            </w:tcBorders>
          </w:tcPr>
          <w:p w:rsidR="006F7971" w:rsidRDefault="009D70E6">
            <w:pPr>
              <w:pStyle w:val="TableParagraph"/>
              <w:spacing w:line="211" w:lineRule="exact"/>
              <w:ind w:right="20"/>
              <w:jc w:val="right"/>
              <w:rPr>
                <w:sz w:val="19"/>
              </w:rPr>
            </w:pPr>
            <w:r>
              <w:rPr>
                <w:w w:val="103"/>
                <w:sz w:val="19"/>
              </w:rPr>
              <w:t>4</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line="211" w:lineRule="exact"/>
              <w:ind w:right="27"/>
              <w:jc w:val="right"/>
              <w:rPr>
                <w:sz w:val="19"/>
              </w:rPr>
            </w:pPr>
            <w:r>
              <w:rPr>
                <w:sz w:val="19"/>
              </w:rPr>
              <w:t>5.0*</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22"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Mitsuba</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w w:val="103"/>
                <w:sz w:val="19"/>
              </w:rPr>
              <w:t>2</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9D70E6">
            <w:pPr>
              <w:pStyle w:val="TableParagraph"/>
              <w:spacing w:before="14"/>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3"/>
              <w:ind w:left="23"/>
              <w:rPr>
                <w:sz w:val="19"/>
              </w:rPr>
            </w:pPr>
            <w:r>
              <w:rPr>
                <w:w w:val="105"/>
                <w:sz w:val="19"/>
              </w:rPr>
              <w:t>Other umbelliferous vegetables</w:t>
            </w:r>
          </w:p>
        </w:tc>
        <w:tc>
          <w:tcPr>
            <w:tcW w:w="367" w:type="dxa"/>
            <w:tcBorders>
              <w:top w:val="single" w:sz="1" w:space="0" w:color="000000"/>
              <w:bottom w:val="single" w:sz="5"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3"/>
              <w:ind w:right="20"/>
              <w:jc w:val="right"/>
              <w:rPr>
                <w:sz w:val="19"/>
              </w:rPr>
            </w:pPr>
            <w:r>
              <w:rPr>
                <w:w w:val="103"/>
                <w:sz w:val="19"/>
              </w:rPr>
              <w:t>1</w:t>
            </w:r>
          </w:p>
        </w:tc>
        <w:tc>
          <w:tcPr>
            <w:tcW w:w="941" w:type="dxa"/>
            <w:tcBorders>
              <w:top w:val="single" w:sz="1" w:space="0" w:color="000000"/>
              <w:bottom w:val="single" w:sz="5" w:space="0" w:color="000000"/>
            </w:tcBorders>
          </w:tcPr>
          <w:p w:rsidR="006F7971" w:rsidRDefault="009D70E6">
            <w:pPr>
              <w:pStyle w:val="TableParagraph"/>
              <w:spacing w:before="13"/>
              <w:ind w:right="20"/>
              <w:jc w:val="right"/>
              <w:rPr>
                <w:sz w:val="19"/>
              </w:rPr>
            </w:pPr>
            <w:r>
              <w:rPr>
                <w:w w:val="103"/>
                <w:sz w:val="19"/>
              </w:rPr>
              <w:t>1</w:t>
            </w:r>
          </w:p>
        </w:tc>
        <w:tc>
          <w:tcPr>
            <w:tcW w:w="1123" w:type="dxa"/>
            <w:tcBorders>
              <w:top w:val="single" w:sz="1" w:space="0" w:color="000000"/>
              <w:bottom w:val="single" w:sz="5"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Tomato</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w w:val="103"/>
                <w:sz w:val="19"/>
              </w:rPr>
              <w:t>2</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w w:val="103"/>
                <w:sz w:val="19"/>
              </w:rPr>
              <w:t>2</w:t>
            </w:r>
          </w:p>
        </w:tc>
        <w:tc>
          <w:tcPr>
            <w:tcW w:w="1123" w:type="dxa"/>
            <w:tcBorders>
              <w:top w:val="single" w:sz="5" w:space="0" w:color="000000"/>
              <w:bottom w:val="single" w:sz="1" w:space="0" w:color="000000"/>
            </w:tcBorders>
          </w:tcPr>
          <w:p w:rsidR="006F7971" w:rsidRDefault="009D70E6">
            <w:pPr>
              <w:pStyle w:val="TableParagraph"/>
              <w:spacing w:before="9"/>
              <w:ind w:left="13"/>
              <w:jc w:val="center"/>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9"/>
              <w:ind w:right="27"/>
              <w:jc w:val="right"/>
              <w:rPr>
                <w:sz w:val="19"/>
              </w:rPr>
            </w:pPr>
            <w:r>
              <w:rPr>
                <w:sz w:val="19"/>
              </w:rPr>
              <w:t>0.5</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Pimiento (sweet pepper)</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w w:val="103"/>
                <w:sz w:val="19"/>
              </w:rPr>
              <w:t>2</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9D70E6">
            <w:pPr>
              <w:pStyle w:val="TableParagraph"/>
              <w:spacing w:before="14"/>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4"/>
              <w:ind w:right="27"/>
              <w:jc w:val="right"/>
              <w:rPr>
                <w:sz w:val="19"/>
              </w:rPr>
            </w:pPr>
            <w:r>
              <w:rPr>
                <w:w w:val="103"/>
                <w:sz w:val="19"/>
              </w:rPr>
              <w:t>1</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Egg plant</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w w:val="103"/>
                <w:sz w:val="19"/>
              </w:rPr>
              <w:t>1</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w w:val="103"/>
                <w:sz w:val="19"/>
              </w:rPr>
              <w:t>1</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4"/>
              <w:ind w:left="23"/>
              <w:rPr>
                <w:sz w:val="19"/>
              </w:rPr>
            </w:pPr>
            <w:r>
              <w:rPr>
                <w:w w:val="105"/>
                <w:sz w:val="19"/>
              </w:rPr>
              <w:t>Other solanaceous vegetables</w:t>
            </w:r>
          </w:p>
        </w:tc>
        <w:tc>
          <w:tcPr>
            <w:tcW w:w="367" w:type="dxa"/>
            <w:tcBorders>
              <w:top w:val="single" w:sz="1" w:space="0" w:color="000000"/>
              <w:bottom w:val="single" w:sz="5"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4"/>
              <w:ind w:right="20"/>
              <w:jc w:val="right"/>
              <w:rPr>
                <w:sz w:val="19"/>
              </w:rPr>
            </w:pPr>
            <w:r>
              <w:rPr>
                <w:w w:val="103"/>
                <w:sz w:val="19"/>
              </w:rPr>
              <w:t>1</w:t>
            </w:r>
          </w:p>
        </w:tc>
        <w:tc>
          <w:tcPr>
            <w:tcW w:w="941" w:type="dxa"/>
            <w:tcBorders>
              <w:top w:val="single" w:sz="1" w:space="0" w:color="000000"/>
              <w:bottom w:val="single" w:sz="5" w:space="0" w:color="000000"/>
            </w:tcBorders>
          </w:tcPr>
          <w:p w:rsidR="006F7971" w:rsidRDefault="009D70E6">
            <w:pPr>
              <w:pStyle w:val="TableParagraph"/>
              <w:spacing w:before="14"/>
              <w:ind w:right="20"/>
              <w:jc w:val="right"/>
              <w:rPr>
                <w:sz w:val="19"/>
              </w:rPr>
            </w:pPr>
            <w:r>
              <w:rPr>
                <w:w w:val="103"/>
                <w:sz w:val="19"/>
              </w:rPr>
              <w:t>1</w:t>
            </w:r>
          </w:p>
        </w:tc>
        <w:tc>
          <w:tcPr>
            <w:tcW w:w="1123" w:type="dxa"/>
            <w:tcBorders>
              <w:top w:val="single" w:sz="1" w:space="0" w:color="000000"/>
              <w:bottom w:val="single" w:sz="5" w:space="0" w:color="000000"/>
            </w:tcBorders>
          </w:tcPr>
          <w:p w:rsidR="006F7971" w:rsidRDefault="009D70E6">
            <w:pPr>
              <w:pStyle w:val="TableParagraph"/>
              <w:spacing w:before="14"/>
              <w:ind w:left="13"/>
              <w:jc w:val="center"/>
              <w:rPr>
                <w:sz w:val="19"/>
              </w:rPr>
            </w:pPr>
            <w:r>
              <w:rPr>
                <w:w w:val="103"/>
                <w:sz w:val="19"/>
              </w:rPr>
              <w:t>§</w:t>
            </w:r>
          </w:p>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4"/>
              <w:ind w:right="27"/>
              <w:jc w:val="right"/>
              <w:rPr>
                <w:sz w:val="19"/>
              </w:rPr>
            </w:pPr>
            <w:r>
              <w:rPr>
                <w:w w:val="103"/>
                <w:sz w:val="19"/>
              </w:rPr>
              <w:t>1</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4"/>
        </w:trPr>
        <w:tc>
          <w:tcPr>
            <w:tcW w:w="4272" w:type="dxa"/>
            <w:tcBorders>
              <w:top w:val="single" w:sz="5" w:space="0" w:color="000000"/>
            </w:tcBorders>
          </w:tcPr>
          <w:p w:rsidR="006F7971" w:rsidRDefault="009D70E6">
            <w:pPr>
              <w:pStyle w:val="TableParagraph"/>
              <w:spacing w:line="215" w:lineRule="exact"/>
              <w:ind w:left="23"/>
              <w:rPr>
                <w:sz w:val="19"/>
              </w:rPr>
            </w:pPr>
            <w:r>
              <w:rPr>
                <w:w w:val="105"/>
                <w:sz w:val="19"/>
              </w:rPr>
              <w:t>Cucumber (including gherkin)</w:t>
            </w:r>
          </w:p>
        </w:tc>
        <w:tc>
          <w:tcPr>
            <w:tcW w:w="367" w:type="dxa"/>
            <w:tcBorders>
              <w:top w:val="single" w:sz="5" w:space="0" w:color="000000"/>
              <w:right w:val="nil"/>
            </w:tcBorders>
          </w:tcPr>
          <w:p w:rsidR="006F7971" w:rsidRDefault="009D70E6">
            <w:pPr>
              <w:pStyle w:val="TableParagraph"/>
              <w:spacing w:line="215" w:lineRule="exact"/>
              <w:ind w:left="24"/>
              <w:rPr>
                <w:sz w:val="19"/>
              </w:rPr>
            </w:pPr>
            <w:r>
              <w:rPr>
                <w:w w:val="103"/>
                <w:sz w:val="19"/>
              </w:rPr>
              <w:t>○</w:t>
            </w:r>
          </w:p>
        </w:tc>
        <w:tc>
          <w:tcPr>
            <w:tcW w:w="632" w:type="dxa"/>
            <w:tcBorders>
              <w:top w:val="single" w:sz="5" w:space="0" w:color="000000"/>
              <w:left w:val="nil"/>
            </w:tcBorders>
          </w:tcPr>
          <w:p w:rsidR="006F7971" w:rsidRDefault="009D70E6">
            <w:pPr>
              <w:pStyle w:val="TableParagraph"/>
              <w:spacing w:line="215" w:lineRule="exact"/>
              <w:ind w:right="20"/>
              <w:jc w:val="right"/>
              <w:rPr>
                <w:sz w:val="19"/>
              </w:rPr>
            </w:pPr>
            <w:r>
              <w:rPr>
                <w:w w:val="103"/>
                <w:sz w:val="19"/>
              </w:rPr>
              <w:t>1</w:t>
            </w:r>
          </w:p>
        </w:tc>
        <w:tc>
          <w:tcPr>
            <w:tcW w:w="941" w:type="dxa"/>
            <w:tcBorders>
              <w:top w:val="single" w:sz="5" w:space="0" w:color="000000"/>
            </w:tcBorders>
          </w:tcPr>
          <w:p w:rsidR="006F7971" w:rsidRDefault="009D70E6">
            <w:pPr>
              <w:pStyle w:val="TableParagraph"/>
              <w:spacing w:line="215" w:lineRule="exact"/>
              <w:ind w:right="20"/>
              <w:jc w:val="right"/>
              <w:rPr>
                <w:sz w:val="19"/>
              </w:rPr>
            </w:pPr>
            <w:r>
              <w:rPr>
                <w:w w:val="103"/>
                <w:sz w:val="19"/>
              </w:rPr>
              <w:t>1</w:t>
            </w:r>
          </w:p>
        </w:tc>
        <w:tc>
          <w:tcPr>
            <w:tcW w:w="1123" w:type="dxa"/>
            <w:tcBorders>
              <w:top w:val="single" w:sz="5" w:space="0" w:color="000000"/>
            </w:tcBorders>
          </w:tcPr>
          <w:p w:rsidR="006F7971" w:rsidRDefault="009D70E6">
            <w:pPr>
              <w:pStyle w:val="TableParagraph"/>
              <w:spacing w:line="215" w:lineRule="exact"/>
              <w:ind w:left="13"/>
              <w:jc w:val="center"/>
              <w:rPr>
                <w:sz w:val="19"/>
              </w:rPr>
            </w:pPr>
            <w:r>
              <w:rPr>
                <w:w w:val="103"/>
                <w:sz w:val="19"/>
              </w:rPr>
              <w:t>§</w:t>
            </w:r>
          </w:p>
        </w:tc>
        <w:tc>
          <w:tcPr>
            <w:tcW w:w="721" w:type="dxa"/>
            <w:tcBorders>
              <w:top w:val="single" w:sz="5" w:space="0" w:color="000000"/>
              <w:right w:val="single" w:sz="5" w:space="0" w:color="000000"/>
            </w:tcBorders>
          </w:tcPr>
          <w:p w:rsidR="006F7971" w:rsidRDefault="009D70E6">
            <w:pPr>
              <w:pStyle w:val="TableParagraph"/>
              <w:spacing w:line="215" w:lineRule="exact"/>
              <w:ind w:right="27"/>
              <w:jc w:val="right"/>
              <w:rPr>
                <w:sz w:val="19"/>
              </w:rPr>
            </w:pPr>
            <w:r>
              <w:rPr>
                <w:sz w:val="19"/>
              </w:rPr>
              <w:t>0.5</w:t>
            </w:r>
          </w:p>
        </w:tc>
        <w:tc>
          <w:tcPr>
            <w:tcW w:w="710" w:type="dxa"/>
            <w:tcBorders>
              <w:top w:val="single" w:sz="5" w:space="0" w:color="000000"/>
              <w:left w:val="single" w:sz="5" w:space="0" w:color="000000"/>
              <w:right w:val="single" w:sz="5" w:space="0" w:color="000000"/>
            </w:tcBorders>
          </w:tcPr>
          <w:p w:rsidR="006F7971" w:rsidRDefault="006F7971"/>
        </w:tc>
        <w:tc>
          <w:tcPr>
            <w:tcW w:w="968" w:type="dxa"/>
            <w:tcBorders>
              <w:top w:val="single" w:sz="5" w:space="0" w:color="000000"/>
              <w:left w:val="single" w:sz="5" w:space="0" w:color="000000"/>
            </w:tcBorders>
          </w:tcPr>
          <w:p w:rsidR="006F7971" w:rsidRDefault="006F7971"/>
        </w:tc>
      </w:tr>
    </w:tbl>
    <w:p w:rsidR="006F7971" w:rsidRDefault="006F7971">
      <w:pPr>
        <w:sectPr w:rsidR="006F7971">
          <w:pgSz w:w="11910" w:h="16840"/>
          <w:pgMar w:top="1240" w:right="960" w:bottom="700" w:left="960" w:header="0" w:footer="460" w:gutter="0"/>
          <w:cols w:space="720"/>
        </w:sectPr>
      </w:pPr>
    </w:p>
    <w:tbl>
      <w:tblPr>
        <w:tblW w:w="0" w:type="auto"/>
        <w:tblInd w:w="10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67"/>
        <w:gridCol w:w="632"/>
        <w:gridCol w:w="941"/>
        <w:gridCol w:w="1123"/>
        <w:gridCol w:w="721"/>
        <w:gridCol w:w="710"/>
        <w:gridCol w:w="969"/>
      </w:tblGrid>
      <w:tr w:rsidR="006F7971">
        <w:trPr>
          <w:trHeight w:hRule="exact" w:val="491"/>
        </w:trPr>
        <w:tc>
          <w:tcPr>
            <w:tcW w:w="4272"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1650" w:right="1634"/>
              <w:jc w:val="center"/>
              <w:rPr>
                <w:b/>
                <w:sz w:val="16"/>
              </w:rPr>
            </w:pPr>
            <w:r>
              <w:rPr>
                <w:b/>
                <w:w w:val="105"/>
                <w:sz w:val="16"/>
              </w:rPr>
              <w:t>Commodity</w:t>
            </w:r>
          </w:p>
        </w:tc>
        <w:tc>
          <w:tcPr>
            <w:tcW w:w="998" w:type="dxa"/>
            <w:gridSpan w:val="2"/>
            <w:vMerge w:val="restart"/>
          </w:tcPr>
          <w:p w:rsidR="006F7971" w:rsidRDefault="006F7971">
            <w:pPr>
              <w:pStyle w:val="TableParagraph"/>
              <w:spacing w:before="10"/>
              <w:rPr>
                <w:sz w:val="23"/>
              </w:rPr>
            </w:pPr>
          </w:p>
          <w:p w:rsidR="006F7971" w:rsidRDefault="009D70E6">
            <w:pPr>
              <w:pStyle w:val="TableParagraph"/>
              <w:ind w:left="309"/>
              <w:rPr>
                <w:b/>
                <w:sz w:val="16"/>
              </w:rPr>
            </w:pPr>
            <w:r>
              <w:rPr>
                <w:b/>
                <w:w w:val="105"/>
                <w:sz w:val="16"/>
              </w:rPr>
              <w:t>MRL</w:t>
            </w:r>
          </w:p>
          <w:p w:rsidR="006F7971" w:rsidRDefault="009D70E6">
            <w:pPr>
              <w:pStyle w:val="TableParagraph"/>
              <w:spacing w:before="44" w:line="307" w:lineRule="auto"/>
              <w:ind w:left="316" w:right="218" w:hanging="65"/>
              <w:rPr>
                <w:b/>
                <w:sz w:val="16"/>
              </w:rPr>
            </w:pPr>
            <w:r>
              <w:rPr>
                <w:b/>
                <w:w w:val="105"/>
                <w:sz w:val="16"/>
              </w:rPr>
              <w:t>(draft) ppm</w:t>
            </w:r>
          </w:p>
        </w:tc>
        <w:tc>
          <w:tcPr>
            <w:tcW w:w="941" w:type="dxa"/>
            <w:vMerge w:val="restart"/>
          </w:tcPr>
          <w:p w:rsidR="006F7971" w:rsidRDefault="006F7971">
            <w:pPr>
              <w:pStyle w:val="TableParagraph"/>
              <w:spacing w:before="10"/>
              <w:rPr>
                <w:sz w:val="23"/>
              </w:rPr>
            </w:pPr>
          </w:p>
          <w:p w:rsidR="006F7971" w:rsidRDefault="009D70E6">
            <w:pPr>
              <w:pStyle w:val="TableParagraph"/>
              <w:ind w:left="116" w:right="105"/>
              <w:jc w:val="center"/>
              <w:rPr>
                <w:b/>
                <w:sz w:val="16"/>
              </w:rPr>
            </w:pPr>
            <w:r>
              <w:rPr>
                <w:b/>
                <w:w w:val="105"/>
                <w:sz w:val="16"/>
              </w:rPr>
              <w:t>MRL</w:t>
            </w:r>
          </w:p>
          <w:p w:rsidR="006F7971" w:rsidRDefault="009D70E6">
            <w:pPr>
              <w:pStyle w:val="TableParagraph"/>
              <w:spacing w:before="51" w:line="297" w:lineRule="auto"/>
              <w:ind w:left="120" w:right="105"/>
              <w:jc w:val="center"/>
              <w:rPr>
                <w:b/>
                <w:sz w:val="16"/>
              </w:rPr>
            </w:pPr>
            <w:r>
              <w:rPr>
                <w:b/>
                <w:w w:val="105"/>
                <w:sz w:val="16"/>
              </w:rPr>
              <w:t>(current) ppm</w:t>
            </w:r>
          </w:p>
        </w:tc>
        <w:tc>
          <w:tcPr>
            <w:tcW w:w="1123"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67"/>
              <w:rPr>
                <w:b/>
                <w:sz w:val="16"/>
              </w:rPr>
            </w:pPr>
            <w:r>
              <w:rPr>
                <w:b/>
                <w:w w:val="105"/>
                <w:sz w:val="16"/>
              </w:rPr>
              <w:t>Registration</w:t>
            </w:r>
          </w:p>
        </w:tc>
        <w:tc>
          <w:tcPr>
            <w:tcW w:w="2400" w:type="dxa"/>
            <w:gridSpan w:val="3"/>
            <w:tcBorders>
              <w:bottom w:val="single" w:sz="5" w:space="0" w:color="000000"/>
            </w:tcBorders>
          </w:tcPr>
          <w:p w:rsidR="006F7971" w:rsidRDefault="009D70E6">
            <w:pPr>
              <w:pStyle w:val="TableParagraph"/>
              <w:spacing w:before="135"/>
              <w:ind w:left="580"/>
              <w:rPr>
                <w:b/>
                <w:sz w:val="16"/>
              </w:rPr>
            </w:pPr>
            <w:r>
              <w:rPr>
                <w:b/>
                <w:w w:val="105"/>
                <w:sz w:val="16"/>
              </w:rPr>
              <w:t>Reference MRL</w:t>
            </w:r>
          </w:p>
        </w:tc>
      </w:tr>
      <w:tr w:rsidR="006F7971">
        <w:trPr>
          <w:trHeight w:hRule="exact" w:val="490"/>
        </w:trPr>
        <w:tc>
          <w:tcPr>
            <w:tcW w:w="4272" w:type="dxa"/>
            <w:vMerge/>
            <w:tcBorders>
              <w:bottom w:val="double" w:sz="5" w:space="0" w:color="000000"/>
            </w:tcBorders>
          </w:tcPr>
          <w:p w:rsidR="006F7971" w:rsidRDefault="006F7971"/>
        </w:tc>
        <w:tc>
          <w:tcPr>
            <w:tcW w:w="998" w:type="dxa"/>
            <w:gridSpan w:val="2"/>
            <w:vMerge/>
            <w:tcBorders>
              <w:bottom w:val="double" w:sz="5" w:space="0" w:color="000000"/>
            </w:tcBorders>
          </w:tcPr>
          <w:p w:rsidR="006F7971" w:rsidRDefault="006F7971"/>
        </w:tc>
        <w:tc>
          <w:tcPr>
            <w:tcW w:w="941" w:type="dxa"/>
            <w:vMerge/>
            <w:tcBorders>
              <w:bottom w:val="double" w:sz="5" w:space="0" w:color="000000"/>
            </w:tcBorders>
          </w:tcPr>
          <w:p w:rsidR="006F7971" w:rsidRDefault="006F7971"/>
        </w:tc>
        <w:tc>
          <w:tcPr>
            <w:tcW w:w="1123" w:type="dxa"/>
            <w:vMerge/>
            <w:tcBorders>
              <w:bottom w:val="double" w:sz="5" w:space="0" w:color="000000"/>
            </w:tcBorders>
          </w:tcPr>
          <w:p w:rsidR="006F7971" w:rsidRDefault="006F7971"/>
        </w:tc>
        <w:tc>
          <w:tcPr>
            <w:tcW w:w="721" w:type="dxa"/>
            <w:tcBorders>
              <w:top w:val="single" w:sz="5" w:space="0" w:color="000000"/>
              <w:bottom w:val="double" w:sz="5" w:space="0" w:color="000000"/>
              <w:right w:val="single" w:sz="5" w:space="0" w:color="000000"/>
            </w:tcBorders>
          </w:tcPr>
          <w:p w:rsidR="006F7971" w:rsidRDefault="009D70E6">
            <w:pPr>
              <w:pStyle w:val="TableParagraph"/>
              <w:spacing w:before="22" w:line="295" w:lineRule="auto"/>
              <w:ind w:left="189" w:right="85" w:hanging="77"/>
              <w:rPr>
                <w:sz w:val="16"/>
              </w:rPr>
            </w:pPr>
            <w:r>
              <w:rPr>
                <w:w w:val="105"/>
                <w:sz w:val="16"/>
              </w:rPr>
              <w:t>Codex ppm</w:t>
            </w:r>
          </w:p>
        </w:tc>
        <w:tc>
          <w:tcPr>
            <w:tcW w:w="1679" w:type="dxa"/>
            <w:gridSpan w:val="2"/>
            <w:tcBorders>
              <w:top w:val="single" w:sz="5" w:space="0" w:color="000000"/>
              <w:left w:val="single" w:sz="5" w:space="0" w:color="000000"/>
              <w:bottom w:val="double" w:sz="5" w:space="0" w:color="000000"/>
            </w:tcBorders>
          </w:tcPr>
          <w:p w:rsidR="006F7971" w:rsidRDefault="009D70E6">
            <w:pPr>
              <w:pStyle w:val="TableParagraph"/>
              <w:spacing w:before="15" w:line="304" w:lineRule="auto"/>
              <w:ind w:left="674" w:right="494" w:hanging="144"/>
              <w:rPr>
                <w:sz w:val="16"/>
              </w:rPr>
            </w:pPr>
            <w:r>
              <w:rPr>
                <w:w w:val="105"/>
                <w:sz w:val="16"/>
              </w:rPr>
              <w:t>National ppm</w:t>
            </w:r>
          </w:p>
        </w:tc>
      </w:tr>
      <w:tr w:rsidR="006F7971">
        <w:trPr>
          <w:trHeight w:hRule="exact" w:val="245"/>
        </w:trPr>
        <w:tc>
          <w:tcPr>
            <w:tcW w:w="4272" w:type="dxa"/>
            <w:tcBorders>
              <w:top w:val="double" w:sz="5" w:space="0" w:color="000000"/>
              <w:bottom w:val="single" w:sz="1" w:space="0" w:color="000000"/>
            </w:tcBorders>
          </w:tcPr>
          <w:p w:rsidR="006F7971" w:rsidRDefault="009D70E6">
            <w:pPr>
              <w:pStyle w:val="TableParagraph"/>
              <w:spacing w:line="213" w:lineRule="exact"/>
              <w:ind w:left="23"/>
              <w:rPr>
                <w:sz w:val="19"/>
              </w:rPr>
            </w:pPr>
            <w:r>
              <w:rPr>
                <w:w w:val="105"/>
                <w:sz w:val="19"/>
              </w:rPr>
              <w:t>Pumpkin (including squash)</w:t>
            </w:r>
          </w:p>
        </w:tc>
        <w:tc>
          <w:tcPr>
            <w:tcW w:w="367" w:type="dxa"/>
            <w:tcBorders>
              <w:top w:val="double" w:sz="5" w:space="0" w:color="000000"/>
              <w:bottom w:val="single" w:sz="1" w:space="0" w:color="000000"/>
              <w:right w:val="nil"/>
            </w:tcBorders>
          </w:tcPr>
          <w:p w:rsidR="006F7971" w:rsidRDefault="009D70E6">
            <w:pPr>
              <w:pStyle w:val="TableParagraph"/>
              <w:spacing w:line="213" w:lineRule="exact"/>
              <w:ind w:left="24"/>
              <w:rPr>
                <w:sz w:val="19"/>
              </w:rPr>
            </w:pPr>
            <w:r>
              <w:rPr>
                <w:w w:val="103"/>
                <w:sz w:val="19"/>
              </w:rPr>
              <w:t>○</w:t>
            </w:r>
          </w:p>
        </w:tc>
        <w:tc>
          <w:tcPr>
            <w:tcW w:w="632" w:type="dxa"/>
            <w:tcBorders>
              <w:top w:val="double" w:sz="5" w:space="0" w:color="000000"/>
              <w:left w:val="nil"/>
              <w:bottom w:val="single" w:sz="1" w:space="0" w:color="000000"/>
            </w:tcBorders>
          </w:tcPr>
          <w:p w:rsidR="006F7971" w:rsidRDefault="009D70E6">
            <w:pPr>
              <w:pStyle w:val="TableParagraph"/>
              <w:spacing w:line="213" w:lineRule="exact"/>
              <w:ind w:right="20"/>
              <w:jc w:val="right"/>
              <w:rPr>
                <w:sz w:val="19"/>
              </w:rPr>
            </w:pPr>
            <w:r>
              <w:rPr>
                <w:sz w:val="19"/>
              </w:rPr>
              <w:t>0.2</w:t>
            </w:r>
          </w:p>
        </w:tc>
        <w:tc>
          <w:tcPr>
            <w:tcW w:w="941" w:type="dxa"/>
            <w:tcBorders>
              <w:top w:val="double" w:sz="5" w:space="0" w:color="000000"/>
              <w:bottom w:val="single" w:sz="1" w:space="0" w:color="000000"/>
            </w:tcBorders>
          </w:tcPr>
          <w:p w:rsidR="006F7971" w:rsidRDefault="009D70E6">
            <w:pPr>
              <w:pStyle w:val="TableParagraph"/>
              <w:spacing w:line="213" w:lineRule="exact"/>
              <w:ind w:right="20"/>
              <w:jc w:val="right"/>
              <w:rPr>
                <w:sz w:val="19"/>
              </w:rPr>
            </w:pPr>
            <w:r>
              <w:rPr>
                <w:sz w:val="19"/>
              </w:rPr>
              <w:t>0.2</w:t>
            </w:r>
          </w:p>
        </w:tc>
        <w:tc>
          <w:tcPr>
            <w:tcW w:w="1123" w:type="dxa"/>
            <w:tcBorders>
              <w:top w:val="double" w:sz="5" w:space="0" w:color="000000"/>
              <w:bottom w:val="single" w:sz="1" w:space="0" w:color="000000"/>
            </w:tcBorders>
          </w:tcPr>
          <w:p w:rsidR="006F7971" w:rsidRDefault="009D70E6">
            <w:pPr>
              <w:pStyle w:val="TableParagraph"/>
              <w:spacing w:line="213" w:lineRule="exact"/>
              <w:ind w:right="486"/>
              <w:jc w:val="right"/>
              <w:rPr>
                <w:sz w:val="19"/>
              </w:rPr>
            </w:pPr>
            <w:r>
              <w:rPr>
                <w:w w:val="103"/>
                <w:sz w:val="19"/>
              </w:rPr>
              <w:t>§</w:t>
            </w:r>
          </w:p>
        </w:tc>
        <w:tc>
          <w:tcPr>
            <w:tcW w:w="721" w:type="dxa"/>
            <w:tcBorders>
              <w:top w:val="double" w:sz="5" w:space="0" w:color="000000"/>
              <w:bottom w:val="single" w:sz="1" w:space="0" w:color="000000"/>
              <w:right w:val="single" w:sz="5" w:space="0" w:color="000000"/>
            </w:tcBorders>
          </w:tcPr>
          <w:p w:rsidR="006F7971" w:rsidRDefault="009D70E6">
            <w:pPr>
              <w:pStyle w:val="TableParagraph"/>
              <w:spacing w:line="213" w:lineRule="exact"/>
              <w:ind w:right="27"/>
              <w:jc w:val="right"/>
              <w:rPr>
                <w:sz w:val="19"/>
              </w:rPr>
            </w:pPr>
            <w:r>
              <w:rPr>
                <w:sz w:val="19"/>
              </w:rPr>
              <w:t>0.2</w:t>
            </w:r>
          </w:p>
        </w:tc>
        <w:tc>
          <w:tcPr>
            <w:tcW w:w="710" w:type="dxa"/>
            <w:tcBorders>
              <w:top w:val="double" w:sz="5" w:space="0" w:color="000000"/>
              <w:left w:val="single" w:sz="5" w:space="0" w:color="000000"/>
              <w:bottom w:val="single" w:sz="1" w:space="0" w:color="000000"/>
              <w:right w:val="single" w:sz="5" w:space="0" w:color="000000"/>
            </w:tcBorders>
          </w:tcPr>
          <w:p w:rsidR="006F7971" w:rsidRDefault="006F7971"/>
        </w:tc>
        <w:tc>
          <w:tcPr>
            <w:tcW w:w="968" w:type="dxa"/>
            <w:tcBorders>
              <w:top w:val="doub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Water melon</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0.1</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1" w:space="0" w:color="000000"/>
            </w:tcBorders>
          </w:tcPr>
          <w:p w:rsidR="006F7971" w:rsidRDefault="009D70E6">
            <w:pPr>
              <w:pStyle w:val="TableParagraph"/>
              <w:spacing w:before="11"/>
              <w:ind w:right="486"/>
              <w:jc w:val="right"/>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Melons</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0.7</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0.7</w:t>
            </w:r>
          </w:p>
        </w:tc>
        <w:tc>
          <w:tcPr>
            <w:tcW w:w="1123" w:type="dxa"/>
            <w:tcBorders>
              <w:top w:val="single" w:sz="1" w:space="0" w:color="000000"/>
              <w:bottom w:val="single" w:sz="5" w:space="0" w:color="000000"/>
            </w:tcBorders>
          </w:tcPr>
          <w:p w:rsidR="006F7971" w:rsidRDefault="009D70E6">
            <w:pPr>
              <w:pStyle w:val="TableParagraph"/>
              <w:spacing w:before="11"/>
              <w:ind w:right="486"/>
              <w:jc w:val="right"/>
              <w:rPr>
                <w:sz w:val="19"/>
              </w:rPr>
            </w:pPr>
            <w:r>
              <w:rPr>
                <w:w w:val="103"/>
                <w:sz w:val="19"/>
              </w:rPr>
              <w:t>§</w:t>
            </w:r>
          </w:p>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Spinach</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w w:val="103"/>
                <w:sz w:val="19"/>
              </w:rPr>
              <w:t>2</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w w:val="103"/>
                <w:sz w:val="19"/>
              </w:rPr>
              <w:t>2</w:t>
            </w:r>
          </w:p>
        </w:tc>
        <w:tc>
          <w:tcPr>
            <w:tcW w:w="1123" w:type="dxa"/>
            <w:tcBorders>
              <w:top w:val="single" w:sz="5" w:space="0" w:color="000000"/>
              <w:bottom w:val="single" w:sz="1" w:space="0" w:color="000000"/>
            </w:tcBorders>
          </w:tcPr>
          <w:p w:rsidR="006F7971" w:rsidRDefault="009D70E6">
            <w:pPr>
              <w:pStyle w:val="TableParagraph"/>
              <w:spacing w:before="6"/>
              <w:ind w:right="486"/>
              <w:jc w:val="right"/>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w w:val="103"/>
                <w:sz w:val="19"/>
              </w:rPr>
              <w:t>2</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Okra</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w w:val="103"/>
                <w:sz w:val="19"/>
              </w:rPr>
              <w:t>1</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w w:val="103"/>
                <w:sz w:val="19"/>
              </w:rPr>
              <w:t>1</w:t>
            </w:r>
          </w:p>
        </w:tc>
        <w:tc>
          <w:tcPr>
            <w:tcW w:w="1123" w:type="dxa"/>
            <w:tcBorders>
              <w:top w:val="single" w:sz="1" w:space="0" w:color="000000"/>
              <w:bottom w:val="single" w:sz="1" w:space="0" w:color="000000"/>
            </w:tcBorders>
          </w:tcPr>
          <w:p w:rsidR="006F7971" w:rsidRDefault="009D70E6">
            <w:pPr>
              <w:pStyle w:val="TableParagraph"/>
              <w:spacing w:before="11"/>
              <w:ind w:right="486"/>
              <w:jc w:val="right"/>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Ginger</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w w:val="103"/>
                <w:sz w:val="19"/>
              </w:rPr>
              <w:t>1</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w w:val="103"/>
                <w:sz w:val="19"/>
              </w:rPr>
              <w:t>1</w:t>
            </w:r>
          </w:p>
        </w:tc>
        <w:tc>
          <w:tcPr>
            <w:tcW w:w="1123" w:type="dxa"/>
            <w:tcBorders>
              <w:top w:val="single" w:sz="1" w:space="0" w:color="000000"/>
              <w:bottom w:val="single" w:sz="1" w:space="0" w:color="000000"/>
            </w:tcBorders>
          </w:tcPr>
          <w:p w:rsidR="006F7971" w:rsidRDefault="009D70E6">
            <w:pPr>
              <w:pStyle w:val="TableParagraph"/>
              <w:spacing w:before="11"/>
              <w:ind w:right="486"/>
              <w:jc w:val="right"/>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08" w:lineRule="exact"/>
              <w:ind w:left="23"/>
              <w:rPr>
                <w:sz w:val="19"/>
              </w:rPr>
            </w:pPr>
            <w:r>
              <w:rPr>
                <w:w w:val="105"/>
                <w:sz w:val="19"/>
              </w:rPr>
              <w:t>Peas, immature (with pods)</w:t>
            </w:r>
          </w:p>
        </w:tc>
        <w:tc>
          <w:tcPr>
            <w:tcW w:w="367" w:type="dxa"/>
            <w:tcBorders>
              <w:top w:val="single" w:sz="1" w:space="0" w:color="000000"/>
              <w:bottom w:val="single" w:sz="1" w:space="0" w:color="000000"/>
              <w:right w:val="nil"/>
            </w:tcBorders>
          </w:tcPr>
          <w:p w:rsidR="006F7971" w:rsidRDefault="009D70E6">
            <w:pPr>
              <w:pStyle w:val="TableParagraph"/>
              <w:spacing w:line="208" w:lineRule="exact"/>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line="208" w:lineRule="exact"/>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line="208" w:lineRule="exact"/>
              <w:ind w:right="20"/>
              <w:jc w:val="right"/>
              <w:rPr>
                <w:sz w:val="19"/>
              </w:rPr>
            </w:pPr>
            <w:r>
              <w:rPr>
                <w:sz w:val="19"/>
              </w:rPr>
              <w:t>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line="208" w:lineRule="exact"/>
              <w:ind w:right="27"/>
              <w:jc w:val="right"/>
              <w:rPr>
                <w:sz w:val="19"/>
              </w:rPr>
            </w:pPr>
            <w:r>
              <w:rPr>
                <w:sz w:val="19"/>
              </w:rPr>
              <w:t>0.05</w:t>
            </w:r>
          </w:p>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line="208" w:lineRule="exact"/>
              <w:ind w:right="27"/>
              <w:jc w:val="right"/>
              <w:rPr>
                <w:sz w:val="19"/>
              </w:rPr>
            </w:pPr>
            <w:r>
              <w:rPr>
                <w:sz w:val="19"/>
              </w:rPr>
              <w:t>0.2</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19"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08" w:lineRule="exact"/>
              <w:ind w:left="23"/>
              <w:rPr>
                <w:sz w:val="19"/>
              </w:rPr>
            </w:pPr>
            <w:r>
              <w:rPr>
                <w:w w:val="105"/>
                <w:sz w:val="19"/>
              </w:rPr>
              <w:t>Kidney beans, immature (with pods)</w:t>
            </w:r>
          </w:p>
        </w:tc>
        <w:tc>
          <w:tcPr>
            <w:tcW w:w="367" w:type="dxa"/>
            <w:tcBorders>
              <w:top w:val="single" w:sz="1" w:space="0" w:color="000000"/>
              <w:bottom w:val="single" w:sz="1" w:space="0" w:color="000000"/>
              <w:right w:val="nil"/>
            </w:tcBorders>
          </w:tcPr>
          <w:p w:rsidR="006F7971" w:rsidRDefault="009D70E6">
            <w:pPr>
              <w:pStyle w:val="TableParagraph"/>
              <w:spacing w:line="208" w:lineRule="exact"/>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line="208" w:lineRule="exact"/>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line="208" w:lineRule="exact"/>
              <w:ind w:right="20"/>
              <w:jc w:val="right"/>
              <w:rPr>
                <w:sz w:val="19"/>
              </w:rPr>
            </w:pPr>
            <w:r>
              <w:rPr>
                <w:sz w:val="19"/>
              </w:rPr>
              <w:t>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line="208" w:lineRule="exact"/>
              <w:ind w:right="27"/>
              <w:jc w:val="right"/>
              <w:rPr>
                <w:sz w:val="19"/>
              </w:rPr>
            </w:pPr>
            <w:r>
              <w:rPr>
                <w:sz w:val="19"/>
              </w:rPr>
              <w:t>0.2</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19"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line="208" w:lineRule="exact"/>
              <w:ind w:left="23"/>
              <w:rPr>
                <w:sz w:val="19"/>
              </w:rPr>
            </w:pPr>
            <w:r>
              <w:rPr>
                <w:w w:val="105"/>
                <w:sz w:val="19"/>
              </w:rPr>
              <w:t>Green soybeans</w:t>
            </w:r>
          </w:p>
        </w:tc>
        <w:tc>
          <w:tcPr>
            <w:tcW w:w="367" w:type="dxa"/>
            <w:tcBorders>
              <w:top w:val="single" w:sz="1" w:space="0" w:color="000000"/>
              <w:bottom w:val="single" w:sz="5" w:space="0" w:color="000000"/>
              <w:right w:val="nil"/>
            </w:tcBorders>
          </w:tcPr>
          <w:p w:rsidR="006F7971" w:rsidRDefault="009D70E6">
            <w:pPr>
              <w:pStyle w:val="TableParagraph"/>
              <w:spacing w:line="208" w:lineRule="exact"/>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line="208" w:lineRule="exact"/>
              <w:ind w:right="20"/>
              <w:jc w:val="right"/>
              <w:rPr>
                <w:sz w:val="19"/>
              </w:rPr>
            </w:pPr>
            <w:r>
              <w:rPr>
                <w:sz w:val="19"/>
              </w:rPr>
              <w:t>0.2</w:t>
            </w:r>
          </w:p>
        </w:tc>
        <w:tc>
          <w:tcPr>
            <w:tcW w:w="941" w:type="dxa"/>
            <w:tcBorders>
              <w:top w:val="single" w:sz="1" w:space="0" w:color="000000"/>
              <w:bottom w:val="single" w:sz="5" w:space="0" w:color="000000"/>
            </w:tcBorders>
          </w:tcPr>
          <w:p w:rsidR="006F7971" w:rsidRDefault="009D70E6">
            <w:pPr>
              <w:pStyle w:val="TableParagraph"/>
              <w:spacing w:line="208" w:lineRule="exact"/>
              <w:ind w:right="20"/>
              <w:jc w:val="right"/>
              <w:rPr>
                <w:sz w:val="19"/>
              </w:rPr>
            </w:pPr>
            <w:r>
              <w:rPr>
                <w:sz w:val="19"/>
              </w:rPr>
              <w:t>0.2</w:t>
            </w:r>
          </w:p>
        </w:tc>
        <w:tc>
          <w:tcPr>
            <w:tcW w:w="1123" w:type="dxa"/>
            <w:tcBorders>
              <w:top w:val="single" w:sz="1" w:space="0" w:color="000000"/>
              <w:bottom w:val="single" w:sz="5" w:space="0" w:color="000000"/>
            </w:tcBorders>
          </w:tcPr>
          <w:p w:rsidR="006F7971" w:rsidRDefault="009D70E6">
            <w:pPr>
              <w:pStyle w:val="TableParagraph"/>
              <w:spacing w:line="208" w:lineRule="exact"/>
              <w:ind w:right="486"/>
              <w:jc w:val="right"/>
              <w:rPr>
                <w:sz w:val="19"/>
              </w:rPr>
            </w:pPr>
            <w:r>
              <w:rPr>
                <w:w w:val="103"/>
                <w:sz w:val="19"/>
              </w:rPr>
              <w:t>§</w:t>
            </w:r>
          </w:p>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9D70E6">
            <w:pPr>
              <w:pStyle w:val="TableParagraph"/>
              <w:spacing w:line="208" w:lineRule="exact"/>
              <w:ind w:right="27"/>
              <w:jc w:val="right"/>
              <w:rPr>
                <w:sz w:val="19"/>
              </w:rPr>
            </w:pPr>
            <w:r>
              <w:rPr>
                <w:sz w:val="19"/>
              </w:rPr>
              <w:t>0.2</w:t>
            </w:r>
          </w:p>
        </w:tc>
        <w:tc>
          <w:tcPr>
            <w:tcW w:w="968" w:type="dxa"/>
            <w:tcBorders>
              <w:top w:val="single" w:sz="1" w:space="0" w:color="000000"/>
              <w:left w:val="single" w:sz="5" w:space="0" w:color="000000"/>
              <w:bottom w:val="single" w:sz="5" w:space="0" w:color="000000"/>
            </w:tcBorders>
          </w:tcPr>
          <w:p w:rsidR="006F7971" w:rsidRDefault="009D70E6">
            <w:pPr>
              <w:pStyle w:val="TableParagraph"/>
              <w:spacing w:line="219"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Other vegetables</w:t>
            </w:r>
          </w:p>
        </w:tc>
        <w:tc>
          <w:tcPr>
            <w:tcW w:w="367" w:type="dxa"/>
            <w:tcBorders>
              <w:top w:val="single" w:sz="5" w:space="0" w:color="000000"/>
              <w:bottom w:val="single" w:sz="5"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before="6"/>
              <w:ind w:right="20"/>
              <w:jc w:val="right"/>
              <w:rPr>
                <w:sz w:val="19"/>
              </w:rPr>
            </w:pPr>
            <w:r>
              <w:rPr>
                <w:w w:val="103"/>
                <w:sz w:val="19"/>
              </w:rPr>
              <w:t>3</w:t>
            </w:r>
          </w:p>
        </w:tc>
        <w:tc>
          <w:tcPr>
            <w:tcW w:w="941" w:type="dxa"/>
            <w:tcBorders>
              <w:top w:val="single" w:sz="5" w:space="0" w:color="000000"/>
              <w:bottom w:val="single" w:sz="5" w:space="0" w:color="000000"/>
            </w:tcBorders>
          </w:tcPr>
          <w:p w:rsidR="006F7971" w:rsidRDefault="009D70E6">
            <w:pPr>
              <w:pStyle w:val="TableParagraph"/>
              <w:spacing w:before="6"/>
              <w:ind w:right="20"/>
              <w:jc w:val="right"/>
              <w:rPr>
                <w:sz w:val="19"/>
              </w:rPr>
            </w:pPr>
            <w:r>
              <w:rPr>
                <w:w w:val="103"/>
                <w:sz w:val="19"/>
              </w:rPr>
              <w:t>3</w:t>
            </w:r>
          </w:p>
        </w:tc>
        <w:tc>
          <w:tcPr>
            <w:tcW w:w="1123" w:type="dxa"/>
            <w:tcBorders>
              <w:top w:val="single" w:sz="5" w:space="0" w:color="000000"/>
              <w:bottom w:val="single" w:sz="5" w:space="0" w:color="000000"/>
            </w:tcBorders>
          </w:tcPr>
          <w:p w:rsidR="006F7971" w:rsidRDefault="009D70E6">
            <w:pPr>
              <w:pStyle w:val="TableParagraph"/>
              <w:spacing w:before="6"/>
              <w:ind w:right="486"/>
              <w:jc w:val="right"/>
              <w:rPr>
                <w:sz w:val="19"/>
              </w:rPr>
            </w:pPr>
            <w:r>
              <w:rPr>
                <w:w w:val="103"/>
                <w:sz w:val="19"/>
              </w:rPr>
              <w:t>§</w:t>
            </w:r>
          </w:p>
        </w:tc>
        <w:tc>
          <w:tcPr>
            <w:tcW w:w="721" w:type="dxa"/>
            <w:tcBorders>
              <w:top w:val="single" w:sz="5" w:space="0" w:color="000000"/>
              <w:bottom w:val="single" w:sz="5" w:space="0" w:color="000000"/>
              <w:right w:val="single" w:sz="5" w:space="0" w:color="000000"/>
            </w:tcBorders>
          </w:tcPr>
          <w:p w:rsidR="006F7971" w:rsidRDefault="006F7971"/>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proofErr w:type="spellStart"/>
            <w:r>
              <w:rPr>
                <w:w w:val="105"/>
                <w:sz w:val="19"/>
              </w:rPr>
              <w:t>Unshu</w:t>
            </w:r>
            <w:proofErr w:type="spellEnd"/>
            <w:r>
              <w:rPr>
                <w:w w:val="105"/>
                <w:sz w:val="19"/>
              </w:rPr>
              <w:t xml:space="preserve"> orange, pulp</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0.2</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0.2</w:t>
            </w:r>
          </w:p>
        </w:tc>
        <w:tc>
          <w:tcPr>
            <w:tcW w:w="1123" w:type="dxa"/>
            <w:tcBorders>
              <w:top w:val="single" w:sz="5" w:space="0" w:color="000000"/>
              <w:bottom w:val="single" w:sz="1" w:space="0" w:color="000000"/>
            </w:tcBorders>
          </w:tcPr>
          <w:p w:rsidR="006F7971" w:rsidRDefault="009D70E6">
            <w:pPr>
              <w:pStyle w:val="TableParagraph"/>
              <w:spacing w:before="6"/>
              <w:ind w:right="486"/>
              <w:jc w:val="right"/>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Lemon</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0.7</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0.7</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Orange (including navel orange)</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0.7</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0.7</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Grapefruit</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0.7</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0.7</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Lime</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0.7</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0.7</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citrus fruits</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0.7</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0.7</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Apple</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0.2</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0.2</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Japanese pear</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Pear</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Quince</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Loquat</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0.2</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Peach</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0.2</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0.2</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Nectarine</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Apricot</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Japanese plum (including prune)</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Cherry</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0.2</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line="203" w:lineRule="exact"/>
              <w:ind w:left="23"/>
              <w:rPr>
                <w:sz w:val="19"/>
              </w:rPr>
            </w:pPr>
            <w:r>
              <w:rPr>
                <w:w w:val="105"/>
                <w:sz w:val="19"/>
              </w:rPr>
              <w:t>Strawberry</w:t>
            </w:r>
          </w:p>
        </w:tc>
        <w:tc>
          <w:tcPr>
            <w:tcW w:w="367" w:type="dxa"/>
            <w:tcBorders>
              <w:top w:val="single" w:sz="5" w:space="0" w:color="000000"/>
              <w:bottom w:val="single" w:sz="1" w:space="0" w:color="000000"/>
              <w:right w:val="nil"/>
            </w:tcBorders>
          </w:tcPr>
          <w:p w:rsidR="006F7971" w:rsidRDefault="009D70E6">
            <w:pPr>
              <w:pStyle w:val="TableParagraph"/>
              <w:spacing w:line="203" w:lineRule="exact"/>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line="203" w:lineRule="exact"/>
              <w:ind w:right="20"/>
              <w:jc w:val="right"/>
              <w:rPr>
                <w:sz w:val="19"/>
              </w:rPr>
            </w:pPr>
            <w:r>
              <w:rPr>
                <w:w w:val="103"/>
                <w:sz w:val="19"/>
              </w:rPr>
              <w:t>7</w:t>
            </w:r>
          </w:p>
        </w:tc>
        <w:tc>
          <w:tcPr>
            <w:tcW w:w="941" w:type="dxa"/>
            <w:tcBorders>
              <w:top w:val="single" w:sz="5" w:space="0" w:color="000000"/>
              <w:bottom w:val="single" w:sz="1" w:space="0" w:color="000000"/>
            </w:tcBorders>
          </w:tcPr>
          <w:p w:rsidR="006F7971" w:rsidRDefault="009D70E6">
            <w:pPr>
              <w:pStyle w:val="TableParagraph"/>
              <w:spacing w:line="203" w:lineRule="exact"/>
              <w:ind w:right="20"/>
              <w:jc w:val="right"/>
              <w:rPr>
                <w:sz w:val="19"/>
              </w:rPr>
            </w:pPr>
            <w:r>
              <w:rPr>
                <w:w w:val="103"/>
                <w:sz w:val="19"/>
              </w:rPr>
              <w:t>7</w:t>
            </w:r>
          </w:p>
        </w:tc>
        <w:tc>
          <w:tcPr>
            <w:tcW w:w="1123" w:type="dxa"/>
            <w:tcBorders>
              <w:top w:val="single" w:sz="5" w:space="0" w:color="000000"/>
              <w:bottom w:val="single" w:sz="1" w:space="0" w:color="000000"/>
            </w:tcBorders>
          </w:tcPr>
          <w:p w:rsidR="006F7971" w:rsidRDefault="009D70E6">
            <w:pPr>
              <w:pStyle w:val="TableParagraph"/>
              <w:spacing w:line="203" w:lineRule="exact"/>
              <w:ind w:right="486"/>
              <w:jc w:val="right"/>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9D70E6">
            <w:pPr>
              <w:pStyle w:val="TableParagraph"/>
              <w:spacing w:line="203" w:lineRule="exact"/>
              <w:ind w:right="27"/>
              <w:jc w:val="right"/>
              <w:rPr>
                <w:sz w:val="19"/>
              </w:rPr>
            </w:pPr>
            <w:r>
              <w:rPr>
                <w:sz w:val="19"/>
              </w:rPr>
              <w:t>10*</w:t>
            </w:r>
          </w:p>
        </w:tc>
        <w:tc>
          <w:tcPr>
            <w:tcW w:w="968" w:type="dxa"/>
            <w:tcBorders>
              <w:top w:val="single" w:sz="5" w:space="0" w:color="000000"/>
              <w:left w:val="single" w:sz="5" w:space="0" w:color="000000"/>
              <w:bottom w:val="single" w:sz="1" w:space="0" w:color="000000"/>
            </w:tcBorders>
          </w:tcPr>
          <w:p w:rsidR="006F7971" w:rsidRDefault="009D70E6">
            <w:pPr>
              <w:pStyle w:val="TableParagraph"/>
              <w:spacing w:line="215"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Raspberry</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08" w:lineRule="exact"/>
              <w:ind w:left="23"/>
              <w:rPr>
                <w:sz w:val="19"/>
              </w:rPr>
            </w:pPr>
            <w:r>
              <w:rPr>
                <w:w w:val="105"/>
                <w:sz w:val="19"/>
              </w:rPr>
              <w:t>Blackberry</w:t>
            </w:r>
          </w:p>
        </w:tc>
        <w:tc>
          <w:tcPr>
            <w:tcW w:w="367" w:type="dxa"/>
            <w:tcBorders>
              <w:top w:val="single" w:sz="1" w:space="0" w:color="000000"/>
              <w:bottom w:val="single" w:sz="1" w:space="0" w:color="000000"/>
              <w:right w:val="nil"/>
            </w:tcBorders>
          </w:tcPr>
          <w:p w:rsidR="006F7971" w:rsidRDefault="009D70E6">
            <w:pPr>
              <w:pStyle w:val="TableParagraph"/>
              <w:spacing w:line="208" w:lineRule="exact"/>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line="208" w:lineRule="exact"/>
              <w:ind w:right="20"/>
              <w:jc w:val="right"/>
              <w:rPr>
                <w:sz w:val="19"/>
              </w:rPr>
            </w:pPr>
            <w:r>
              <w:rPr>
                <w:sz w:val="19"/>
              </w:rPr>
              <w:t>0.7</w:t>
            </w:r>
          </w:p>
        </w:tc>
        <w:tc>
          <w:tcPr>
            <w:tcW w:w="941" w:type="dxa"/>
            <w:tcBorders>
              <w:top w:val="single" w:sz="1" w:space="0" w:color="000000"/>
              <w:bottom w:val="single" w:sz="1" w:space="0" w:color="000000"/>
            </w:tcBorders>
          </w:tcPr>
          <w:p w:rsidR="006F7971" w:rsidRDefault="009D70E6">
            <w:pPr>
              <w:pStyle w:val="TableParagraph"/>
              <w:spacing w:line="208" w:lineRule="exact"/>
              <w:ind w:right="20"/>
              <w:jc w:val="right"/>
              <w:rPr>
                <w:sz w:val="19"/>
              </w:rPr>
            </w:pPr>
            <w:r>
              <w:rPr>
                <w:sz w:val="19"/>
              </w:rPr>
              <w:t>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line="208" w:lineRule="exact"/>
              <w:ind w:right="27"/>
              <w:jc w:val="right"/>
              <w:rPr>
                <w:sz w:val="19"/>
              </w:rPr>
            </w:pPr>
            <w:r>
              <w:rPr>
                <w:sz w:val="19"/>
              </w:rPr>
              <w:t>0.7</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19"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line="208" w:lineRule="exact"/>
              <w:ind w:left="23"/>
              <w:rPr>
                <w:sz w:val="19"/>
              </w:rPr>
            </w:pPr>
            <w:r>
              <w:rPr>
                <w:w w:val="105"/>
                <w:sz w:val="19"/>
              </w:rPr>
              <w:t>Blueberry</w:t>
            </w:r>
          </w:p>
        </w:tc>
        <w:tc>
          <w:tcPr>
            <w:tcW w:w="367" w:type="dxa"/>
            <w:tcBorders>
              <w:top w:val="single" w:sz="1" w:space="0" w:color="000000"/>
              <w:bottom w:val="single" w:sz="1" w:space="0" w:color="000000"/>
              <w:right w:val="nil"/>
            </w:tcBorders>
          </w:tcPr>
          <w:p w:rsidR="006F7971" w:rsidRDefault="009D70E6">
            <w:pPr>
              <w:pStyle w:val="TableParagraph"/>
              <w:spacing w:line="208" w:lineRule="exact"/>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line="208" w:lineRule="exact"/>
              <w:ind w:right="20"/>
              <w:jc w:val="right"/>
              <w:rPr>
                <w:sz w:val="19"/>
              </w:rPr>
            </w:pPr>
            <w:r>
              <w:rPr>
                <w:w w:val="103"/>
                <w:sz w:val="19"/>
              </w:rPr>
              <w:t>2</w:t>
            </w:r>
          </w:p>
        </w:tc>
        <w:tc>
          <w:tcPr>
            <w:tcW w:w="941" w:type="dxa"/>
            <w:tcBorders>
              <w:top w:val="single" w:sz="1" w:space="0" w:color="000000"/>
              <w:bottom w:val="single" w:sz="1" w:space="0" w:color="000000"/>
            </w:tcBorders>
          </w:tcPr>
          <w:p w:rsidR="006F7971" w:rsidRDefault="009D70E6">
            <w:pPr>
              <w:pStyle w:val="TableParagraph"/>
              <w:spacing w:line="208" w:lineRule="exact"/>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line="208" w:lineRule="exact"/>
              <w:ind w:right="27"/>
              <w:jc w:val="right"/>
              <w:rPr>
                <w:sz w:val="19"/>
              </w:rPr>
            </w:pPr>
            <w:r>
              <w:rPr>
                <w:w w:val="103"/>
                <w:sz w:val="19"/>
              </w:rPr>
              <w:t>2</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19"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berries</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0.7</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0.7</w:t>
            </w:r>
          </w:p>
        </w:tc>
        <w:tc>
          <w:tcPr>
            <w:tcW w:w="968" w:type="dxa"/>
            <w:tcBorders>
              <w:top w:val="single" w:sz="1" w:space="0" w:color="000000"/>
              <w:left w:val="single" w:sz="5" w:space="0" w:color="000000"/>
              <w:bottom w:val="single" w:sz="5" w:space="0" w:color="000000"/>
            </w:tcBorders>
          </w:tcPr>
          <w:p w:rsidR="006F7971" w:rsidRDefault="009D70E6">
            <w:pPr>
              <w:pStyle w:val="TableParagraph"/>
              <w:spacing w:before="11"/>
              <w:ind w:right="20"/>
              <w:jc w:val="right"/>
              <w:rPr>
                <w:sz w:val="19"/>
              </w:rPr>
            </w:pPr>
            <w:r>
              <w:rPr>
                <w:sz w:val="19"/>
              </w:rPr>
              <w:t>USA</w:t>
            </w:r>
          </w:p>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Grape</w:t>
            </w:r>
          </w:p>
        </w:tc>
        <w:tc>
          <w:tcPr>
            <w:tcW w:w="367" w:type="dxa"/>
            <w:tcBorders>
              <w:top w:val="single" w:sz="5" w:space="0" w:color="000000"/>
              <w:bottom w:val="single" w:sz="5"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before="6"/>
              <w:ind w:right="20"/>
              <w:jc w:val="right"/>
              <w:rPr>
                <w:sz w:val="19"/>
              </w:rPr>
            </w:pPr>
            <w:r>
              <w:rPr>
                <w:w w:val="103"/>
                <w:sz w:val="19"/>
              </w:rPr>
              <w:t>1</w:t>
            </w:r>
          </w:p>
        </w:tc>
        <w:tc>
          <w:tcPr>
            <w:tcW w:w="941" w:type="dxa"/>
            <w:tcBorders>
              <w:top w:val="single" w:sz="5" w:space="0" w:color="000000"/>
              <w:bottom w:val="single" w:sz="5" w:space="0" w:color="000000"/>
            </w:tcBorders>
          </w:tcPr>
          <w:p w:rsidR="006F7971" w:rsidRDefault="009D70E6">
            <w:pPr>
              <w:pStyle w:val="TableParagraph"/>
              <w:spacing w:before="6"/>
              <w:ind w:right="20"/>
              <w:jc w:val="right"/>
              <w:rPr>
                <w:sz w:val="19"/>
              </w:rPr>
            </w:pPr>
            <w:r>
              <w:rPr>
                <w:w w:val="103"/>
                <w:sz w:val="19"/>
              </w:rPr>
              <w:t>1</w:t>
            </w:r>
          </w:p>
        </w:tc>
        <w:tc>
          <w:tcPr>
            <w:tcW w:w="1123" w:type="dxa"/>
            <w:tcBorders>
              <w:top w:val="single" w:sz="5" w:space="0" w:color="000000"/>
              <w:bottom w:val="single" w:sz="5" w:space="0" w:color="000000"/>
            </w:tcBorders>
          </w:tcPr>
          <w:p w:rsidR="006F7971" w:rsidRDefault="009D70E6">
            <w:pPr>
              <w:pStyle w:val="TableParagraph"/>
              <w:spacing w:before="6"/>
              <w:ind w:right="486"/>
              <w:jc w:val="right"/>
              <w:rPr>
                <w:sz w:val="19"/>
              </w:rPr>
            </w:pPr>
            <w:r>
              <w:rPr>
                <w:w w:val="103"/>
                <w:sz w:val="19"/>
              </w:rPr>
              <w:t>§</w:t>
            </w:r>
          </w:p>
        </w:tc>
        <w:tc>
          <w:tcPr>
            <w:tcW w:w="721" w:type="dxa"/>
            <w:tcBorders>
              <w:top w:val="single" w:sz="5" w:space="0" w:color="000000"/>
              <w:bottom w:val="single" w:sz="5" w:space="0" w:color="000000"/>
              <w:right w:val="single" w:sz="5" w:space="0" w:color="000000"/>
            </w:tcBorders>
          </w:tcPr>
          <w:p w:rsidR="006F7971" w:rsidRDefault="009D70E6">
            <w:pPr>
              <w:pStyle w:val="TableParagraph"/>
              <w:spacing w:before="6"/>
              <w:ind w:right="27"/>
              <w:jc w:val="right"/>
              <w:rPr>
                <w:sz w:val="19"/>
              </w:rPr>
            </w:pPr>
            <w:r>
              <w:rPr>
                <w:w w:val="103"/>
                <w:sz w:val="19"/>
              </w:rPr>
              <w:t>1</w:t>
            </w:r>
          </w:p>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Avocado</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0.2</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0.2</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0.2</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Passion fruit</w:t>
            </w:r>
          </w:p>
        </w:tc>
        <w:tc>
          <w:tcPr>
            <w:tcW w:w="998" w:type="dxa"/>
            <w:gridSpan w:val="2"/>
            <w:tcBorders>
              <w:top w:val="single" w:sz="1" w:space="0" w:color="000000"/>
              <w:bottom w:val="single" w:sz="5" w:space="0" w:color="000000"/>
            </w:tcBorders>
          </w:tcPr>
          <w:p w:rsidR="006F7971" w:rsidRDefault="009D70E6">
            <w:pPr>
              <w:pStyle w:val="TableParagraph"/>
              <w:spacing w:before="11"/>
              <w:ind w:left="24"/>
              <w:rPr>
                <w:sz w:val="19"/>
              </w:rPr>
            </w:pPr>
            <w:r>
              <w:rPr>
                <w:w w:val="103"/>
                <w:sz w:val="19"/>
              </w:rPr>
              <w:t>●</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Sunflower seeds</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0.05</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0.05</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Cotton seeds</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0.05</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0.05</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line="203" w:lineRule="exact"/>
              <w:ind w:left="23"/>
              <w:rPr>
                <w:sz w:val="19"/>
              </w:rPr>
            </w:pPr>
            <w:r>
              <w:rPr>
                <w:w w:val="105"/>
                <w:sz w:val="19"/>
              </w:rPr>
              <w:t>Almond</w:t>
            </w:r>
          </w:p>
        </w:tc>
        <w:tc>
          <w:tcPr>
            <w:tcW w:w="367" w:type="dxa"/>
            <w:tcBorders>
              <w:top w:val="single" w:sz="5" w:space="0" w:color="000000"/>
              <w:bottom w:val="single" w:sz="1" w:space="0" w:color="000000"/>
              <w:right w:val="nil"/>
            </w:tcBorders>
          </w:tcPr>
          <w:p w:rsidR="006F7971" w:rsidRDefault="009D70E6">
            <w:pPr>
              <w:pStyle w:val="TableParagraph"/>
              <w:spacing w:line="203" w:lineRule="exact"/>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line="203" w:lineRule="exact"/>
              <w:ind w:right="20"/>
              <w:jc w:val="right"/>
              <w:rPr>
                <w:sz w:val="19"/>
              </w:rPr>
            </w:pPr>
            <w:r>
              <w:rPr>
                <w:sz w:val="19"/>
              </w:rPr>
              <w:t>0.4</w:t>
            </w:r>
          </w:p>
        </w:tc>
        <w:tc>
          <w:tcPr>
            <w:tcW w:w="941" w:type="dxa"/>
            <w:tcBorders>
              <w:top w:val="single" w:sz="5" w:space="0" w:color="000000"/>
              <w:bottom w:val="single" w:sz="1" w:space="0" w:color="000000"/>
            </w:tcBorders>
          </w:tcPr>
          <w:p w:rsidR="006F7971" w:rsidRDefault="009D70E6">
            <w:pPr>
              <w:pStyle w:val="TableParagraph"/>
              <w:spacing w:line="203" w:lineRule="exact"/>
              <w:ind w:right="20"/>
              <w:jc w:val="right"/>
              <w:rPr>
                <w:sz w:val="19"/>
              </w:rPr>
            </w:pPr>
            <w:r>
              <w:rPr>
                <w:sz w:val="19"/>
              </w:rPr>
              <w:t>0.4</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9D70E6">
            <w:pPr>
              <w:pStyle w:val="TableParagraph"/>
              <w:spacing w:line="203" w:lineRule="exact"/>
              <w:ind w:right="27"/>
              <w:jc w:val="right"/>
              <w:rPr>
                <w:sz w:val="19"/>
              </w:rPr>
            </w:pPr>
            <w:r>
              <w:rPr>
                <w:sz w:val="19"/>
              </w:rPr>
              <w:t>0.5*</w:t>
            </w:r>
          </w:p>
        </w:tc>
        <w:tc>
          <w:tcPr>
            <w:tcW w:w="968" w:type="dxa"/>
            <w:tcBorders>
              <w:top w:val="single" w:sz="5" w:space="0" w:color="000000"/>
              <w:left w:val="single" w:sz="5" w:space="0" w:color="000000"/>
              <w:bottom w:val="single" w:sz="1" w:space="0" w:color="000000"/>
            </w:tcBorders>
          </w:tcPr>
          <w:p w:rsidR="006F7971" w:rsidRDefault="009D70E6">
            <w:pPr>
              <w:pStyle w:val="TableParagraph"/>
              <w:spacing w:line="215"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line="208" w:lineRule="exact"/>
              <w:ind w:left="23"/>
              <w:rPr>
                <w:sz w:val="19"/>
              </w:rPr>
            </w:pPr>
            <w:r>
              <w:rPr>
                <w:w w:val="105"/>
                <w:sz w:val="19"/>
              </w:rPr>
              <w:t>Walnut</w:t>
            </w:r>
          </w:p>
        </w:tc>
        <w:tc>
          <w:tcPr>
            <w:tcW w:w="367" w:type="dxa"/>
            <w:tcBorders>
              <w:top w:val="single" w:sz="1" w:space="0" w:color="000000"/>
              <w:bottom w:val="single" w:sz="5" w:space="0" w:color="000000"/>
              <w:right w:val="nil"/>
            </w:tcBorders>
          </w:tcPr>
          <w:p w:rsidR="006F7971" w:rsidRDefault="009D70E6">
            <w:pPr>
              <w:pStyle w:val="TableParagraph"/>
              <w:spacing w:line="208" w:lineRule="exact"/>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line="208" w:lineRule="exact"/>
              <w:ind w:right="20"/>
              <w:jc w:val="right"/>
              <w:rPr>
                <w:sz w:val="19"/>
              </w:rPr>
            </w:pPr>
            <w:r>
              <w:rPr>
                <w:sz w:val="19"/>
              </w:rPr>
              <w:t>0.4</w:t>
            </w:r>
          </w:p>
        </w:tc>
        <w:tc>
          <w:tcPr>
            <w:tcW w:w="941" w:type="dxa"/>
            <w:tcBorders>
              <w:top w:val="single" w:sz="1" w:space="0" w:color="000000"/>
              <w:bottom w:val="single" w:sz="5" w:space="0" w:color="000000"/>
            </w:tcBorders>
          </w:tcPr>
          <w:p w:rsidR="006F7971" w:rsidRDefault="009D70E6">
            <w:pPr>
              <w:pStyle w:val="TableParagraph"/>
              <w:spacing w:line="208" w:lineRule="exact"/>
              <w:ind w:right="20"/>
              <w:jc w:val="right"/>
              <w:rPr>
                <w:sz w:val="19"/>
              </w:rPr>
            </w:pPr>
            <w:r>
              <w:rPr>
                <w:sz w:val="19"/>
              </w:rPr>
              <w:t>0.4</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9D70E6">
            <w:pPr>
              <w:pStyle w:val="TableParagraph"/>
              <w:spacing w:line="208" w:lineRule="exact"/>
              <w:ind w:right="27"/>
              <w:jc w:val="right"/>
              <w:rPr>
                <w:sz w:val="19"/>
              </w:rPr>
            </w:pPr>
            <w:r>
              <w:rPr>
                <w:sz w:val="19"/>
              </w:rPr>
              <w:t>0.5*</w:t>
            </w:r>
          </w:p>
        </w:tc>
        <w:tc>
          <w:tcPr>
            <w:tcW w:w="968" w:type="dxa"/>
            <w:tcBorders>
              <w:top w:val="single" w:sz="1" w:space="0" w:color="000000"/>
              <w:left w:val="single" w:sz="5" w:space="0" w:color="000000"/>
              <w:bottom w:val="single" w:sz="5" w:space="0" w:color="000000"/>
            </w:tcBorders>
          </w:tcPr>
          <w:p w:rsidR="006F7971" w:rsidRDefault="009D70E6">
            <w:pPr>
              <w:pStyle w:val="TableParagraph"/>
              <w:spacing w:line="219" w:lineRule="exact"/>
              <w:ind w:right="20"/>
              <w:jc w:val="right"/>
              <w:rPr>
                <w:rFonts w:ascii="Arial Unicode MS"/>
                <w:sz w:val="19"/>
              </w:rPr>
            </w:pPr>
            <w:r>
              <w:rPr>
                <w:rFonts w:ascii="Arial Unicode MS"/>
                <w:sz w:val="19"/>
              </w:rPr>
              <w:t>USA</w:t>
            </w:r>
          </w:p>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line="225" w:lineRule="exact"/>
              <w:ind w:left="23"/>
              <w:rPr>
                <w:rFonts w:ascii="MS UI Gothic" w:hAnsi="MS UI Gothic"/>
                <w:sz w:val="19"/>
              </w:rPr>
            </w:pPr>
            <w:r>
              <w:rPr>
                <w:w w:val="105"/>
                <w:sz w:val="19"/>
              </w:rPr>
              <w:t>Cacao beans</w:t>
            </w:r>
            <w:r>
              <w:rPr>
                <w:spacing w:val="54"/>
                <w:w w:val="105"/>
                <w:sz w:val="19"/>
              </w:rPr>
              <w:t xml:space="preserve"> </w:t>
            </w:r>
            <w:r>
              <w:rPr>
                <w:rFonts w:ascii="MS UI Gothic" w:hAnsi="MS UI Gothic"/>
                <w:w w:val="105"/>
                <w:sz w:val="19"/>
              </w:rPr>
              <w:t>※1</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0.2</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0.2</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0.2</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Hop</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10</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10</w:t>
            </w:r>
          </w:p>
        </w:tc>
        <w:tc>
          <w:tcPr>
            <w:tcW w:w="1123" w:type="dxa"/>
            <w:tcBorders>
              <w:top w:val="single" w:sz="1" w:space="0" w:color="000000"/>
              <w:bottom w:val="single" w:sz="5" w:space="0" w:color="000000"/>
            </w:tcBorders>
          </w:tcPr>
          <w:p w:rsidR="006F7971" w:rsidRDefault="009D70E6">
            <w:pPr>
              <w:pStyle w:val="TableParagraph"/>
              <w:spacing w:before="11"/>
              <w:ind w:right="486"/>
              <w:jc w:val="right"/>
              <w:rPr>
                <w:sz w:val="19"/>
              </w:rPr>
            </w:pPr>
            <w:r>
              <w:rPr>
                <w:w w:val="103"/>
                <w:sz w:val="19"/>
              </w:rPr>
              <w:t>§</w:t>
            </w:r>
          </w:p>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10</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Other spices</w:t>
            </w:r>
          </w:p>
        </w:tc>
        <w:tc>
          <w:tcPr>
            <w:tcW w:w="367" w:type="dxa"/>
            <w:tcBorders>
              <w:top w:val="single" w:sz="5" w:space="0" w:color="000000"/>
              <w:bottom w:val="single" w:sz="5"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before="6"/>
              <w:ind w:right="20"/>
              <w:jc w:val="right"/>
              <w:rPr>
                <w:sz w:val="19"/>
              </w:rPr>
            </w:pPr>
            <w:r>
              <w:rPr>
                <w:w w:val="103"/>
                <w:sz w:val="19"/>
              </w:rPr>
              <w:t>5</w:t>
            </w:r>
          </w:p>
        </w:tc>
        <w:tc>
          <w:tcPr>
            <w:tcW w:w="941" w:type="dxa"/>
            <w:tcBorders>
              <w:top w:val="single" w:sz="5" w:space="0" w:color="000000"/>
              <w:bottom w:val="single" w:sz="5" w:space="0" w:color="000000"/>
            </w:tcBorders>
          </w:tcPr>
          <w:p w:rsidR="006F7971" w:rsidRDefault="009D70E6">
            <w:pPr>
              <w:pStyle w:val="TableParagraph"/>
              <w:spacing w:before="6"/>
              <w:ind w:right="20"/>
              <w:jc w:val="right"/>
              <w:rPr>
                <w:sz w:val="19"/>
              </w:rPr>
            </w:pPr>
            <w:r>
              <w:rPr>
                <w:w w:val="103"/>
                <w:sz w:val="19"/>
              </w:rPr>
              <w:t>5</w:t>
            </w:r>
          </w:p>
        </w:tc>
        <w:tc>
          <w:tcPr>
            <w:tcW w:w="1123" w:type="dxa"/>
            <w:tcBorders>
              <w:top w:val="single" w:sz="5" w:space="0" w:color="000000"/>
              <w:bottom w:val="single" w:sz="5" w:space="0" w:color="000000"/>
            </w:tcBorders>
          </w:tcPr>
          <w:p w:rsidR="006F7971" w:rsidRDefault="009D70E6">
            <w:pPr>
              <w:pStyle w:val="TableParagraph"/>
              <w:spacing w:before="6"/>
              <w:ind w:right="486"/>
              <w:jc w:val="right"/>
              <w:rPr>
                <w:sz w:val="19"/>
              </w:rPr>
            </w:pPr>
            <w:r>
              <w:rPr>
                <w:w w:val="103"/>
                <w:sz w:val="19"/>
              </w:rPr>
              <w:t>§</w:t>
            </w:r>
          </w:p>
        </w:tc>
        <w:tc>
          <w:tcPr>
            <w:tcW w:w="721" w:type="dxa"/>
            <w:tcBorders>
              <w:top w:val="single" w:sz="5" w:space="0" w:color="000000"/>
              <w:bottom w:val="single" w:sz="5" w:space="0" w:color="000000"/>
              <w:right w:val="single" w:sz="5" w:space="0" w:color="000000"/>
            </w:tcBorders>
          </w:tcPr>
          <w:p w:rsidR="006F7971" w:rsidRDefault="009D70E6">
            <w:pPr>
              <w:pStyle w:val="TableParagraph"/>
              <w:spacing w:before="6"/>
              <w:ind w:right="27"/>
              <w:jc w:val="right"/>
              <w:rPr>
                <w:sz w:val="19"/>
              </w:rPr>
            </w:pPr>
            <w:r>
              <w:rPr>
                <w:w w:val="103"/>
                <w:sz w:val="19"/>
              </w:rPr>
              <w:t>5</w:t>
            </w:r>
          </w:p>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Other herbs</w:t>
            </w:r>
          </w:p>
        </w:tc>
        <w:tc>
          <w:tcPr>
            <w:tcW w:w="367" w:type="dxa"/>
            <w:tcBorders>
              <w:top w:val="single" w:sz="5" w:space="0" w:color="000000"/>
              <w:bottom w:val="single" w:sz="5"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before="6"/>
              <w:ind w:right="20"/>
              <w:jc w:val="right"/>
              <w:rPr>
                <w:sz w:val="19"/>
              </w:rPr>
            </w:pPr>
            <w:r>
              <w:rPr>
                <w:w w:val="103"/>
                <w:sz w:val="19"/>
              </w:rPr>
              <w:t>2</w:t>
            </w:r>
          </w:p>
        </w:tc>
        <w:tc>
          <w:tcPr>
            <w:tcW w:w="941" w:type="dxa"/>
            <w:tcBorders>
              <w:top w:val="single" w:sz="5" w:space="0" w:color="000000"/>
              <w:bottom w:val="single" w:sz="5" w:space="0" w:color="000000"/>
            </w:tcBorders>
          </w:tcPr>
          <w:p w:rsidR="006F7971" w:rsidRDefault="009D70E6">
            <w:pPr>
              <w:pStyle w:val="TableParagraph"/>
              <w:spacing w:before="6"/>
              <w:ind w:right="20"/>
              <w:jc w:val="right"/>
              <w:rPr>
                <w:sz w:val="19"/>
              </w:rPr>
            </w:pPr>
            <w:r>
              <w:rPr>
                <w:w w:val="103"/>
                <w:sz w:val="19"/>
              </w:rPr>
              <w:t>2</w:t>
            </w:r>
          </w:p>
        </w:tc>
        <w:tc>
          <w:tcPr>
            <w:tcW w:w="1123" w:type="dxa"/>
            <w:tcBorders>
              <w:top w:val="single" w:sz="5" w:space="0" w:color="000000"/>
              <w:bottom w:val="single" w:sz="5" w:space="0" w:color="000000"/>
            </w:tcBorders>
          </w:tcPr>
          <w:p w:rsidR="006F7971" w:rsidRDefault="009D70E6">
            <w:pPr>
              <w:pStyle w:val="TableParagraph"/>
              <w:spacing w:before="6"/>
              <w:ind w:right="486"/>
              <w:jc w:val="right"/>
              <w:rPr>
                <w:sz w:val="19"/>
              </w:rPr>
            </w:pPr>
            <w:r>
              <w:rPr>
                <w:w w:val="103"/>
                <w:sz w:val="19"/>
              </w:rPr>
              <w:t>§</w:t>
            </w:r>
          </w:p>
        </w:tc>
        <w:tc>
          <w:tcPr>
            <w:tcW w:w="721" w:type="dxa"/>
            <w:tcBorders>
              <w:top w:val="single" w:sz="5" w:space="0" w:color="000000"/>
              <w:bottom w:val="single" w:sz="5" w:space="0" w:color="000000"/>
              <w:right w:val="single" w:sz="5" w:space="0" w:color="000000"/>
            </w:tcBorders>
          </w:tcPr>
          <w:p w:rsidR="006F7971" w:rsidRDefault="006F7971"/>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Cattle, muscle</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0.05</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0.02</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Pig, muscle</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0.05</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terrestrial mammals, muscle</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0.05</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0.02</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Cattle, fat</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0.05</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0.02</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Pig, fat</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0.05</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terrestrial mammals, fat</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0.05</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0.02</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Cattle, liver</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0.3</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Pig, liver</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0.3</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4"/>
        </w:trPr>
        <w:tc>
          <w:tcPr>
            <w:tcW w:w="4272" w:type="dxa"/>
            <w:tcBorders>
              <w:top w:val="single" w:sz="1" w:space="0" w:color="000000"/>
            </w:tcBorders>
          </w:tcPr>
          <w:p w:rsidR="006F7971" w:rsidRDefault="009D70E6">
            <w:pPr>
              <w:pStyle w:val="TableParagraph"/>
              <w:spacing w:line="218" w:lineRule="exact"/>
              <w:ind w:left="23"/>
              <w:rPr>
                <w:sz w:val="19"/>
              </w:rPr>
            </w:pPr>
            <w:r>
              <w:rPr>
                <w:w w:val="105"/>
                <w:sz w:val="19"/>
              </w:rPr>
              <w:t>Other terrestrial mammals, liver</w:t>
            </w:r>
          </w:p>
        </w:tc>
        <w:tc>
          <w:tcPr>
            <w:tcW w:w="367" w:type="dxa"/>
            <w:tcBorders>
              <w:top w:val="single" w:sz="1" w:space="0" w:color="000000"/>
              <w:right w:val="nil"/>
            </w:tcBorders>
          </w:tcPr>
          <w:p w:rsidR="006F7971" w:rsidRDefault="009D70E6">
            <w:pPr>
              <w:pStyle w:val="TableParagraph"/>
              <w:spacing w:line="218" w:lineRule="exact"/>
              <w:ind w:left="24"/>
              <w:rPr>
                <w:sz w:val="19"/>
              </w:rPr>
            </w:pPr>
            <w:r>
              <w:rPr>
                <w:w w:val="103"/>
                <w:sz w:val="19"/>
              </w:rPr>
              <w:t>○</w:t>
            </w:r>
          </w:p>
        </w:tc>
        <w:tc>
          <w:tcPr>
            <w:tcW w:w="632" w:type="dxa"/>
            <w:tcBorders>
              <w:top w:val="single" w:sz="1" w:space="0" w:color="000000"/>
              <w:left w:val="nil"/>
            </w:tcBorders>
          </w:tcPr>
          <w:p w:rsidR="006F7971" w:rsidRDefault="009D70E6">
            <w:pPr>
              <w:pStyle w:val="TableParagraph"/>
              <w:spacing w:line="218" w:lineRule="exact"/>
              <w:ind w:right="20"/>
              <w:jc w:val="right"/>
              <w:rPr>
                <w:sz w:val="19"/>
              </w:rPr>
            </w:pPr>
            <w:r>
              <w:rPr>
                <w:sz w:val="19"/>
              </w:rPr>
              <w:t>0.3</w:t>
            </w:r>
          </w:p>
        </w:tc>
        <w:tc>
          <w:tcPr>
            <w:tcW w:w="941" w:type="dxa"/>
            <w:tcBorders>
              <w:top w:val="single" w:sz="1" w:space="0" w:color="000000"/>
            </w:tcBorders>
          </w:tcPr>
          <w:p w:rsidR="006F7971" w:rsidRDefault="009D70E6">
            <w:pPr>
              <w:pStyle w:val="TableParagraph"/>
              <w:spacing w:line="218" w:lineRule="exact"/>
              <w:ind w:right="20"/>
              <w:jc w:val="right"/>
              <w:rPr>
                <w:sz w:val="19"/>
              </w:rPr>
            </w:pPr>
            <w:r>
              <w:rPr>
                <w:sz w:val="19"/>
              </w:rPr>
              <w:t>0.1</w:t>
            </w:r>
          </w:p>
        </w:tc>
        <w:tc>
          <w:tcPr>
            <w:tcW w:w="1123" w:type="dxa"/>
            <w:tcBorders>
              <w:top w:val="single" w:sz="1" w:space="0" w:color="000000"/>
            </w:tcBorders>
          </w:tcPr>
          <w:p w:rsidR="006F7971" w:rsidRDefault="006F7971"/>
        </w:tc>
        <w:tc>
          <w:tcPr>
            <w:tcW w:w="721" w:type="dxa"/>
            <w:tcBorders>
              <w:top w:val="single" w:sz="1" w:space="0" w:color="000000"/>
              <w:right w:val="single" w:sz="5" w:space="0" w:color="000000"/>
            </w:tcBorders>
          </w:tcPr>
          <w:p w:rsidR="006F7971" w:rsidRDefault="006F7971"/>
        </w:tc>
        <w:tc>
          <w:tcPr>
            <w:tcW w:w="710" w:type="dxa"/>
            <w:tcBorders>
              <w:top w:val="single" w:sz="1" w:space="0" w:color="000000"/>
              <w:left w:val="single" w:sz="5" w:space="0" w:color="000000"/>
              <w:right w:val="single" w:sz="5" w:space="0" w:color="000000"/>
            </w:tcBorders>
          </w:tcPr>
          <w:p w:rsidR="006F7971" w:rsidRDefault="006F7971"/>
        </w:tc>
        <w:tc>
          <w:tcPr>
            <w:tcW w:w="968" w:type="dxa"/>
            <w:tcBorders>
              <w:top w:val="single" w:sz="1" w:space="0" w:color="000000"/>
              <w:left w:val="single" w:sz="5" w:space="0" w:color="000000"/>
            </w:tcBorders>
          </w:tcPr>
          <w:p w:rsidR="006F7971" w:rsidRDefault="006F7971"/>
        </w:tc>
      </w:tr>
    </w:tbl>
    <w:p w:rsidR="006F7971" w:rsidRDefault="006F7971">
      <w:pPr>
        <w:sectPr w:rsidR="006F7971">
          <w:pgSz w:w="11910" w:h="16840"/>
          <w:pgMar w:top="1300" w:right="960" w:bottom="640" w:left="960" w:header="0" w:footer="460" w:gutter="0"/>
          <w:cols w:space="720"/>
        </w:sectPr>
      </w:pPr>
    </w:p>
    <w:tbl>
      <w:tblPr>
        <w:tblW w:w="0" w:type="auto"/>
        <w:tblInd w:w="10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67"/>
        <w:gridCol w:w="632"/>
        <w:gridCol w:w="941"/>
        <w:gridCol w:w="1123"/>
        <w:gridCol w:w="721"/>
        <w:gridCol w:w="710"/>
        <w:gridCol w:w="969"/>
      </w:tblGrid>
      <w:tr w:rsidR="006F7971">
        <w:trPr>
          <w:trHeight w:hRule="exact" w:val="491"/>
        </w:trPr>
        <w:tc>
          <w:tcPr>
            <w:tcW w:w="4272"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1650" w:right="1634"/>
              <w:jc w:val="center"/>
              <w:rPr>
                <w:b/>
                <w:sz w:val="16"/>
              </w:rPr>
            </w:pPr>
            <w:r>
              <w:rPr>
                <w:b/>
                <w:w w:val="105"/>
                <w:sz w:val="16"/>
              </w:rPr>
              <w:t>Commodity</w:t>
            </w:r>
          </w:p>
        </w:tc>
        <w:tc>
          <w:tcPr>
            <w:tcW w:w="998" w:type="dxa"/>
            <w:gridSpan w:val="2"/>
            <w:vMerge w:val="restart"/>
          </w:tcPr>
          <w:p w:rsidR="006F7971" w:rsidRDefault="006F7971">
            <w:pPr>
              <w:pStyle w:val="TableParagraph"/>
              <w:spacing w:before="10"/>
              <w:rPr>
                <w:sz w:val="23"/>
              </w:rPr>
            </w:pPr>
          </w:p>
          <w:p w:rsidR="006F7971" w:rsidRDefault="009D70E6">
            <w:pPr>
              <w:pStyle w:val="TableParagraph"/>
              <w:ind w:left="309"/>
              <w:rPr>
                <w:b/>
                <w:sz w:val="16"/>
              </w:rPr>
            </w:pPr>
            <w:r>
              <w:rPr>
                <w:b/>
                <w:w w:val="105"/>
                <w:sz w:val="16"/>
              </w:rPr>
              <w:t>MRL</w:t>
            </w:r>
          </w:p>
          <w:p w:rsidR="006F7971" w:rsidRDefault="009D70E6">
            <w:pPr>
              <w:pStyle w:val="TableParagraph"/>
              <w:spacing w:before="44" w:line="307" w:lineRule="auto"/>
              <w:ind w:left="316" w:right="218" w:hanging="65"/>
              <w:rPr>
                <w:b/>
                <w:sz w:val="16"/>
              </w:rPr>
            </w:pPr>
            <w:r>
              <w:rPr>
                <w:b/>
                <w:w w:val="105"/>
                <w:sz w:val="16"/>
              </w:rPr>
              <w:t>(draft) ppm</w:t>
            </w:r>
          </w:p>
        </w:tc>
        <w:tc>
          <w:tcPr>
            <w:tcW w:w="941" w:type="dxa"/>
            <w:vMerge w:val="restart"/>
          </w:tcPr>
          <w:p w:rsidR="006F7971" w:rsidRDefault="006F7971">
            <w:pPr>
              <w:pStyle w:val="TableParagraph"/>
              <w:spacing w:before="10"/>
              <w:rPr>
                <w:sz w:val="23"/>
              </w:rPr>
            </w:pPr>
          </w:p>
          <w:p w:rsidR="006F7971" w:rsidRDefault="009D70E6">
            <w:pPr>
              <w:pStyle w:val="TableParagraph"/>
              <w:ind w:left="116" w:right="105"/>
              <w:jc w:val="center"/>
              <w:rPr>
                <w:b/>
                <w:sz w:val="16"/>
              </w:rPr>
            </w:pPr>
            <w:r>
              <w:rPr>
                <w:b/>
                <w:w w:val="105"/>
                <w:sz w:val="16"/>
              </w:rPr>
              <w:t>MRL</w:t>
            </w:r>
          </w:p>
          <w:p w:rsidR="006F7971" w:rsidRDefault="009D70E6">
            <w:pPr>
              <w:pStyle w:val="TableParagraph"/>
              <w:spacing w:before="51" w:line="297" w:lineRule="auto"/>
              <w:ind w:left="120" w:right="105"/>
              <w:jc w:val="center"/>
              <w:rPr>
                <w:b/>
                <w:sz w:val="16"/>
              </w:rPr>
            </w:pPr>
            <w:r>
              <w:rPr>
                <w:b/>
                <w:w w:val="105"/>
                <w:sz w:val="16"/>
              </w:rPr>
              <w:t>(current) ppm</w:t>
            </w:r>
          </w:p>
        </w:tc>
        <w:tc>
          <w:tcPr>
            <w:tcW w:w="1123"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67"/>
              <w:rPr>
                <w:b/>
                <w:sz w:val="16"/>
              </w:rPr>
            </w:pPr>
            <w:r>
              <w:rPr>
                <w:b/>
                <w:w w:val="105"/>
                <w:sz w:val="16"/>
              </w:rPr>
              <w:t>Registration</w:t>
            </w:r>
          </w:p>
        </w:tc>
        <w:tc>
          <w:tcPr>
            <w:tcW w:w="2400" w:type="dxa"/>
            <w:gridSpan w:val="3"/>
            <w:tcBorders>
              <w:bottom w:val="single" w:sz="5" w:space="0" w:color="000000"/>
            </w:tcBorders>
          </w:tcPr>
          <w:p w:rsidR="006F7971" w:rsidRDefault="009D70E6">
            <w:pPr>
              <w:pStyle w:val="TableParagraph"/>
              <w:spacing w:before="135"/>
              <w:ind w:left="580"/>
              <w:rPr>
                <w:b/>
                <w:sz w:val="16"/>
              </w:rPr>
            </w:pPr>
            <w:r>
              <w:rPr>
                <w:b/>
                <w:w w:val="105"/>
                <w:sz w:val="16"/>
              </w:rPr>
              <w:t>Reference MRL</w:t>
            </w:r>
          </w:p>
        </w:tc>
      </w:tr>
      <w:tr w:rsidR="006F7971">
        <w:trPr>
          <w:trHeight w:hRule="exact" w:val="490"/>
        </w:trPr>
        <w:tc>
          <w:tcPr>
            <w:tcW w:w="4272" w:type="dxa"/>
            <w:vMerge/>
            <w:tcBorders>
              <w:bottom w:val="double" w:sz="5" w:space="0" w:color="000000"/>
            </w:tcBorders>
          </w:tcPr>
          <w:p w:rsidR="006F7971" w:rsidRDefault="006F7971"/>
        </w:tc>
        <w:tc>
          <w:tcPr>
            <w:tcW w:w="998" w:type="dxa"/>
            <w:gridSpan w:val="2"/>
            <w:vMerge/>
            <w:tcBorders>
              <w:bottom w:val="double" w:sz="5" w:space="0" w:color="000000"/>
            </w:tcBorders>
          </w:tcPr>
          <w:p w:rsidR="006F7971" w:rsidRDefault="006F7971"/>
        </w:tc>
        <w:tc>
          <w:tcPr>
            <w:tcW w:w="941" w:type="dxa"/>
            <w:vMerge/>
            <w:tcBorders>
              <w:bottom w:val="double" w:sz="5" w:space="0" w:color="000000"/>
            </w:tcBorders>
          </w:tcPr>
          <w:p w:rsidR="006F7971" w:rsidRDefault="006F7971"/>
        </w:tc>
        <w:tc>
          <w:tcPr>
            <w:tcW w:w="1123" w:type="dxa"/>
            <w:vMerge/>
            <w:tcBorders>
              <w:bottom w:val="double" w:sz="5" w:space="0" w:color="000000"/>
            </w:tcBorders>
          </w:tcPr>
          <w:p w:rsidR="006F7971" w:rsidRDefault="006F7971"/>
        </w:tc>
        <w:tc>
          <w:tcPr>
            <w:tcW w:w="721" w:type="dxa"/>
            <w:tcBorders>
              <w:top w:val="single" w:sz="5" w:space="0" w:color="000000"/>
              <w:bottom w:val="double" w:sz="5" w:space="0" w:color="000000"/>
              <w:right w:val="single" w:sz="5" w:space="0" w:color="000000"/>
            </w:tcBorders>
          </w:tcPr>
          <w:p w:rsidR="006F7971" w:rsidRDefault="009D70E6">
            <w:pPr>
              <w:pStyle w:val="TableParagraph"/>
              <w:spacing w:before="22" w:line="295" w:lineRule="auto"/>
              <w:ind w:left="189" w:right="85" w:hanging="77"/>
              <w:rPr>
                <w:sz w:val="16"/>
              </w:rPr>
            </w:pPr>
            <w:r>
              <w:rPr>
                <w:w w:val="105"/>
                <w:sz w:val="16"/>
              </w:rPr>
              <w:t>Codex ppm</w:t>
            </w:r>
          </w:p>
        </w:tc>
        <w:tc>
          <w:tcPr>
            <w:tcW w:w="1679" w:type="dxa"/>
            <w:gridSpan w:val="2"/>
            <w:tcBorders>
              <w:top w:val="single" w:sz="5" w:space="0" w:color="000000"/>
              <w:left w:val="single" w:sz="5" w:space="0" w:color="000000"/>
              <w:bottom w:val="double" w:sz="5" w:space="0" w:color="000000"/>
            </w:tcBorders>
          </w:tcPr>
          <w:p w:rsidR="006F7971" w:rsidRDefault="009D70E6">
            <w:pPr>
              <w:pStyle w:val="TableParagraph"/>
              <w:spacing w:before="15" w:line="304" w:lineRule="auto"/>
              <w:ind w:left="674" w:right="494" w:hanging="144"/>
              <w:rPr>
                <w:sz w:val="16"/>
              </w:rPr>
            </w:pPr>
            <w:r>
              <w:rPr>
                <w:w w:val="105"/>
                <w:sz w:val="16"/>
              </w:rPr>
              <w:t>National ppm</w:t>
            </w:r>
          </w:p>
        </w:tc>
      </w:tr>
      <w:tr w:rsidR="006F7971">
        <w:trPr>
          <w:trHeight w:hRule="exact" w:val="245"/>
        </w:trPr>
        <w:tc>
          <w:tcPr>
            <w:tcW w:w="4272" w:type="dxa"/>
            <w:tcBorders>
              <w:top w:val="double" w:sz="5" w:space="0" w:color="000000"/>
              <w:bottom w:val="single" w:sz="1" w:space="0" w:color="000000"/>
            </w:tcBorders>
          </w:tcPr>
          <w:p w:rsidR="006F7971" w:rsidRDefault="009D70E6">
            <w:pPr>
              <w:pStyle w:val="TableParagraph"/>
              <w:spacing w:line="213" w:lineRule="exact"/>
              <w:ind w:left="23"/>
              <w:rPr>
                <w:sz w:val="19"/>
              </w:rPr>
            </w:pPr>
            <w:r>
              <w:rPr>
                <w:w w:val="105"/>
                <w:sz w:val="19"/>
              </w:rPr>
              <w:t>Cattle, kidney</w:t>
            </w:r>
          </w:p>
        </w:tc>
        <w:tc>
          <w:tcPr>
            <w:tcW w:w="367" w:type="dxa"/>
            <w:tcBorders>
              <w:top w:val="double" w:sz="5" w:space="0" w:color="000000"/>
              <w:bottom w:val="single" w:sz="1" w:space="0" w:color="000000"/>
              <w:right w:val="nil"/>
            </w:tcBorders>
          </w:tcPr>
          <w:p w:rsidR="006F7971" w:rsidRDefault="009D70E6">
            <w:pPr>
              <w:pStyle w:val="TableParagraph"/>
              <w:spacing w:line="213" w:lineRule="exact"/>
              <w:ind w:left="24"/>
              <w:rPr>
                <w:sz w:val="19"/>
              </w:rPr>
            </w:pPr>
            <w:r>
              <w:rPr>
                <w:w w:val="103"/>
                <w:sz w:val="19"/>
              </w:rPr>
              <w:t>○</w:t>
            </w:r>
          </w:p>
        </w:tc>
        <w:tc>
          <w:tcPr>
            <w:tcW w:w="632" w:type="dxa"/>
            <w:tcBorders>
              <w:top w:val="double" w:sz="5" w:space="0" w:color="000000"/>
              <w:left w:val="nil"/>
              <w:bottom w:val="single" w:sz="1" w:space="0" w:color="000000"/>
            </w:tcBorders>
          </w:tcPr>
          <w:p w:rsidR="006F7971" w:rsidRDefault="009D70E6">
            <w:pPr>
              <w:pStyle w:val="TableParagraph"/>
              <w:spacing w:line="213" w:lineRule="exact"/>
              <w:ind w:right="20"/>
              <w:jc w:val="right"/>
              <w:rPr>
                <w:sz w:val="19"/>
              </w:rPr>
            </w:pPr>
            <w:r>
              <w:rPr>
                <w:sz w:val="19"/>
              </w:rPr>
              <w:t>0.7</w:t>
            </w:r>
          </w:p>
        </w:tc>
        <w:tc>
          <w:tcPr>
            <w:tcW w:w="941" w:type="dxa"/>
            <w:tcBorders>
              <w:top w:val="double" w:sz="5" w:space="0" w:color="000000"/>
              <w:bottom w:val="single" w:sz="1" w:space="0" w:color="000000"/>
            </w:tcBorders>
          </w:tcPr>
          <w:p w:rsidR="006F7971" w:rsidRDefault="009D70E6">
            <w:pPr>
              <w:pStyle w:val="TableParagraph"/>
              <w:spacing w:line="213" w:lineRule="exact"/>
              <w:ind w:right="20"/>
              <w:jc w:val="right"/>
              <w:rPr>
                <w:sz w:val="19"/>
              </w:rPr>
            </w:pPr>
            <w:r>
              <w:rPr>
                <w:sz w:val="19"/>
              </w:rPr>
              <w:t>0.3</w:t>
            </w:r>
          </w:p>
        </w:tc>
        <w:tc>
          <w:tcPr>
            <w:tcW w:w="1123" w:type="dxa"/>
            <w:tcBorders>
              <w:top w:val="double" w:sz="5" w:space="0" w:color="000000"/>
              <w:bottom w:val="single" w:sz="1" w:space="0" w:color="000000"/>
            </w:tcBorders>
          </w:tcPr>
          <w:p w:rsidR="006F7971" w:rsidRDefault="006F7971"/>
        </w:tc>
        <w:tc>
          <w:tcPr>
            <w:tcW w:w="721" w:type="dxa"/>
            <w:tcBorders>
              <w:top w:val="double" w:sz="5" w:space="0" w:color="000000"/>
              <w:bottom w:val="single" w:sz="1" w:space="0" w:color="000000"/>
              <w:right w:val="single" w:sz="5" w:space="0" w:color="000000"/>
            </w:tcBorders>
          </w:tcPr>
          <w:p w:rsidR="006F7971" w:rsidRDefault="006F7971"/>
        </w:tc>
        <w:tc>
          <w:tcPr>
            <w:tcW w:w="710" w:type="dxa"/>
            <w:tcBorders>
              <w:top w:val="double" w:sz="5" w:space="0" w:color="000000"/>
              <w:left w:val="single" w:sz="5" w:space="0" w:color="000000"/>
              <w:bottom w:val="single" w:sz="1" w:space="0" w:color="000000"/>
              <w:right w:val="single" w:sz="5" w:space="0" w:color="000000"/>
            </w:tcBorders>
          </w:tcPr>
          <w:p w:rsidR="006F7971" w:rsidRDefault="006F7971"/>
        </w:tc>
        <w:tc>
          <w:tcPr>
            <w:tcW w:w="968" w:type="dxa"/>
            <w:tcBorders>
              <w:top w:val="doub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Pig, kidney</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0.7</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0.3</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terrestrial mammals, kidney</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0.7</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0.3</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Cattle, edible offal</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0.7</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0.02</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Pig, edible offal</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0.7</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terrestrial mammals, edible offal</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0.7</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0.02</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Milk</w:t>
            </w:r>
          </w:p>
        </w:tc>
        <w:tc>
          <w:tcPr>
            <w:tcW w:w="367" w:type="dxa"/>
            <w:tcBorders>
              <w:top w:val="single" w:sz="5" w:space="0" w:color="000000"/>
              <w:bottom w:val="single" w:sz="5"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before="6"/>
              <w:ind w:right="20"/>
              <w:jc w:val="right"/>
              <w:rPr>
                <w:sz w:val="19"/>
              </w:rPr>
            </w:pPr>
            <w:r>
              <w:rPr>
                <w:sz w:val="19"/>
              </w:rPr>
              <w:t>0.01</w:t>
            </w:r>
          </w:p>
        </w:tc>
        <w:tc>
          <w:tcPr>
            <w:tcW w:w="941" w:type="dxa"/>
            <w:tcBorders>
              <w:top w:val="single" w:sz="5" w:space="0" w:color="000000"/>
              <w:bottom w:val="single" w:sz="5" w:space="0" w:color="000000"/>
            </w:tcBorders>
          </w:tcPr>
          <w:p w:rsidR="006F7971" w:rsidRDefault="006F7971"/>
        </w:tc>
        <w:tc>
          <w:tcPr>
            <w:tcW w:w="1123" w:type="dxa"/>
            <w:tcBorders>
              <w:top w:val="single" w:sz="5" w:space="0" w:color="000000"/>
              <w:bottom w:val="single" w:sz="5" w:space="0" w:color="000000"/>
            </w:tcBorders>
          </w:tcPr>
          <w:p w:rsidR="006F7971" w:rsidRDefault="006F7971"/>
        </w:tc>
        <w:tc>
          <w:tcPr>
            <w:tcW w:w="721" w:type="dxa"/>
            <w:tcBorders>
              <w:top w:val="single" w:sz="5" w:space="0" w:color="000000"/>
              <w:bottom w:val="single" w:sz="5" w:space="0" w:color="000000"/>
              <w:right w:val="single" w:sz="5" w:space="0" w:color="000000"/>
            </w:tcBorders>
          </w:tcPr>
          <w:p w:rsidR="006F7971" w:rsidRDefault="006F7971"/>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muscle</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0.05</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muscle</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0.05</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0.01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fat</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0.05</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fat</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0.05</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0.01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liver</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0.1</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0.06</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liver</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0.1</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0.06</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kidney</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0.1</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0.2</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kidney</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0.1</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edible offal</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0.1</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edible offal</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0.1</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0.01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eggs</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0.05</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eggs</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0.05</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0.01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Fish</w:t>
            </w:r>
          </w:p>
        </w:tc>
        <w:tc>
          <w:tcPr>
            <w:tcW w:w="367" w:type="dxa"/>
            <w:tcBorders>
              <w:top w:val="single" w:sz="5" w:space="0" w:color="000000"/>
              <w:bottom w:val="single" w:sz="5"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before="6"/>
              <w:ind w:right="20"/>
              <w:jc w:val="right"/>
              <w:rPr>
                <w:sz w:val="19"/>
              </w:rPr>
            </w:pPr>
            <w:r>
              <w:rPr>
                <w:sz w:val="19"/>
              </w:rPr>
              <w:t>0.1</w:t>
            </w:r>
          </w:p>
        </w:tc>
        <w:tc>
          <w:tcPr>
            <w:tcW w:w="941" w:type="dxa"/>
            <w:tcBorders>
              <w:top w:val="single" w:sz="5" w:space="0" w:color="000000"/>
              <w:bottom w:val="single" w:sz="5" w:space="0" w:color="000000"/>
            </w:tcBorders>
          </w:tcPr>
          <w:p w:rsidR="006F7971" w:rsidRDefault="009D70E6">
            <w:pPr>
              <w:pStyle w:val="TableParagraph"/>
              <w:spacing w:before="6"/>
              <w:ind w:right="20"/>
              <w:jc w:val="right"/>
              <w:rPr>
                <w:sz w:val="19"/>
              </w:rPr>
            </w:pPr>
            <w:r>
              <w:rPr>
                <w:sz w:val="19"/>
              </w:rPr>
              <w:t>0.1</w:t>
            </w:r>
          </w:p>
        </w:tc>
        <w:tc>
          <w:tcPr>
            <w:tcW w:w="1123" w:type="dxa"/>
            <w:tcBorders>
              <w:top w:val="single" w:sz="5" w:space="0" w:color="000000"/>
              <w:bottom w:val="single" w:sz="5" w:space="0" w:color="000000"/>
            </w:tcBorders>
          </w:tcPr>
          <w:p w:rsidR="006F7971" w:rsidRDefault="006F7971"/>
        </w:tc>
        <w:tc>
          <w:tcPr>
            <w:tcW w:w="721" w:type="dxa"/>
            <w:tcBorders>
              <w:top w:val="single" w:sz="5" w:space="0" w:color="000000"/>
              <w:bottom w:val="single" w:sz="5" w:space="0" w:color="000000"/>
              <w:right w:val="single" w:sz="5" w:space="0" w:color="000000"/>
            </w:tcBorders>
          </w:tcPr>
          <w:p w:rsidR="006F7971" w:rsidRDefault="006F7971"/>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line="225" w:lineRule="exact"/>
              <w:ind w:left="23"/>
              <w:rPr>
                <w:rFonts w:ascii="MS UI Gothic" w:hAnsi="MS UI Gothic"/>
                <w:sz w:val="19"/>
              </w:rPr>
            </w:pPr>
            <w:proofErr w:type="spellStart"/>
            <w:proofErr w:type="gramStart"/>
            <w:r>
              <w:rPr>
                <w:w w:val="105"/>
                <w:sz w:val="19"/>
              </w:rPr>
              <w:t>Pepper,dried</w:t>
            </w:r>
            <w:proofErr w:type="spellEnd"/>
            <w:proofErr w:type="gramEnd"/>
            <w:r>
              <w:rPr>
                <w:spacing w:val="51"/>
                <w:w w:val="105"/>
                <w:sz w:val="19"/>
              </w:rPr>
              <w:t xml:space="preserve"> </w:t>
            </w:r>
            <w:r>
              <w:rPr>
                <w:rFonts w:ascii="MS UI Gothic" w:hAnsi="MS UI Gothic"/>
                <w:w w:val="105"/>
                <w:sz w:val="19"/>
              </w:rPr>
              <w:t>※2</w:t>
            </w:r>
          </w:p>
        </w:tc>
        <w:tc>
          <w:tcPr>
            <w:tcW w:w="998" w:type="dxa"/>
            <w:gridSpan w:val="2"/>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10</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10</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4"/>
        </w:trPr>
        <w:tc>
          <w:tcPr>
            <w:tcW w:w="4272" w:type="dxa"/>
            <w:tcBorders>
              <w:top w:val="single" w:sz="1" w:space="0" w:color="000000"/>
            </w:tcBorders>
          </w:tcPr>
          <w:p w:rsidR="006F7971" w:rsidRDefault="009D70E6">
            <w:pPr>
              <w:pStyle w:val="TableParagraph"/>
              <w:spacing w:line="218" w:lineRule="exact"/>
              <w:ind w:left="23"/>
              <w:rPr>
                <w:rFonts w:ascii="MS UI Gothic" w:hAnsi="MS UI Gothic"/>
                <w:sz w:val="19"/>
              </w:rPr>
            </w:pPr>
            <w:r>
              <w:rPr>
                <w:w w:val="105"/>
                <w:sz w:val="19"/>
              </w:rPr>
              <w:t xml:space="preserve">Other spices, dried (limited to </w:t>
            </w:r>
            <w:proofErr w:type="gramStart"/>
            <w:r>
              <w:rPr>
                <w:w w:val="105"/>
                <w:sz w:val="19"/>
              </w:rPr>
              <w:t xml:space="preserve">seeds)  </w:t>
            </w:r>
            <w:r>
              <w:rPr>
                <w:rFonts w:ascii="MS UI Gothic" w:hAnsi="MS UI Gothic"/>
                <w:w w:val="105"/>
                <w:sz w:val="19"/>
              </w:rPr>
              <w:t>※</w:t>
            </w:r>
            <w:proofErr w:type="gramEnd"/>
            <w:r>
              <w:rPr>
                <w:rFonts w:ascii="MS UI Gothic" w:hAnsi="MS UI Gothic"/>
                <w:w w:val="105"/>
                <w:sz w:val="19"/>
              </w:rPr>
              <w:t>3</w:t>
            </w:r>
          </w:p>
        </w:tc>
        <w:tc>
          <w:tcPr>
            <w:tcW w:w="998" w:type="dxa"/>
            <w:gridSpan w:val="2"/>
            <w:tcBorders>
              <w:top w:val="single" w:sz="1" w:space="0" w:color="000000"/>
            </w:tcBorders>
          </w:tcPr>
          <w:p w:rsidR="006F7971" w:rsidRDefault="009D70E6">
            <w:pPr>
              <w:pStyle w:val="TableParagraph"/>
              <w:spacing w:line="218" w:lineRule="exact"/>
              <w:ind w:left="24"/>
              <w:rPr>
                <w:sz w:val="19"/>
              </w:rPr>
            </w:pPr>
            <w:r>
              <w:rPr>
                <w:w w:val="103"/>
                <w:sz w:val="19"/>
              </w:rPr>
              <w:t>●</w:t>
            </w:r>
          </w:p>
        </w:tc>
        <w:tc>
          <w:tcPr>
            <w:tcW w:w="941" w:type="dxa"/>
            <w:tcBorders>
              <w:top w:val="single" w:sz="1" w:space="0" w:color="000000"/>
            </w:tcBorders>
          </w:tcPr>
          <w:p w:rsidR="006F7971" w:rsidRDefault="009D70E6">
            <w:pPr>
              <w:pStyle w:val="TableParagraph"/>
              <w:spacing w:line="218" w:lineRule="exact"/>
              <w:ind w:right="20"/>
              <w:jc w:val="right"/>
              <w:rPr>
                <w:sz w:val="19"/>
              </w:rPr>
            </w:pPr>
            <w:r>
              <w:rPr>
                <w:w w:val="103"/>
                <w:sz w:val="19"/>
              </w:rPr>
              <w:t>5</w:t>
            </w:r>
          </w:p>
        </w:tc>
        <w:tc>
          <w:tcPr>
            <w:tcW w:w="1123" w:type="dxa"/>
            <w:tcBorders>
              <w:top w:val="single" w:sz="1" w:space="0" w:color="000000"/>
            </w:tcBorders>
          </w:tcPr>
          <w:p w:rsidR="006F7971" w:rsidRDefault="006F7971"/>
        </w:tc>
        <w:tc>
          <w:tcPr>
            <w:tcW w:w="721" w:type="dxa"/>
            <w:tcBorders>
              <w:top w:val="single" w:sz="1" w:space="0" w:color="000000"/>
              <w:right w:val="single" w:sz="5" w:space="0" w:color="000000"/>
            </w:tcBorders>
          </w:tcPr>
          <w:p w:rsidR="006F7971" w:rsidRDefault="009D70E6">
            <w:pPr>
              <w:pStyle w:val="TableParagraph"/>
              <w:spacing w:line="218" w:lineRule="exact"/>
              <w:ind w:right="27"/>
              <w:jc w:val="right"/>
              <w:rPr>
                <w:sz w:val="19"/>
              </w:rPr>
            </w:pPr>
            <w:r>
              <w:rPr>
                <w:w w:val="103"/>
                <w:sz w:val="19"/>
              </w:rPr>
              <w:t>5</w:t>
            </w:r>
          </w:p>
        </w:tc>
        <w:tc>
          <w:tcPr>
            <w:tcW w:w="710" w:type="dxa"/>
            <w:tcBorders>
              <w:top w:val="single" w:sz="1" w:space="0" w:color="000000"/>
              <w:left w:val="single" w:sz="5" w:space="0" w:color="000000"/>
              <w:right w:val="single" w:sz="5" w:space="0" w:color="000000"/>
            </w:tcBorders>
          </w:tcPr>
          <w:p w:rsidR="006F7971" w:rsidRDefault="006F7971"/>
        </w:tc>
        <w:tc>
          <w:tcPr>
            <w:tcW w:w="968" w:type="dxa"/>
            <w:tcBorders>
              <w:top w:val="single" w:sz="1" w:space="0" w:color="000000"/>
              <w:left w:val="single" w:sz="5" w:space="0" w:color="000000"/>
            </w:tcBorders>
          </w:tcPr>
          <w:p w:rsidR="006F7971" w:rsidRDefault="006F7971"/>
        </w:tc>
      </w:tr>
    </w:tbl>
    <w:p w:rsidR="006F7971" w:rsidRDefault="009D70E6">
      <w:pPr>
        <w:pStyle w:val="BodyText"/>
        <w:spacing w:before="133" w:line="261" w:lineRule="auto"/>
        <w:ind w:left="151" w:right="158"/>
      </w:pPr>
      <w:r>
        <w:rPr>
          <w:noProof/>
        </w:rPr>
        <mc:AlternateContent>
          <mc:Choice Requires="wpg">
            <w:drawing>
              <wp:anchor distT="0" distB="0" distL="114300" distR="114300" simplePos="0" relativeHeight="502786064" behindDoc="1" locked="0" layoutInCell="1" allowOverlap="1">
                <wp:simplePos x="0" y="0"/>
                <wp:positionH relativeFrom="page">
                  <wp:posOffset>3571240</wp:posOffset>
                </wp:positionH>
                <wp:positionV relativeFrom="paragraph">
                  <wp:posOffset>-321310</wp:posOffset>
                </wp:positionV>
                <wp:extent cx="451485" cy="305435"/>
                <wp:effectExtent l="8890" t="12065" r="6350" b="635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305435"/>
                          <a:chOff x="5624" y="-506"/>
                          <a:chExt cx="711" cy="481"/>
                        </a:xfrm>
                      </wpg:grpSpPr>
                      <wps:wsp>
                        <wps:cNvPr id="11" name="Freeform 13"/>
                        <wps:cNvSpPr>
                          <a:spLocks/>
                        </wps:cNvSpPr>
                        <wps:spPr bwMode="auto">
                          <a:xfrm>
                            <a:off x="5626" y="-505"/>
                            <a:ext cx="708" cy="245"/>
                          </a:xfrm>
                          <a:custGeom>
                            <a:avLst/>
                            <a:gdLst>
                              <a:gd name="T0" fmla="+- 0 6334 5626"/>
                              <a:gd name="T1" fmla="*/ T0 w 708"/>
                              <a:gd name="T2" fmla="+- 0 -505 -505"/>
                              <a:gd name="T3" fmla="*/ -505 h 245"/>
                              <a:gd name="T4" fmla="+- 0 6317 5626"/>
                              <a:gd name="T5" fmla="*/ T4 w 708"/>
                              <a:gd name="T6" fmla="+- 0 -505 -505"/>
                              <a:gd name="T7" fmla="*/ -505 h 245"/>
                              <a:gd name="T8" fmla="+- 0 5626 5626"/>
                              <a:gd name="T9" fmla="*/ T8 w 708"/>
                              <a:gd name="T10" fmla="+- 0 -265 -505"/>
                              <a:gd name="T11" fmla="*/ -265 h 245"/>
                              <a:gd name="T12" fmla="+- 0 5626 5626"/>
                              <a:gd name="T13" fmla="*/ T12 w 708"/>
                              <a:gd name="T14" fmla="+- 0 -260 -505"/>
                              <a:gd name="T15" fmla="*/ -260 h 245"/>
                              <a:gd name="T16" fmla="+- 0 5642 5626"/>
                              <a:gd name="T17" fmla="*/ T16 w 708"/>
                              <a:gd name="T18" fmla="+- 0 -260 -505"/>
                              <a:gd name="T19" fmla="*/ -260 h 245"/>
                              <a:gd name="T20" fmla="+- 0 6334 5626"/>
                              <a:gd name="T21" fmla="*/ T20 w 708"/>
                              <a:gd name="T22" fmla="+- 0 -500 -505"/>
                              <a:gd name="T23" fmla="*/ -500 h 245"/>
                              <a:gd name="T24" fmla="+- 0 6334 5626"/>
                              <a:gd name="T25" fmla="*/ T24 w 708"/>
                              <a:gd name="T26" fmla="+- 0 -505 -505"/>
                              <a:gd name="T27" fmla="*/ -505 h 245"/>
                            </a:gdLst>
                            <a:ahLst/>
                            <a:cxnLst>
                              <a:cxn ang="0">
                                <a:pos x="T1" y="T3"/>
                              </a:cxn>
                              <a:cxn ang="0">
                                <a:pos x="T5" y="T7"/>
                              </a:cxn>
                              <a:cxn ang="0">
                                <a:pos x="T9" y="T11"/>
                              </a:cxn>
                              <a:cxn ang="0">
                                <a:pos x="T13" y="T15"/>
                              </a:cxn>
                              <a:cxn ang="0">
                                <a:pos x="T17" y="T19"/>
                              </a:cxn>
                              <a:cxn ang="0">
                                <a:pos x="T21" y="T23"/>
                              </a:cxn>
                              <a:cxn ang="0">
                                <a:pos x="T25" y="T27"/>
                              </a:cxn>
                            </a:cxnLst>
                            <a:rect l="0" t="0" r="r" b="b"/>
                            <a:pathLst>
                              <a:path w="708" h="245">
                                <a:moveTo>
                                  <a:pt x="708" y="0"/>
                                </a:moveTo>
                                <a:lnTo>
                                  <a:pt x="691" y="0"/>
                                </a:lnTo>
                                <a:lnTo>
                                  <a:pt x="0" y="240"/>
                                </a:lnTo>
                                <a:lnTo>
                                  <a:pt x="0" y="245"/>
                                </a:lnTo>
                                <a:lnTo>
                                  <a:pt x="16" y="245"/>
                                </a:lnTo>
                                <a:lnTo>
                                  <a:pt x="708" y="5"/>
                                </a:lnTo>
                                <a:lnTo>
                                  <a:pt x="7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5626" y="-505"/>
                            <a:ext cx="708" cy="245"/>
                          </a:xfrm>
                          <a:custGeom>
                            <a:avLst/>
                            <a:gdLst>
                              <a:gd name="T0" fmla="+- 0 6334 5626"/>
                              <a:gd name="T1" fmla="*/ T0 w 708"/>
                              <a:gd name="T2" fmla="+- 0 -505 -505"/>
                              <a:gd name="T3" fmla="*/ -505 h 245"/>
                              <a:gd name="T4" fmla="+- 0 6317 5626"/>
                              <a:gd name="T5" fmla="*/ T4 w 708"/>
                              <a:gd name="T6" fmla="+- 0 -505 -505"/>
                              <a:gd name="T7" fmla="*/ -505 h 245"/>
                              <a:gd name="T8" fmla="+- 0 5626 5626"/>
                              <a:gd name="T9" fmla="*/ T8 w 708"/>
                              <a:gd name="T10" fmla="+- 0 -265 -505"/>
                              <a:gd name="T11" fmla="*/ -265 h 245"/>
                              <a:gd name="T12" fmla="+- 0 5626 5626"/>
                              <a:gd name="T13" fmla="*/ T12 w 708"/>
                              <a:gd name="T14" fmla="+- 0 -260 -505"/>
                              <a:gd name="T15" fmla="*/ -260 h 245"/>
                              <a:gd name="T16" fmla="+- 0 5642 5626"/>
                              <a:gd name="T17" fmla="*/ T16 w 708"/>
                              <a:gd name="T18" fmla="+- 0 -260 -505"/>
                              <a:gd name="T19" fmla="*/ -260 h 245"/>
                              <a:gd name="T20" fmla="+- 0 6334 5626"/>
                              <a:gd name="T21" fmla="*/ T20 w 708"/>
                              <a:gd name="T22" fmla="+- 0 -500 -505"/>
                              <a:gd name="T23" fmla="*/ -500 h 245"/>
                              <a:gd name="T24" fmla="+- 0 6334 5626"/>
                              <a:gd name="T25" fmla="*/ T24 w 708"/>
                              <a:gd name="T26" fmla="+- 0 -505 -505"/>
                              <a:gd name="T27" fmla="*/ -505 h 245"/>
                            </a:gdLst>
                            <a:ahLst/>
                            <a:cxnLst>
                              <a:cxn ang="0">
                                <a:pos x="T1" y="T3"/>
                              </a:cxn>
                              <a:cxn ang="0">
                                <a:pos x="T5" y="T7"/>
                              </a:cxn>
                              <a:cxn ang="0">
                                <a:pos x="T9" y="T11"/>
                              </a:cxn>
                              <a:cxn ang="0">
                                <a:pos x="T13" y="T15"/>
                              </a:cxn>
                              <a:cxn ang="0">
                                <a:pos x="T17" y="T19"/>
                              </a:cxn>
                              <a:cxn ang="0">
                                <a:pos x="T21" y="T23"/>
                              </a:cxn>
                              <a:cxn ang="0">
                                <a:pos x="T25" y="T27"/>
                              </a:cxn>
                            </a:cxnLst>
                            <a:rect l="0" t="0" r="r" b="b"/>
                            <a:pathLst>
                              <a:path w="708" h="245">
                                <a:moveTo>
                                  <a:pt x="708" y="0"/>
                                </a:moveTo>
                                <a:lnTo>
                                  <a:pt x="691" y="0"/>
                                </a:lnTo>
                                <a:lnTo>
                                  <a:pt x="0" y="240"/>
                                </a:lnTo>
                                <a:lnTo>
                                  <a:pt x="0" y="245"/>
                                </a:lnTo>
                                <a:lnTo>
                                  <a:pt x="16" y="245"/>
                                </a:lnTo>
                                <a:lnTo>
                                  <a:pt x="708" y="5"/>
                                </a:lnTo>
                                <a:lnTo>
                                  <a:pt x="708" y="0"/>
                                </a:lnTo>
                                <a:close/>
                              </a:path>
                            </a:pathLst>
                          </a:custGeom>
                          <a:noFill/>
                          <a:ln w="15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
                        <wps:cNvSpPr>
                          <a:spLocks/>
                        </wps:cNvSpPr>
                        <wps:spPr bwMode="auto">
                          <a:xfrm>
                            <a:off x="5626" y="-260"/>
                            <a:ext cx="708" cy="233"/>
                          </a:xfrm>
                          <a:custGeom>
                            <a:avLst/>
                            <a:gdLst>
                              <a:gd name="T0" fmla="+- 0 6334 5626"/>
                              <a:gd name="T1" fmla="*/ T0 w 708"/>
                              <a:gd name="T2" fmla="+- 0 -260 -260"/>
                              <a:gd name="T3" fmla="*/ -260 h 233"/>
                              <a:gd name="T4" fmla="+- 0 6314 5626"/>
                              <a:gd name="T5" fmla="*/ T4 w 708"/>
                              <a:gd name="T6" fmla="+- 0 -260 -260"/>
                              <a:gd name="T7" fmla="*/ -260 h 233"/>
                              <a:gd name="T8" fmla="+- 0 5626 5626"/>
                              <a:gd name="T9" fmla="*/ T8 w 708"/>
                              <a:gd name="T10" fmla="+- 0 -32 -260"/>
                              <a:gd name="T11" fmla="*/ -32 h 233"/>
                              <a:gd name="T12" fmla="+- 0 5626 5626"/>
                              <a:gd name="T13" fmla="*/ T12 w 708"/>
                              <a:gd name="T14" fmla="+- 0 -27 -260"/>
                              <a:gd name="T15" fmla="*/ -27 h 233"/>
                              <a:gd name="T16" fmla="+- 0 5645 5626"/>
                              <a:gd name="T17" fmla="*/ T16 w 708"/>
                              <a:gd name="T18" fmla="+- 0 -27 -260"/>
                              <a:gd name="T19" fmla="*/ -27 h 233"/>
                              <a:gd name="T20" fmla="+- 0 6334 5626"/>
                              <a:gd name="T21" fmla="*/ T20 w 708"/>
                              <a:gd name="T22" fmla="+- 0 -255 -260"/>
                              <a:gd name="T23" fmla="*/ -255 h 233"/>
                              <a:gd name="T24" fmla="+- 0 6334 5626"/>
                              <a:gd name="T25" fmla="*/ T24 w 708"/>
                              <a:gd name="T26" fmla="+- 0 -260 -260"/>
                              <a:gd name="T27" fmla="*/ -260 h 233"/>
                            </a:gdLst>
                            <a:ahLst/>
                            <a:cxnLst>
                              <a:cxn ang="0">
                                <a:pos x="T1" y="T3"/>
                              </a:cxn>
                              <a:cxn ang="0">
                                <a:pos x="T5" y="T7"/>
                              </a:cxn>
                              <a:cxn ang="0">
                                <a:pos x="T9" y="T11"/>
                              </a:cxn>
                              <a:cxn ang="0">
                                <a:pos x="T13" y="T15"/>
                              </a:cxn>
                              <a:cxn ang="0">
                                <a:pos x="T17" y="T19"/>
                              </a:cxn>
                              <a:cxn ang="0">
                                <a:pos x="T21" y="T23"/>
                              </a:cxn>
                              <a:cxn ang="0">
                                <a:pos x="T25" y="T27"/>
                              </a:cxn>
                            </a:cxnLst>
                            <a:rect l="0" t="0" r="r" b="b"/>
                            <a:pathLst>
                              <a:path w="708" h="233">
                                <a:moveTo>
                                  <a:pt x="708" y="0"/>
                                </a:moveTo>
                                <a:lnTo>
                                  <a:pt x="688" y="0"/>
                                </a:lnTo>
                                <a:lnTo>
                                  <a:pt x="0" y="228"/>
                                </a:lnTo>
                                <a:lnTo>
                                  <a:pt x="0" y="233"/>
                                </a:lnTo>
                                <a:lnTo>
                                  <a:pt x="19" y="233"/>
                                </a:lnTo>
                                <a:lnTo>
                                  <a:pt x="708" y="5"/>
                                </a:lnTo>
                                <a:lnTo>
                                  <a:pt x="7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5626" y="-260"/>
                            <a:ext cx="708" cy="233"/>
                          </a:xfrm>
                          <a:custGeom>
                            <a:avLst/>
                            <a:gdLst>
                              <a:gd name="T0" fmla="+- 0 6334 5626"/>
                              <a:gd name="T1" fmla="*/ T0 w 708"/>
                              <a:gd name="T2" fmla="+- 0 -260 -260"/>
                              <a:gd name="T3" fmla="*/ -260 h 233"/>
                              <a:gd name="T4" fmla="+- 0 6314 5626"/>
                              <a:gd name="T5" fmla="*/ T4 w 708"/>
                              <a:gd name="T6" fmla="+- 0 -260 -260"/>
                              <a:gd name="T7" fmla="*/ -260 h 233"/>
                              <a:gd name="T8" fmla="+- 0 5626 5626"/>
                              <a:gd name="T9" fmla="*/ T8 w 708"/>
                              <a:gd name="T10" fmla="+- 0 -32 -260"/>
                              <a:gd name="T11" fmla="*/ -32 h 233"/>
                              <a:gd name="T12" fmla="+- 0 5626 5626"/>
                              <a:gd name="T13" fmla="*/ T12 w 708"/>
                              <a:gd name="T14" fmla="+- 0 -27 -260"/>
                              <a:gd name="T15" fmla="*/ -27 h 233"/>
                              <a:gd name="T16" fmla="+- 0 5645 5626"/>
                              <a:gd name="T17" fmla="*/ T16 w 708"/>
                              <a:gd name="T18" fmla="+- 0 -27 -260"/>
                              <a:gd name="T19" fmla="*/ -27 h 233"/>
                              <a:gd name="T20" fmla="+- 0 6334 5626"/>
                              <a:gd name="T21" fmla="*/ T20 w 708"/>
                              <a:gd name="T22" fmla="+- 0 -255 -260"/>
                              <a:gd name="T23" fmla="*/ -255 h 233"/>
                              <a:gd name="T24" fmla="+- 0 6334 5626"/>
                              <a:gd name="T25" fmla="*/ T24 w 708"/>
                              <a:gd name="T26" fmla="+- 0 -260 -260"/>
                              <a:gd name="T27" fmla="*/ -260 h 233"/>
                            </a:gdLst>
                            <a:ahLst/>
                            <a:cxnLst>
                              <a:cxn ang="0">
                                <a:pos x="T1" y="T3"/>
                              </a:cxn>
                              <a:cxn ang="0">
                                <a:pos x="T5" y="T7"/>
                              </a:cxn>
                              <a:cxn ang="0">
                                <a:pos x="T9" y="T11"/>
                              </a:cxn>
                              <a:cxn ang="0">
                                <a:pos x="T13" y="T15"/>
                              </a:cxn>
                              <a:cxn ang="0">
                                <a:pos x="T17" y="T19"/>
                              </a:cxn>
                              <a:cxn ang="0">
                                <a:pos x="T21" y="T23"/>
                              </a:cxn>
                              <a:cxn ang="0">
                                <a:pos x="T25" y="T27"/>
                              </a:cxn>
                            </a:cxnLst>
                            <a:rect l="0" t="0" r="r" b="b"/>
                            <a:pathLst>
                              <a:path w="708" h="233">
                                <a:moveTo>
                                  <a:pt x="708" y="0"/>
                                </a:moveTo>
                                <a:lnTo>
                                  <a:pt x="688" y="0"/>
                                </a:lnTo>
                                <a:lnTo>
                                  <a:pt x="0" y="228"/>
                                </a:lnTo>
                                <a:lnTo>
                                  <a:pt x="0" y="233"/>
                                </a:lnTo>
                                <a:lnTo>
                                  <a:pt x="19" y="233"/>
                                </a:lnTo>
                                <a:lnTo>
                                  <a:pt x="708" y="5"/>
                                </a:lnTo>
                                <a:lnTo>
                                  <a:pt x="708" y="0"/>
                                </a:lnTo>
                                <a:close/>
                              </a:path>
                            </a:pathLst>
                          </a:custGeom>
                          <a:noFill/>
                          <a:ln w="15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59383" id="Group 9" o:spid="_x0000_s1026" style="position:absolute;margin-left:281.2pt;margin-top:-25.3pt;width:35.55pt;height:24.05pt;z-index:-530416;mso-position-horizontal-relative:page" coordorigin="5624,-506" coordsize="71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">
                <v:shape id="Freeform 13" o:spid="_x0000_s1027" style="position:absolute;left:5626;top:-505;width:708;height:245;visibility:visible;mso-wrap-style:square;v-text-anchor:top" coordsize="70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" path="m708,l691,,,240r,5l16,245,708,5r,-5xe" fillcolor="black" stroked="f">
                  <v:path arrowok="t" o:connecttype="custom" o:connectlocs="708,-505;691,-505;0,-265;0,-260;16,-260;708,-500;708,-505" o:connectangles="0,0,0,0,0,0,0"/>
                </v:shape>
                <v:shape id="Freeform 12" o:spid="_x0000_s1028" style="position:absolute;left:5626;top:-505;width:708;height:245;visibility:visible;mso-wrap-style:square;v-text-anchor:top" coordsize="70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" path="m708,l691,,,240r,5l16,245,708,5r,-5xe" filled="f" strokeweight=".04231mm">
                  <v:path arrowok="t" o:connecttype="custom" o:connectlocs="708,-505;691,-505;0,-265;0,-260;16,-260;708,-500;708,-505" o:connectangles="0,0,0,0,0,0,0"/>
                </v:shape>
                <v:shape id="Freeform 11" o:spid="_x0000_s1029" style="position:absolute;left:5626;top:-260;width:708;height:233;visibility:visible;mso-wrap-style:square;v-text-anchor:top" coordsize="70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" path="m708,l688,,,228r,5l19,233,708,5r,-5xe" fillcolor="black" stroked="f">
                  <v:path arrowok="t" o:connecttype="custom" o:connectlocs="708,-260;688,-260;0,-32;0,-27;19,-27;708,-255;708,-260" o:connectangles="0,0,0,0,0,0,0"/>
                </v:shape>
                <v:shape id="Freeform 10" o:spid="_x0000_s1030" style="position:absolute;left:5626;top:-260;width:708;height:233;visibility:visible;mso-wrap-style:square;v-text-anchor:top" coordsize="70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" path="m708,l688,,,228r,5l19,233,708,5r,-5xe" filled="f" strokeweight=".04231mm">
                  <v:path arrowok="t" o:connecttype="custom" o:connectlocs="708,-260;688,-260;0,-32;0,-27;19,-27;708,-255;708,-260" o:connectangles="0,0,0,0,0,0,0"/>
                </v:shape>
                <w10:wrap anchorx="page"/>
              </v:group>
            </w:pict>
          </mc:Fallback>
        </mc:AlternateContent>
      </w:r>
      <w:r>
        <w:rPr>
          <w:w w:val="105"/>
        </w:rPr>
        <w:t xml:space="preserve">The residue definition for agricultural and aquatic products is </w:t>
      </w:r>
      <w:proofErr w:type="gramStart"/>
      <w:r>
        <w:rPr>
          <w:w w:val="105"/>
        </w:rPr>
        <w:t>metalaxyl(</w:t>
      </w:r>
      <w:proofErr w:type="gramEnd"/>
      <w:r>
        <w:rPr>
          <w:w w:val="105"/>
        </w:rPr>
        <w:t>including metalaxyl-M) only. The residue</w:t>
      </w:r>
      <w:r>
        <w:rPr>
          <w:spacing w:val="-10"/>
          <w:w w:val="105"/>
        </w:rPr>
        <w:t xml:space="preserve"> </w:t>
      </w:r>
      <w:r>
        <w:rPr>
          <w:w w:val="105"/>
        </w:rPr>
        <w:t>definition</w:t>
      </w:r>
      <w:r>
        <w:rPr>
          <w:spacing w:val="-10"/>
          <w:w w:val="105"/>
        </w:rPr>
        <w:t xml:space="preserve"> </w:t>
      </w:r>
      <w:r>
        <w:rPr>
          <w:w w:val="105"/>
        </w:rPr>
        <w:t>for</w:t>
      </w:r>
      <w:r>
        <w:rPr>
          <w:spacing w:val="-12"/>
          <w:w w:val="105"/>
        </w:rPr>
        <w:t xml:space="preserve"> </w:t>
      </w:r>
      <w:r>
        <w:rPr>
          <w:w w:val="105"/>
        </w:rPr>
        <w:t>animal</w:t>
      </w:r>
      <w:r>
        <w:rPr>
          <w:spacing w:val="-12"/>
          <w:w w:val="105"/>
        </w:rPr>
        <w:t xml:space="preserve"> </w:t>
      </w:r>
      <w:r>
        <w:rPr>
          <w:w w:val="105"/>
        </w:rPr>
        <w:t>products</w:t>
      </w:r>
      <w:r>
        <w:rPr>
          <w:spacing w:val="-11"/>
          <w:w w:val="105"/>
        </w:rPr>
        <w:t xml:space="preserve"> </w:t>
      </w:r>
      <w:r>
        <w:rPr>
          <w:w w:val="105"/>
        </w:rPr>
        <w:t>will</w:t>
      </w:r>
      <w:r>
        <w:rPr>
          <w:spacing w:val="-12"/>
          <w:w w:val="105"/>
        </w:rPr>
        <w:t xml:space="preserve"> </w:t>
      </w:r>
      <w:r>
        <w:rPr>
          <w:w w:val="105"/>
        </w:rPr>
        <w:t>be</w:t>
      </w:r>
      <w:r>
        <w:rPr>
          <w:spacing w:val="-10"/>
          <w:w w:val="105"/>
        </w:rPr>
        <w:t xml:space="preserve"> </w:t>
      </w:r>
      <w:r>
        <w:rPr>
          <w:w w:val="105"/>
        </w:rPr>
        <w:t>changed</w:t>
      </w:r>
      <w:r>
        <w:rPr>
          <w:spacing w:val="-10"/>
          <w:w w:val="105"/>
        </w:rPr>
        <w:t xml:space="preserve"> </w:t>
      </w:r>
      <w:r>
        <w:rPr>
          <w:w w:val="105"/>
        </w:rPr>
        <w:t>to</w:t>
      </w:r>
      <w:r>
        <w:rPr>
          <w:spacing w:val="-10"/>
          <w:w w:val="105"/>
        </w:rPr>
        <w:t xml:space="preserve"> </w:t>
      </w:r>
      <w:r>
        <w:rPr>
          <w:w w:val="105"/>
        </w:rPr>
        <w:t>the</w:t>
      </w:r>
      <w:r>
        <w:rPr>
          <w:spacing w:val="-10"/>
          <w:w w:val="105"/>
        </w:rPr>
        <w:t xml:space="preserve"> </w:t>
      </w:r>
      <w:r>
        <w:rPr>
          <w:w w:val="105"/>
        </w:rPr>
        <w:t>sum</w:t>
      </w:r>
      <w:r>
        <w:rPr>
          <w:spacing w:val="-13"/>
          <w:w w:val="105"/>
        </w:rPr>
        <w:t xml:space="preserve"> </w:t>
      </w:r>
      <w:r>
        <w:rPr>
          <w:w w:val="105"/>
        </w:rPr>
        <w:t>of</w:t>
      </w:r>
      <w:r>
        <w:rPr>
          <w:spacing w:val="-8"/>
          <w:w w:val="105"/>
        </w:rPr>
        <w:t xml:space="preserve"> </w:t>
      </w:r>
      <w:r>
        <w:rPr>
          <w:w w:val="105"/>
        </w:rPr>
        <w:t>metalaxyl</w:t>
      </w:r>
      <w:r>
        <w:rPr>
          <w:spacing w:val="-12"/>
          <w:w w:val="105"/>
        </w:rPr>
        <w:t xml:space="preserve"> </w:t>
      </w:r>
      <w:r>
        <w:rPr>
          <w:w w:val="105"/>
        </w:rPr>
        <w:t>(including</w:t>
      </w:r>
      <w:r>
        <w:rPr>
          <w:spacing w:val="-12"/>
          <w:w w:val="105"/>
        </w:rPr>
        <w:t xml:space="preserve"> </w:t>
      </w:r>
      <w:r>
        <w:rPr>
          <w:w w:val="105"/>
        </w:rPr>
        <w:t>metalaxyl-M)</w:t>
      </w:r>
      <w:r>
        <w:rPr>
          <w:spacing w:val="-12"/>
          <w:w w:val="105"/>
        </w:rPr>
        <w:t xml:space="preserve"> </w:t>
      </w:r>
      <w:r>
        <w:rPr>
          <w:w w:val="105"/>
        </w:rPr>
        <w:t>and</w:t>
      </w:r>
      <w:r>
        <w:rPr>
          <w:spacing w:val="-10"/>
          <w:w w:val="105"/>
        </w:rPr>
        <w:t xml:space="preserve"> </w:t>
      </w:r>
      <w:r>
        <w:rPr>
          <w:w w:val="105"/>
        </w:rPr>
        <w:t>its metabolites</w:t>
      </w:r>
      <w:r>
        <w:rPr>
          <w:spacing w:val="-19"/>
          <w:w w:val="105"/>
        </w:rPr>
        <w:t xml:space="preserve"> </w:t>
      </w:r>
      <w:r>
        <w:rPr>
          <w:w w:val="105"/>
        </w:rPr>
        <w:t>which</w:t>
      </w:r>
      <w:r>
        <w:rPr>
          <w:spacing w:val="-19"/>
          <w:w w:val="105"/>
        </w:rPr>
        <w:t xml:space="preserve"> </w:t>
      </w:r>
      <w:r>
        <w:rPr>
          <w:w w:val="105"/>
        </w:rPr>
        <w:t>are</w:t>
      </w:r>
      <w:r>
        <w:rPr>
          <w:spacing w:val="-19"/>
          <w:w w:val="105"/>
        </w:rPr>
        <w:t xml:space="preserve"> </w:t>
      </w:r>
      <w:r>
        <w:rPr>
          <w:w w:val="105"/>
        </w:rPr>
        <w:t>hydrolyzed</w:t>
      </w:r>
      <w:r>
        <w:rPr>
          <w:spacing w:val="-19"/>
          <w:w w:val="105"/>
        </w:rPr>
        <w:t xml:space="preserve"> </w:t>
      </w:r>
      <w:r>
        <w:rPr>
          <w:w w:val="105"/>
        </w:rPr>
        <w:t>to</w:t>
      </w:r>
      <w:r>
        <w:rPr>
          <w:spacing w:val="-19"/>
          <w:w w:val="105"/>
        </w:rPr>
        <w:t xml:space="preserve"> </w:t>
      </w:r>
      <w:r>
        <w:rPr>
          <w:w w:val="105"/>
        </w:rPr>
        <w:t>2,6-dimethylaniline,</w:t>
      </w:r>
      <w:r>
        <w:rPr>
          <w:spacing w:val="-19"/>
          <w:w w:val="105"/>
        </w:rPr>
        <w:t xml:space="preserve"> </w:t>
      </w:r>
      <w:r>
        <w:rPr>
          <w:w w:val="105"/>
        </w:rPr>
        <w:t>expressed</w:t>
      </w:r>
      <w:r>
        <w:rPr>
          <w:spacing w:val="-19"/>
          <w:w w:val="105"/>
        </w:rPr>
        <w:t xml:space="preserve"> </w:t>
      </w:r>
      <w:r>
        <w:rPr>
          <w:w w:val="105"/>
        </w:rPr>
        <w:t>as</w:t>
      </w:r>
      <w:r>
        <w:rPr>
          <w:spacing w:val="-19"/>
          <w:w w:val="105"/>
        </w:rPr>
        <w:t xml:space="preserve"> </w:t>
      </w:r>
      <w:r>
        <w:rPr>
          <w:w w:val="105"/>
        </w:rPr>
        <w:t>metalaxyl.</w:t>
      </w:r>
    </w:p>
    <w:p w:rsidR="006F7971" w:rsidRDefault="009D70E6">
      <w:pPr>
        <w:pStyle w:val="BodyText"/>
        <w:spacing w:before="19" w:line="213" w:lineRule="auto"/>
        <w:ind w:left="151"/>
      </w:pPr>
      <w:r>
        <w:rPr>
          <w:w w:val="105"/>
        </w:rPr>
        <w:t>The</w:t>
      </w:r>
      <w:r>
        <w:rPr>
          <w:spacing w:val="-12"/>
          <w:w w:val="105"/>
        </w:rPr>
        <w:t xml:space="preserve"> </w:t>
      </w:r>
      <w:r>
        <w:rPr>
          <w:w w:val="105"/>
        </w:rPr>
        <w:t>current</w:t>
      </w:r>
      <w:r>
        <w:rPr>
          <w:spacing w:val="-12"/>
          <w:w w:val="105"/>
        </w:rPr>
        <w:t xml:space="preserve"> </w:t>
      </w:r>
      <w:r>
        <w:rPr>
          <w:w w:val="105"/>
        </w:rPr>
        <w:t>residue</w:t>
      </w:r>
      <w:r>
        <w:rPr>
          <w:spacing w:val="-12"/>
          <w:w w:val="105"/>
        </w:rPr>
        <w:t xml:space="preserve"> </w:t>
      </w:r>
      <w:r>
        <w:rPr>
          <w:w w:val="105"/>
        </w:rPr>
        <w:t>definition</w:t>
      </w:r>
      <w:r>
        <w:rPr>
          <w:spacing w:val="-12"/>
          <w:w w:val="105"/>
        </w:rPr>
        <w:t xml:space="preserve"> </w:t>
      </w:r>
      <w:r>
        <w:rPr>
          <w:w w:val="105"/>
        </w:rPr>
        <w:t>for</w:t>
      </w:r>
      <w:r>
        <w:rPr>
          <w:spacing w:val="-13"/>
          <w:w w:val="105"/>
        </w:rPr>
        <w:t xml:space="preserve"> </w:t>
      </w:r>
      <w:r>
        <w:rPr>
          <w:w w:val="105"/>
        </w:rPr>
        <w:t>animal</w:t>
      </w:r>
      <w:r>
        <w:rPr>
          <w:spacing w:val="-13"/>
          <w:w w:val="105"/>
        </w:rPr>
        <w:t xml:space="preserve"> </w:t>
      </w:r>
      <w:r>
        <w:rPr>
          <w:w w:val="105"/>
        </w:rPr>
        <w:t>products</w:t>
      </w:r>
      <w:r>
        <w:rPr>
          <w:spacing w:val="-12"/>
          <w:w w:val="105"/>
        </w:rPr>
        <w:t xml:space="preserve"> </w:t>
      </w:r>
      <w:r>
        <w:rPr>
          <w:w w:val="105"/>
        </w:rPr>
        <w:t>is</w:t>
      </w:r>
      <w:r>
        <w:rPr>
          <w:spacing w:val="-12"/>
          <w:w w:val="105"/>
        </w:rPr>
        <w:t xml:space="preserve"> </w:t>
      </w:r>
      <w:r>
        <w:rPr>
          <w:w w:val="105"/>
        </w:rPr>
        <w:t>sum</w:t>
      </w:r>
      <w:r>
        <w:rPr>
          <w:spacing w:val="-15"/>
          <w:w w:val="105"/>
        </w:rPr>
        <w:t xml:space="preserve"> </w:t>
      </w:r>
      <w:r>
        <w:rPr>
          <w:w w:val="105"/>
        </w:rPr>
        <w:t>of</w:t>
      </w:r>
      <w:r>
        <w:rPr>
          <w:spacing w:val="-10"/>
          <w:w w:val="105"/>
        </w:rPr>
        <w:t xml:space="preserve"> </w:t>
      </w:r>
      <w:r>
        <w:rPr>
          <w:w w:val="105"/>
        </w:rPr>
        <w:t>metalaxyl</w:t>
      </w:r>
      <w:r>
        <w:rPr>
          <w:spacing w:val="-13"/>
          <w:w w:val="105"/>
        </w:rPr>
        <w:t xml:space="preserve"> </w:t>
      </w:r>
      <w:r>
        <w:rPr>
          <w:w w:val="105"/>
        </w:rPr>
        <w:t>and</w:t>
      </w:r>
      <w:r>
        <w:rPr>
          <w:spacing w:val="-12"/>
          <w:w w:val="105"/>
        </w:rPr>
        <w:t xml:space="preserve"> </w:t>
      </w:r>
      <w:r>
        <w:rPr>
          <w:w w:val="105"/>
        </w:rPr>
        <w:t>mefenoxam(metalaxyl-M</w:t>
      </w:r>
      <w:r>
        <w:rPr>
          <w:spacing w:val="-7"/>
          <w:w w:val="105"/>
        </w:rPr>
        <w:t xml:space="preserve">) </w:t>
      </w:r>
      <w:r>
        <w:rPr>
          <w:w w:val="105"/>
        </w:rPr>
        <w:t>and metabolite</w:t>
      </w:r>
      <w:r>
        <w:rPr>
          <w:spacing w:val="-31"/>
          <w:w w:val="105"/>
        </w:rPr>
        <w:t xml:space="preserve"> </w:t>
      </w:r>
      <w:r>
        <w:rPr>
          <w:w w:val="105"/>
        </w:rPr>
        <w:t>D</w:t>
      </w:r>
      <w:r>
        <w:rPr>
          <w:spacing w:val="-32"/>
          <w:w w:val="105"/>
        </w:rPr>
        <w:t xml:space="preserve"> </w:t>
      </w:r>
      <w:r>
        <w:rPr>
          <w:rFonts w:ascii="MS UI Gothic" w:eastAsia="MS UI Gothic" w:hint="eastAsia"/>
          <w:spacing w:val="-19"/>
          <w:w w:val="105"/>
        </w:rPr>
        <w:t xml:space="preserve">【 </w:t>
      </w:r>
      <w:r>
        <w:rPr>
          <w:w w:val="105"/>
        </w:rPr>
        <w:t>2-((2,6-dimethylphenyl)-2-</w:t>
      </w:r>
      <w:proofErr w:type="gramStart"/>
      <w:r>
        <w:rPr>
          <w:w w:val="105"/>
        </w:rPr>
        <w:t>hydroxylacethyl)amino</w:t>
      </w:r>
      <w:proofErr w:type="gramEnd"/>
      <w:r>
        <w:rPr>
          <w:w w:val="105"/>
        </w:rPr>
        <w:t>)propionate</w:t>
      </w:r>
      <w:r>
        <w:rPr>
          <w:rFonts w:ascii="MS UI Gothic" w:eastAsia="MS UI Gothic" w:hint="eastAsia"/>
          <w:w w:val="105"/>
        </w:rPr>
        <w:t>】</w:t>
      </w:r>
      <w:r>
        <w:rPr>
          <w:spacing w:val="-16"/>
          <w:w w:val="105"/>
        </w:rPr>
        <w:t xml:space="preserve">, </w:t>
      </w:r>
      <w:r>
        <w:rPr>
          <w:w w:val="105"/>
        </w:rPr>
        <w:t>express</w:t>
      </w:r>
      <w:r>
        <w:rPr>
          <w:spacing w:val="-31"/>
          <w:w w:val="105"/>
        </w:rPr>
        <w:t xml:space="preserve"> </w:t>
      </w:r>
      <w:r>
        <w:rPr>
          <w:w w:val="105"/>
        </w:rPr>
        <w:t>as</w:t>
      </w:r>
      <w:r>
        <w:rPr>
          <w:spacing w:val="-31"/>
          <w:w w:val="105"/>
        </w:rPr>
        <w:t xml:space="preserve"> </w:t>
      </w:r>
      <w:r>
        <w:rPr>
          <w:w w:val="105"/>
        </w:rPr>
        <w:t>metalaxyl.</w:t>
      </w:r>
    </w:p>
    <w:p w:rsidR="006F7971" w:rsidRDefault="009D70E6">
      <w:pPr>
        <w:pStyle w:val="ListParagraph"/>
        <w:numPr>
          <w:ilvl w:val="0"/>
          <w:numId w:val="3"/>
        </w:numPr>
        <w:tabs>
          <w:tab w:val="left" w:pos="284"/>
        </w:tabs>
        <w:spacing w:before="177" w:line="261" w:lineRule="auto"/>
        <w:ind w:right="197" w:firstLine="0"/>
        <w:rPr>
          <w:sz w:val="19"/>
        </w:rPr>
      </w:pPr>
      <w:r>
        <w:rPr>
          <w:w w:val="105"/>
          <w:sz w:val="19"/>
        </w:rPr>
        <w:t>The</w:t>
      </w:r>
      <w:r>
        <w:rPr>
          <w:spacing w:val="-8"/>
          <w:w w:val="105"/>
          <w:sz w:val="19"/>
        </w:rPr>
        <w:t xml:space="preserve"> </w:t>
      </w:r>
      <w:r>
        <w:rPr>
          <w:w w:val="105"/>
          <w:sz w:val="19"/>
        </w:rPr>
        <w:t>uniform</w:t>
      </w:r>
      <w:r>
        <w:rPr>
          <w:spacing w:val="-11"/>
          <w:w w:val="105"/>
          <w:sz w:val="19"/>
        </w:rPr>
        <w:t xml:space="preserve"> </w:t>
      </w:r>
      <w:r>
        <w:rPr>
          <w:w w:val="105"/>
          <w:sz w:val="19"/>
        </w:rPr>
        <w:t>limit</w:t>
      </w:r>
      <w:r>
        <w:rPr>
          <w:spacing w:val="-9"/>
          <w:w w:val="105"/>
          <w:sz w:val="19"/>
        </w:rPr>
        <w:t xml:space="preserve"> </w:t>
      </w:r>
      <w:r>
        <w:rPr>
          <w:w w:val="105"/>
          <w:sz w:val="19"/>
        </w:rPr>
        <w:t>0.01</w:t>
      </w:r>
      <w:r>
        <w:rPr>
          <w:spacing w:val="-8"/>
          <w:w w:val="105"/>
          <w:sz w:val="19"/>
        </w:rPr>
        <w:t xml:space="preserve"> </w:t>
      </w:r>
      <w:r>
        <w:rPr>
          <w:w w:val="105"/>
          <w:sz w:val="19"/>
        </w:rPr>
        <w:t>ppm</w:t>
      </w:r>
      <w:r>
        <w:rPr>
          <w:spacing w:val="-11"/>
          <w:w w:val="105"/>
          <w:sz w:val="19"/>
        </w:rPr>
        <w:t xml:space="preserve"> </w:t>
      </w:r>
      <w:r>
        <w:rPr>
          <w:w w:val="105"/>
          <w:sz w:val="19"/>
        </w:rPr>
        <w:t>will</w:t>
      </w:r>
      <w:r>
        <w:rPr>
          <w:spacing w:val="-9"/>
          <w:w w:val="105"/>
          <w:sz w:val="19"/>
        </w:rPr>
        <w:t xml:space="preserve"> </w:t>
      </w:r>
      <w:r>
        <w:rPr>
          <w:w w:val="105"/>
          <w:sz w:val="19"/>
        </w:rPr>
        <w:t>be</w:t>
      </w:r>
      <w:r>
        <w:rPr>
          <w:spacing w:val="-8"/>
          <w:w w:val="105"/>
          <w:sz w:val="19"/>
        </w:rPr>
        <w:t xml:space="preserve"> </w:t>
      </w:r>
      <w:r>
        <w:rPr>
          <w:w w:val="105"/>
          <w:sz w:val="19"/>
        </w:rPr>
        <w:t>applied</w:t>
      </w:r>
      <w:r>
        <w:rPr>
          <w:spacing w:val="-8"/>
          <w:w w:val="105"/>
          <w:sz w:val="19"/>
        </w:rPr>
        <w:t xml:space="preserve"> </w:t>
      </w:r>
      <w:r>
        <w:rPr>
          <w:w w:val="105"/>
          <w:sz w:val="19"/>
        </w:rPr>
        <w:t>to</w:t>
      </w:r>
      <w:r>
        <w:rPr>
          <w:spacing w:val="-8"/>
          <w:w w:val="105"/>
          <w:sz w:val="19"/>
        </w:rPr>
        <w:t xml:space="preserve"> </w:t>
      </w:r>
      <w:r>
        <w:rPr>
          <w:w w:val="105"/>
          <w:sz w:val="19"/>
        </w:rPr>
        <w:t>commodities</w:t>
      </w:r>
      <w:r>
        <w:rPr>
          <w:spacing w:val="-9"/>
          <w:w w:val="105"/>
          <w:sz w:val="19"/>
        </w:rPr>
        <w:t xml:space="preserve"> </w:t>
      </w:r>
      <w:r>
        <w:rPr>
          <w:w w:val="105"/>
          <w:sz w:val="19"/>
        </w:rPr>
        <w:t>for</w:t>
      </w:r>
      <w:r>
        <w:rPr>
          <w:spacing w:val="-9"/>
          <w:w w:val="105"/>
          <w:sz w:val="19"/>
        </w:rPr>
        <w:t xml:space="preserve"> </w:t>
      </w:r>
      <w:r>
        <w:rPr>
          <w:w w:val="105"/>
          <w:sz w:val="19"/>
        </w:rPr>
        <w:t>which</w:t>
      </w:r>
      <w:r>
        <w:rPr>
          <w:spacing w:val="-8"/>
          <w:w w:val="105"/>
          <w:sz w:val="19"/>
        </w:rPr>
        <w:t xml:space="preserve"> </w:t>
      </w:r>
      <w:r>
        <w:rPr>
          <w:w w:val="105"/>
          <w:sz w:val="19"/>
        </w:rPr>
        <w:t>draft</w:t>
      </w:r>
      <w:r>
        <w:rPr>
          <w:spacing w:val="-9"/>
          <w:w w:val="105"/>
          <w:sz w:val="19"/>
        </w:rPr>
        <w:t xml:space="preserve"> </w:t>
      </w:r>
      <w:r>
        <w:rPr>
          <w:w w:val="105"/>
          <w:sz w:val="19"/>
        </w:rPr>
        <w:t>MRLs</w:t>
      </w:r>
      <w:r>
        <w:rPr>
          <w:spacing w:val="-9"/>
          <w:w w:val="105"/>
          <w:sz w:val="19"/>
        </w:rPr>
        <w:t xml:space="preserve"> </w:t>
      </w:r>
      <w:r>
        <w:rPr>
          <w:w w:val="105"/>
          <w:sz w:val="19"/>
        </w:rPr>
        <w:t>are</w:t>
      </w:r>
      <w:r>
        <w:rPr>
          <w:spacing w:val="-8"/>
          <w:w w:val="105"/>
          <w:sz w:val="19"/>
        </w:rPr>
        <w:t xml:space="preserve"> </w:t>
      </w:r>
      <w:r>
        <w:rPr>
          <w:w w:val="105"/>
          <w:sz w:val="19"/>
        </w:rPr>
        <w:t>not</w:t>
      </w:r>
      <w:r>
        <w:rPr>
          <w:spacing w:val="-9"/>
          <w:w w:val="105"/>
          <w:sz w:val="19"/>
        </w:rPr>
        <w:t xml:space="preserve"> </w:t>
      </w:r>
      <w:r>
        <w:rPr>
          <w:w w:val="105"/>
          <w:sz w:val="19"/>
        </w:rPr>
        <w:t>given</w:t>
      </w:r>
      <w:r>
        <w:rPr>
          <w:spacing w:val="-8"/>
          <w:w w:val="105"/>
          <w:sz w:val="19"/>
        </w:rPr>
        <w:t xml:space="preserve"> </w:t>
      </w:r>
      <w:r>
        <w:rPr>
          <w:w w:val="105"/>
          <w:sz w:val="19"/>
        </w:rPr>
        <w:t>in</w:t>
      </w:r>
      <w:r>
        <w:rPr>
          <w:spacing w:val="-8"/>
          <w:w w:val="105"/>
          <w:sz w:val="19"/>
        </w:rPr>
        <w:t xml:space="preserve"> </w:t>
      </w:r>
      <w:r>
        <w:rPr>
          <w:w w:val="105"/>
          <w:sz w:val="19"/>
        </w:rPr>
        <w:t>this</w:t>
      </w:r>
      <w:r>
        <w:rPr>
          <w:spacing w:val="-9"/>
          <w:w w:val="105"/>
          <w:sz w:val="19"/>
        </w:rPr>
        <w:t xml:space="preserve"> </w:t>
      </w:r>
      <w:r>
        <w:rPr>
          <w:w w:val="105"/>
          <w:sz w:val="19"/>
        </w:rPr>
        <w:t>table</w:t>
      </w:r>
      <w:r>
        <w:rPr>
          <w:spacing w:val="-8"/>
          <w:w w:val="105"/>
          <w:sz w:val="19"/>
        </w:rPr>
        <w:t xml:space="preserve"> </w:t>
      </w:r>
      <w:r>
        <w:rPr>
          <w:w w:val="105"/>
          <w:sz w:val="19"/>
        </w:rPr>
        <w:t>and to</w:t>
      </w:r>
      <w:r>
        <w:rPr>
          <w:spacing w:val="-12"/>
          <w:w w:val="105"/>
          <w:sz w:val="19"/>
        </w:rPr>
        <w:t xml:space="preserve"> </w:t>
      </w:r>
      <w:r>
        <w:rPr>
          <w:w w:val="105"/>
          <w:sz w:val="19"/>
        </w:rPr>
        <w:t>commodities</w:t>
      </w:r>
      <w:r>
        <w:rPr>
          <w:spacing w:val="-13"/>
          <w:w w:val="105"/>
          <w:sz w:val="19"/>
        </w:rPr>
        <w:t xml:space="preserve"> </w:t>
      </w:r>
      <w:r>
        <w:rPr>
          <w:w w:val="105"/>
          <w:sz w:val="19"/>
        </w:rPr>
        <w:t>not</w:t>
      </w:r>
      <w:r>
        <w:rPr>
          <w:spacing w:val="-13"/>
          <w:w w:val="105"/>
          <w:sz w:val="19"/>
        </w:rPr>
        <w:t xml:space="preserve"> </w:t>
      </w:r>
      <w:r>
        <w:rPr>
          <w:w w:val="105"/>
          <w:sz w:val="19"/>
        </w:rPr>
        <w:t>listed</w:t>
      </w:r>
      <w:r>
        <w:rPr>
          <w:spacing w:val="-12"/>
          <w:w w:val="105"/>
          <w:sz w:val="19"/>
        </w:rPr>
        <w:t xml:space="preserve"> </w:t>
      </w:r>
      <w:r>
        <w:rPr>
          <w:w w:val="105"/>
          <w:sz w:val="19"/>
        </w:rPr>
        <w:t>above.</w:t>
      </w:r>
    </w:p>
    <w:p w:rsidR="006F7971" w:rsidRDefault="009D70E6">
      <w:pPr>
        <w:pStyle w:val="ListParagraph"/>
        <w:numPr>
          <w:ilvl w:val="0"/>
          <w:numId w:val="3"/>
        </w:numPr>
        <w:tabs>
          <w:tab w:val="left" w:pos="284"/>
        </w:tabs>
        <w:spacing w:before="12"/>
        <w:ind w:left="283"/>
        <w:rPr>
          <w:sz w:val="19"/>
        </w:rPr>
      </w:pPr>
      <w:r>
        <w:rPr>
          <w:w w:val="105"/>
          <w:sz w:val="19"/>
        </w:rPr>
        <w:t>Diagonal</w:t>
      </w:r>
      <w:r>
        <w:rPr>
          <w:spacing w:val="-11"/>
          <w:w w:val="105"/>
          <w:sz w:val="19"/>
        </w:rPr>
        <w:t xml:space="preserve"> </w:t>
      </w:r>
      <w:r>
        <w:rPr>
          <w:w w:val="105"/>
          <w:sz w:val="19"/>
        </w:rPr>
        <w:t>line</w:t>
      </w:r>
      <w:r>
        <w:rPr>
          <w:spacing w:val="-9"/>
          <w:w w:val="105"/>
          <w:sz w:val="19"/>
        </w:rPr>
        <w:t xml:space="preserve"> </w:t>
      </w:r>
      <w:r>
        <w:rPr>
          <w:w w:val="105"/>
          <w:sz w:val="19"/>
        </w:rPr>
        <w:t>means</w:t>
      </w:r>
      <w:r>
        <w:rPr>
          <w:spacing w:val="-10"/>
          <w:w w:val="105"/>
          <w:sz w:val="19"/>
        </w:rPr>
        <w:t xml:space="preserve"> </w:t>
      </w:r>
      <w:r>
        <w:rPr>
          <w:w w:val="105"/>
          <w:sz w:val="19"/>
        </w:rPr>
        <w:t>deletion</w:t>
      </w:r>
      <w:r>
        <w:rPr>
          <w:spacing w:val="-9"/>
          <w:w w:val="105"/>
          <w:sz w:val="19"/>
        </w:rPr>
        <w:t xml:space="preserve"> </w:t>
      </w:r>
      <w:r>
        <w:rPr>
          <w:w w:val="105"/>
          <w:sz w:val="19"/>
        </w:rPr>
        <w:t>of</w:t>
      </w:r>
      <w:r>
        <w:rPr>
          <w:spacing w:val="-7"/>
          <w:w w:val="105"/>
          <w:sz w:val="19"/>
        </w:rPr>
        <w:t xml:space="preserve"> </w:t>
      </w:r>
      <w:r>
        <w:rPr>
          <w:w w:val="105"/>
          <w:sz w:val="19"/>
        </w:rPr>
        <w:t>a</w:t>
      </w:r>
      <w:r>
        <w:rPr>
          <w:spacing w:val="-9"/>
          <w:w w:val="105"/>
          <w:sz w:val="19"/>
        </w:rPr>
        <w:t xml:space="preserve"> </w:t>
      </w:r>
      <w:r>
        <w:rPr>
          <w:w w:val="105"/>
          <w:sz w:val="19"/>
        </w:rPr>
        <w:t>food</w:t>
      </w:r>
      <w:r>
        <w:rPr>
          <w:spacing w:val="-9"/>
          <w:w w:val="105"/>
          <w:sz w:val="19"/>
        </w:rPr>
        <w:t xml:space="preserve"> </w:t>
      </w:r>
      <w:r>
        <w:rPr>
          <w:w w:val="105"/>
          <w:sz w:val="19"/>
        </w:rPr>
        <w:t>category</w:t>
      </w:r>
      <w:r>
        <w:rPr>
          <w:spacing w:val="-14"/>
          <w:w w:val="105"/>
          <w:sz w:val="19"/>
        </w:rPr>
        <w:t xml:space="preserve"> </w:t>
      </w:r>
      <w:r>
        <w:rPr>
          <w:w w:val="105"/>
          <w:sz w:val="19"/>
        </w:rPr>
        <w:t>to</w:t>
      </w:r>
      <w:r>
        <w:rPr>
          <w:spacing w:val="-9"/>
          <w:w w:val="105"/>
          <w:sz w:val="19"/>
        </w:rPr>
        <w:t xml:space="preserve"> </w:t>
      </w:r>
      <w:r>
        <w:rPr>
          <w:w w:val="105"/>
          <w:sz w:val="19"/>
        </w:rPr>
        <w:t>which</w:t>
      </w:r>
      <w:r>
        <w:rPr>
          <w:spacing w:val="-9"/>
          <w:w w:val="105"/>
          <w:sz w:val="19"/>
        </w:rPr>
        <w:t xml:space="preserve"> </w:t>
      </w:r>
      <w:r>
        <w:rPr>
          <w:w w:val="105"/>
          <w:sz w:val="19"/>
        </w:rPr>
        <w:t>an</w:t>
      </w:r>
      <w:r>
        <w:rPr>
          <w:spacing w:val="-9"/>
          <w:w w:val="105"/>
          <w:sz w:val="19"/>
        </w:rPr>
        <w:t xml:space="preserve"> </w:t>
      </w:r>
      <w:r>
        <w:rPr>
          <w:w w:val="105"/>
          <w:sz w:val="19"/>
        </w:rPr>
        <w:t>MRL</w:t>
      </w:r>
      <w:r>
        <w:rPr>
          <w:spacing w:val="-9"/>
          <w:w w:val="105"/>
          <w:sz w:val="19"/>
        </w:rPr>
        <w:t xml:space="preserve"> </w:t>
      </w:r>
      <w:r>
        <w:rPr>
          <w:w w:val="105"/>
          <w:sz w:val="19"/>
        </w:rPr>
        <w:t>applies.</w:t>
      </w:r>
    </w:p>
    <w:p w:rsidR="006F7971" w:rsidRDefault="009D70E6">
      <w:pPr>
        <w:pStyle w:val="ListParagraph"/>
        <w:numPr>
          <w:ilvl w:val="0"/>
          <w:numId w:val="3"/>
        </w:numPr>
        <w:tabs>
          <w:tab w:val="left" w:pos="284"/>
        </w:tabs>
        <w:spacing w:before="31" w:line="261" w:lineRule="auto"/>
        <w:ind w:right="329" w:firstLine="0"/>
        <w:rPr>
          <w:sz w:val="19"/>
        </w:rPr>
      </w:pPr>
      <w:r>
        <w:rPr>
          <w:w w:val="105"/>
          <w:sz w:val="19"/>
        </w:rPr>
        <w:t>In</w:t>
      </w:r>
      <w:r>
        <w:rPr>
          <w:spacing w:val="-7"/>
          <w:w w:val="105"/>
          <w:sz w:val="19"/>
        </w:rPr>
        <w:t xml:space="preserve"> </w:t>
      </w:r>
      <w:r>
        <w:rPr>
          <w:w w:val="105"/>
          <w:sz w:val="19"/>
        </w:rPr>
        <w:t>the</w:t>
      </w:r>
      <w:r>
        <w:rPr>
          <w:spacing w:val="-7"/>
          <w:w w:val="105"/>
          <w:sz w:val="19"/>
        </w:rPr>
        <w:t xml:space="preserve"> </w:t>
      </w:r>
      <w:r>
        <w:rPr>
          <w:w w:val="105"/>
          <w:sz w:val="19"/>
        </w:rPr>
        <w:t>Commodity</w:t>
      </w:r>
      <w:r>
        <w:rPr>
          <w:spacing w:val="-13"/>
          <w:w w:val="105"/>
          <w:sz w:val="19"/>
        </w:rPr>
        <w:t xml:space="preserve"> </w:t>
      </w:r>
      <w:r>
        <w:rPr>
          <w:w w:val="105"/>
          <w:sz w:val="19"/>
        </w:rPr>
        <w:t>column,</w:t>
      </w:r>
      <w:r>
        <w:rPr>
          <w:spacing w:val="-8"/>
          <w:w w:val="105"/>
          <w:sz w:val="19"/>
        </w:rPr>
        <w:t xml:space="preserve"> </w:t>
      </w:r>
      <w:r>
        <w:rPr>
          <w:w w:val="105"/>
          <w:sz w:val="19"/>
        </w:rPr>
        <w:t>for</w:t>
      </w:r>
      <w:r>
        <w:rPr>
          <w:spacing w:val="-9"/>
          <w:w w:val="105"/>
          <w:sz w:val="19"/>
        </w:rPr>
        <w:t xml:space="preserve"> </w:t>
      </w:r>
      <w:r>
        <w:rPr>
          <w:w w:val="105"/>
          <w:sz w:val="19"/>
        </w:rPr>
        <w:t>the</w:t>
      </w:r>
      <w:r>
        <w:rPr>
          <w:spacing w:val="-7"/>
          <w:w w:val="105"/>
          <w:sz w:val="19"/>
        </w:rPr>
        <w:t xml:space="preserve"> </w:t>
      </w:r>
      <w:r>
        <w:rPr>
          <w:w w:val="105"/>
          <w:sz w:val="19"/>
        </w:rPr>
        <w:t>food</w:t>
      </w:r>
      <w:r>
        <w:rPr>
          <w:spacing w:val="-7"/>
          <w:w w:val="105"/>
          <w:sz w:val="19"/>
        </w:rPr>
        <w:t xml:space="preserve"> </w:t>
      </w:r>
      <w:r>
        <w:rPr>
          <w:w w:val="105"/>
          <w:sz w:val="19"/>
        </w:rPr>
        <w:t>categories</w:t>
      </w:r>
      <w:r>
        <w:rPr>
          <w:spacing w:val="-8"/>
          <w:w w:val="105"/>
          <w:sz w:val="19"/>
        </w:rPr>
        <w:t xml:space="preserve"> </w:t>
      </w:r>
      <w:r>
        <w:rPr>
          <w:w w:val="105"/>
          <w:sz w:val="19"/>
        </w:rPr>
        <w:t>to</w:t>
      </w:r>
      <w:r>
        <w:rPr>
          <w:spacing w:val="-7"/>
          <w:w w:val="105"/>
          <w:sz w:val="19"/>
        </w:rPr>
        <w:t xml:space="preserve"> </w:t>
      </w:r>
      <w:r>
        <w:rPr>
          <w:w w:val="105"/>
          <w:sz w:val="19"/>
        </w:rPr>
        <w:t>which</w:t>
      </w:r>
      <w:r>
        <w:rPr>
          <w:spacing w:val="-7"/>
          <w:w w:val="105"/>
          <w:sz w:val="19"/>
        </w:rPr>
        <w:t xml:space="preserve"> </w:t>
      </w:r>
      <w:r>
        <w:rPr>
          <w:w w:val="105"/>
          <w:sz w:val="19"/>
        </w:rPr>
        <w:t>the</w:t>
      </w:r>
      <w:r>
        <w:rPr>
          <w:spacing w:val="-7"/>
          <w:w w:val="105"/>
          <w:sz w:val="19"/>
        </w:rPr>
        <w:t xml:space="preserve"> </w:t>
      </w:r>
      <w:r>
        <w:rPr>
          <w:w w:val="105"/>
          <w:sz w:val="19"/>
        </w:rPr>
        <w:t>word</w:t>
      </w:r>
      <w:r>
        <w:rPr>
          <w:spacing w:val="-7"/>
          <w:w w:val="105"/>
          <w:sz w:val="19"/>
        </w:rPr>
        <w:t xml:space="preserve"> </w:t>
      </w:r>
      <w:r>
        <w:rPr>
          <w:w w:val="105"/>
          <w:sz w:val="19"/>
        </w:rPr>
        <w:t>other</w:t>
      </w:r>
      <w:r>
        <w:rPr>
          <w:spacing w:val="-9"/>
          <w:w w:val="105"/>
          <w:sz w:val="19"/>
        </w:rPr>
        <w:t xml:space="preserve"> </w:t>
      </w:r>
      <w:r>
        <w:rPr>
          <w:w w:val="105"/>
          <w:sz w:val="19"/>
        </w:rPr>
        <w:t>is</w:t>
      </w:r>
      <w:r>
        <w:rPr>
          <w:spacing w:val="-8"/>
          <w:w w:val="105"/>
          <w:sz w:val="19"/>
        </w:rPr>
        <w:t xml:space="preserve"> </w:t>
      </w:r>
      <w:r>
        <w:rPr>
          <w:w w:val="105"/>
          <w:sz w:val="19"/>
        </w:rPr>
        <w:t>added,</w:t>
      </w:r>
      <w:r>
        <w:rPr>
          <w:spacing w:val="-8"/>
          <w:w w:val="105"/>
          <w:sz w:val="19"/>
        </w:rPr>
        <w:t xml:space="preserve"> </w:t>
      </w:r>
      <w:r>
        <w:rPr>
          <w:w w:val="105"/>
          <w:sz w:val="19"/>
        </w:rPr>
        <w:t>refer</w:t>
      </w:r>
      <w:r>
        <w:rPr>
          <w:spacing w:val="-9"/>
          <w:w w:val="105"/>
          <w:sz w:val="19"/>
        </w:rPr>
        <w:t xml:space="preserve"> </w:t>
      </w:r>
      <w:r>
        <w:rPr>
          <w:w w:val="105"/>
          <w:sz w:val="19"/>
        </w:rPr>
        <w:t>to</w:t>
      </w:r>
      <w:r>
        <w:rPr>
          <w:spacing w:val="-7"/>
          <w:w w:val="105"/>
          <w:sz w:val="19"/>
        </w:rPr>
        <w:t xml:space="preserve"> </w:t>
      </w:r>
      <w:r>
        <w:rPr>
          <w:w w:val="105"/>
          <w:sz w:val="19"/>
        </w:rPr>
        <w:t>the</w:t>
      </w:r>
      <w:r>
        <w:rPr>
          <w:spacing w:val="-7"/>
          <w:w w:val="105"/>
          <w:sz w:val="19"/>
        </w:rPr>
        <w:t xml:space="preserve"> </w:t>
      </w:r>
      <w:r>
        <w:rPr>
          <w:w w:val="105"/>
          <w:sz w:val="19"/>
        </w:rPr>
        <w:t>Notes</w:t>
      </w:r>
      <w:r>
        <w:rPr>
          <w:spacing w:val="-8"/>
          <w:w w:val="105"/>
          <w:sz w:val="19"/>
        </w:rPr>
        <w:t xml:space="preserve"> </w:t>
      </w:r>
      <w:r>
        <w:rPr>
          <w:w w:val="105"/>
          <w:sz w:val="19"/>
        </w:rPr>
        <w:t>given in</w:t>
      </w:r>
      <w:r>
        <w:rPr>
          <w:spacing w:val="-8"/>
          <w:w w:val="105"/>
          <w:sz w:val="19"/>
        </w:rPr>
        <w:t xml:space="preserve"> </w:t>
      </w:r>
      <w:r>
        <w:rPr>
          <w:w w:val="105"/>
          <w:sz w:val="19"/>
        </w:rPr>
        <w:t>the</w:t>
      </w:r>
      <w:r>
        <w:rPr>
          <w:spacing w:val="-8"/>
          <w:w w:val="105"/>
          <w:sz w:val="19"/>
        </w:rPr>
        <w:t xml:space="preserve"> </w:t>
      </w:r>
      <w:r>
        <w:rPr>
          <w:w w:val="105"/>
          <w:sz w:val="19"/>
        </w:rPr>
        <w:t>last</w:t>
      </w:r>
      <w:r>
        <w:rPr>
          <w:spacing w:val="-9"/>
          <w:w w:val="105"/>
          <w:sz w:val="19"/>
        </w:rPr>
        <w:t xml:space="preserve"> </w:t>
      </w:r>
      <w:r>
        <w:rPr>
          <w:w w:val="105"/>
          <w:sz w:val="19"/>
        </w:rPr>
        <w:t>two</w:t>
      </w:r>
      <w:r>
        <w:rPr>
          <w:spacing w:val="-8"/>
          <w:w w:val="105"/>
          <w:sz w:val="19"/>
        </w:rPr>
        <w:t xml:space="preserve"> </w:t>
      </w:r>
      <w:r>
        <w:rPr>
          <w:w w:val="105"/>
          <w:sz w:val="19"/>
        </w:rPr>
        <w:t>pages</w:t>
      </w:r>
      <w:r>
        <w:rPr>
          <w:spacing w:val="-9"/>
          <w:w w:val="105"/>
          <w:sz w:val="19"/>
        </w:rPr>
        <w:t xml:space="preserve"> </w:t>
      </w:r>
      <w:r>
        <w:rPr>
          <w:w w:val="105"/>
          <w:sz w:val="19"/>
        </w:rPr>
        <w:t>of</w:t>
      </w:r>
      <w:r>
        <w:rPr>
          <w:spacing w:val="-6"/>
          <w:w w:val="105"/>
          <w:sz w:val="19"/>
        </w:rPr>
        <w:t xml:space="preserve"> </w:t>
      </w:r>
      <w:r>
        <w:rPr>
          <w:w w:val="105"/>
          <w:sz w:val="19"/>
        </w:rPr>
        <w:t>the</w:t>
      </w:r>
      <w:r>
        <w:rPr>
          <w:spacing w:val="-8"/>
          <w:w w:val="105"/>
          <w:sz w:val="19"/>
        </w:rPr>
        <w:t xml:space="preserve"> </w:t>
      </w:r>
      <w:r>
        <w:rPr>
          <w:w w:val="105"/>
          <w:sz w:val="19"/>
        </w:rPr>
        <w:t>Attachment.</w:t>
      </w:r>
    </w:p>
    <w:p w:rsidR="006F7971" w:rsidRDefault="009D70E6">
      <w:pPr>
        <w:pStyle w:val="BodyText"/>
        <w:spacing w:line="222" w:lineRule="exact"/>
        <w:ind w:left="280"/>
      </w:pPr>
      <w:r>
        <w:rPr>
          <w:rFonts w:ascii="MS UI Gothic" w:eastAsia="MS UI Gothic" w:hAnsi="MS UI Gothic" w:hint="eastAsia"/>
          <w:w w:val="105"/>
        </w:rPr>
        <w:t>●：</w:t>
      </w:r>
      <w:r>
        <w:rPr>
          <w:w w:val="105"/>
        </w:rPr>
        <w:t>Commodities for which MRLs are to be lowered or deleted.</w:t>
      </w:r>
    </w:p>
    <w:p w:rsidR="006F7971" w:rsidRDefault="009D70E6">
      <w:pPr>
        <w:pStyle w:val="BodyText"/>
        <w:spacing w:line="268" w:lineRule="auto"/>
        <w:ind w:left="540" w:right="2667" w:hanging="260"/>
      </w:pPr>
      <w:r>
        <w:rPr>
          <w:rFonts w:ascii="MS UI Gothic" w:eastAsia="MS UI Gothic" w:hAnsi="MS UI Gothic" w:hint="eastAsia"/>
          <w:w w:val="105"/>
        </w:rPr>
        <w:t>○：</w:t>
      </w:r>
      <w:r>
        <w:rPr>
          <w:w w:val="105"/>
        </w:rPr>
        <w:t>Commodities for which MRLs are to be maintained, increased or newly set. (* It should be noted that the residue definition will be changed.)</w:t>
      </w:r>
    </w:p>
    <w:p w:rsidR="006F7971" w:rsidRDefault="009D70E6">
      <w:pPr>
        <w:pStyle w:val="BodyText"/>
        <w:spacing w:before="8" w:line="206" w:lineRule="exact"/>
        <w:ind w:left="348"/>
      </w:pPr>
      <w:r>
        <w:rPr>
          <w:w w:val="105"/>
        </w:rPr>
        <w:t>§</w:t>
      </w:r>
      <w:r>
        <w:rPr>
          <w:rFonts w:ascii="MS Gothic" w:eastAsia="MS Gothic" w:hAnsi="MS Gothic" w:hint="eastAsia"/>
          <w:w w:val="105"/>
        </w:rPr>
        <w:t>：</w:t>
      </w:r>
      <w:r>
        <w:rPr>
          <w:w w:val="105"/>
        </w:rPr>
        <w:t>Permitted for use in Japan.</w:t>
      </w:r>
    </w:p>
    <w:p w:rsidR="006F7971" w:rsidRDefault="009D70E6">
      <w:pPr>
        <w:pStyle w:val="BodyText"/>
        <w:spacing w:before="17" w:line="244" w:lineRule="exact"/>
        <w:ind w:left="348" w:right="3735" w:hanging="68"/>
      </w:pPr>
      <w:proofErr w:type="spellStart"/>
      <w:r>
        <w:rPr>
          <w:w w:val="105"/>
        </w:rPr>
        <w:t>Request</w:t>
      </w:r>
      <w:r>
        <w:rPr>
          <w:rFonts w:ascii="MS UI Gothic" w:eastAsia="MS UI Gothic" w:hint="eastAsia"/>
          <w:w w:val="105"/>
        </w:rPr>
        <w:t>：</w:t>
      </w:r>
      <w:r>
        <w:rPr>
          <w:w w:val="105"/>
        </w:rPr>
        <w:t>Request</w:t>
      </w:r>
      <w:proofErr w:type="spellEnd"/>
      <w:r>
        <w:rPr>
          <w:w w:val="105"/>
        </w:rPr>
        <w:t xml:space="preserve"> for setting/revising MRL was made by the MAFF. </w:t>
      </w:r>
      <w:proofErr w:type="spellStart"/>
      <w:r>
        <w:rPr>
          <w:w w:val="105"/>
        </w:rPr>
        <w:t>IT</w:t>
      </w:r>
      <w:r>
        <w:rPr>
          <w:rFonts w:ascii="MS Gothic" w:eastAsia="MS Gothic" w:hint="eastAsia"/>
          <w:w w:val="105"/>
        </w:rPr>
        <w:t>：</w:t>
      </w:r>
      <w:r>
        <w:rPr>
          <w:w w:val="105"/>
        </w:rPr>
        <w:t>Import</w:t>
      </w:r>
      <w:proofErr w:type="spellEnd"/>
      <w:r>
        <w:rPr>
          <w:w w:val="105"/>
        </w:rPr>
        <w:t xml:space="preserve"> tolerance</w:t>
      </w:r>
    </w:p>
    <w:p w:rsidR="006F7971" w:rsidRDefault="009D70E6">
      <w:pPr>
        <w:pStyle w:val="BodyText"/>
        <w:spacing w:line="207" w:lineRule="exact"/>
        <w:ind w:left="148"/>
        <w:rPr>
          <w:rFonts w:ascii="Arial Unicode MS" w:hAnsi="Arial Unicode MS"/>
        </w:rPr>
      </w:pPr>
      <w:r>
        <w:rPr>
          <w:rFonts w:ascii="MS UI Gothic" w:hAnsi="MS UI Gothic"/>
          <w:w w:val="105"/>
        </w:rPr>
        <w:t>※</w:t>
      </w:r>
      <w:r>
        <w:rPr>
          <w:rFonts w:ascii="Arial Unicode MS" w:hAnsi="Arial Unicode MS"/>
          <w:w w:val="105"/>
        </w:rPr>
        <w:t>1 The portion of commodities to which an MRL applies and which is analyzed for cacao beans is the cacao</w:t>
      </w:r>
    </w:p>
    <w:p w:rsidR="006F7971" w:rsidRDefault="009D70E6">
      <w:pPr>
        <w:pStyle w:val="BodyText"/>
        <w:spacing w:line="262" w:lineRule="exact"/>
        <w:ind w:left="148"/>
        <w:rPr>
          <w:rFonts w:ascii="Arial Unicode MS"/>
        </w:rPr>
      </w:pPr>
      <w:r>
        <w:rPr>
          <w:rFonts w:ascii="Arial Unicode MS"/>
          <w:w w:val="105"/>
        </w:rPr>
        <w:t>beans which do not include hulls.</w:t>
      </w:r>
    </w:p>
    <w:p w:rsidR="006F7971" w:rsidRDefault="009D70E6">
      <w:pPr>
        <w:pStyle w:val="BodyText"/>
        <w:spacing w:line="283" w:lineRule="exact"/>
        <w:ind w:left="148"/>
      </w:pPr>
      <w:r>
        <w:rPr>
          <w:rFonts w:ascii="MS UI Gothic" w:eastAsia="MS UI Gothic" w:hAnsi="MS UI Gothic" w:hint="eastAsia"/>
          <w:w w:val="105"/>
        </w:rPr>
        <w:t>※</w:t>
      </w:r>
      <w:r>
        <w:rPr>
          <w:rFonts w:ascii="Arial Unicode MS" w:eastAsia="Arial Unicode MS" w:hAnsi="Arial Unicode MS" w:hint="eastAsia"/>
          <w:w w:val="105"/>
        </w:rPr>
        <w:t xml:space="preserve">２ </w:t>
      </w:r>
      <w:r>
        <w:rPr>
          <w:w w:val="105"/>
        </w:rPr>
        <w:t>Food categories “</w:t>
      </w:r>
      <w:proofErr w:type="spellStart"/>
      <w:proofErr w:type="gramStart"/>
      <w:r>
        <w:rPr>
          <w:w w:val="105"/>
        </w:rPr>
        <w:t>Pepper,dried</w:t>
      </w:r>
      <w:proofErr w:type="spellEnd"/>
      <w:proofErr w:type="gramEnd"/>
      <w:r>
        <w:rPr>
          <w:w w:val="105"/>
        </w:rPr>
        <w:t>” will be deleted, and hereafter, MRLs in their raw commodities (i.e. other</w:t>
      </w:r>
    </w:p>
    <w:p w:rsidR="006F7971" w:rsidRDefault="009D70E6">
      <w:pPr>
        <w:pStyle w:val="BodyText"/>
        <w:spacing w:before="32" w:line="261" w:lineRule="auto"/>
        <w:ind w:left="148"/>
      </w:pPr>
      <w:r>
        <w:rPr>
          <w:w w:val="105"/>
        </w:rPr>
        <w:t>solanaceous</w:t>
      </w:r>
      <w:r>
        <w:rPr>
          <w:spacing w:val="-12"/>
          <w:w w:val="105"/>
        </w:rPr>
        <w:t xml:space="preserve"> </w:t>
      </w:r>
      <w:r>
        <w:rPr>
          <w:w w:val="105"/>
        </w:rPr>
        <w:t>vegetables)</w:t>
      </w:r>
      <w:r>
        <w:rPr>
          <w:spacing w:val="-13"/>
          <w:w w:val="105"/>
        </w:rPr>
        <w:t xml:space="preserve"> </w:t>
      </w:r>
      <w:r>
        <w:rPr>
          <w:w w:val="105"/>
        </w:rPr>
        <w:t>will</w:t>
      </w:r>
      <w:r>
        <w:rPr>
          <w:spacing w:val="-13"/>
          <w:w w:val="105"/>
        </w:rPr>
        <w:t xml:space="preserve"> </w:t>
      </w:r>
      <w:r>
        <w:rPr>
          <w:w w:val="105"/>
        </w:rPr>
        <w:t>also</w:t>
      </w:r>
      <w:r>
        <w:rPr>
          <w:spacing w:val="-11"/>
          <w:w w:val="105"/>
        </w:rPr>
        <w:t xml:space="preserve"> </w:t>
      </w:r>
      <w:r>
        <w:rPr>
          <w:w w:val="105"/>
        </w:rPr>
        <w:t>apply</w:t>
      </w:r>
      <w:r>
        <w:rPr>
          <w:spacing w:val="-16"/>
          <w:w w:val="105"/>
        </w:rPr>
        <w:t xml:space="preserve"> </w:t>
      </w:r>
      <w:r>
        <w:rPr>
          <w:w w:val="105"/>
        </w:rPr>
        <w:t>to</w:t>
      </w:r>
      <w:r>
        <w:rPr>
          <w:spacing w:val="-11"/>
          <w:w w:val="105"/>
        </w:rPr>
        <w:t xml:space="preserve"> </w:t>
      </w:r>
      <w:r>
        <w:rPr>
          <w:w w:val="105"/>
        </w:rPr>
        <w:t>such</w:t>
      </w:r>
      <w:r>
        <w:rPr>
          <w:spacing w:val="-11"/>
          <w:w w:val="105"/>
        </w:rPr>
        <w:t xml:space="preserve"> </w:t>
      </w:r>
      <w:r>
        <w:rPr>
          <w:w w:val="105"/>
        </w:rPr>
        <w:t>processed</w:t>
      </w:r>
      <w:r>
        <w:rPr>
          <w:spacing w:val="-11"/>
          <w:w w:val="105"/>
        </w:rPr>
        <w:t xml:space="preserve"> </w:t>
      </w:r>
      <w:r>
        <w:rPr>
          <w:w w:val="105"/>
        </w:rPr>
        <w:t>commodities,</w:t>
      </w:r>
      <w:r>
        <w:rPr>
          <w:spacing w:val="-12"/>
          <w:w w:val="105"/>
        </w:rPr>
        <w:t xml:space="preserve"> </w:t>
      </w:r>
      <w:proofErr w:type="gramStart"/>
      <w:r>
        <w:rPr>
          <w:w w:val="105"/>
        </w:rPr>
        <w:t>taking</w:t>
      </w:r>
      <w:r>
        <w:rPr>
          <w:spacing w:val="-13"/>
          <w:w w:val="105"/>
        </w:rPr>
        <w:t xml:space="preserve"> </w:t>
      </w:r>
      <w:r>
        <w:rPr>
          <w:w w:val="105"/>
        </w:rPr>
        <w:t>into</w:t>
      </w:r>
      <w:r>
        <w:rPr>
          <w:spacing w:val="-11"/>
          <w:w w:val="105"/>
        </w:rPr>
        <w:t xml:space="preserve"> </w:t>
      </w:r>
      <w:r>
        <w:rPr>
          <w:w w:val="105"/>
        </w:rPr>
        <w:t>account</w:t>
      </w:r>
      <w:proofErr w:type="gramEnd"/>
      <w:r>
        <w:rPr>
          <w:spacing w:val="-12"/>
          <w:w w:val="105"/>
        </w:rPr>
        <w:t xml:space="preserve"> </w:t>
      </w:r>
      <w:r>
        <w:rPr>
          <w:w w:val="105"/>
        </w:rPr>
        <w:t>their</w:t>
      </w:r>
      <w:r>
        <w:rPr>
          <w:spacing w:val="-13"/>
          <w:w w:val="105"/>
        </w:rPr>
        <w:t xml:space="preserve"> </w:t>
      </w:r>
      <w:r>
        <w:rPr>
          <w:w w:val="105"/>
        </w:rPr>
        <w:t>processing factors.</w:t>
      </w:r>
      <w:r>
        <w:rPr>
          <w:spacing w:val="-10"/>
          <w:w w:val="105"/>
        </w:rPr>
        <w:t xml:space="preserve"> </w:t>
      </w:r>
      <w:r>
        <w:rPr>
          <w:w w:val="105"/>
        </w:rPr>
        <w:t>For</w:t>
      </w:r>
      <w:r>
        <w:rPr>
          <w:spacing w:val="-11"/>
          <w:w w:val="105"/>
        </w:rPr>
        <w:t xml:space="preserve"> </w:t>
      </w:r>
      <w:r>
        <w:rPr>
          <w:w w:val="105"/>
        </w:rPr>
        <w:t>this</w:t>
      </w:r>
      <w:r>
        <w:rPr>
          <w:spacing w:val="-10"/>
          <w:w w:val="105"/>
        </w:rPr>
        <w:t xml:space="preserve"> </w:t>
      </w:r>
      <w:r>
        <w:rPr>
          <w:w w:val="105"/>
        </w:rPr>
        <w:t>substance,</w:t>
      </w:r>
      <w:r>
        <w:rPr>
          <w:spacing w:val="-10"/>
          <w:w w:val="105"/>
        </w:rPr>
        <w:t xml:space="preserve"> </w:t>
      </w:r>
      <w:r>
        <w:rPr>
          <w:w w:val="105"/>
        </w:rPr>
        <w:t>JMPR</w:t>
      </w:r>
      <w:r>
        <w:rPr>
          <w:spacing w:val="-11"/>
          <w:w w:val="105"/>
        </w:rPr>
        <w:t xml:space="preserve"> </w:t>
      </w:r>
      <w:r>
        <w:rPr>
          <w:w w:val="105"/>
        </w:rPr>
        <w:t>estimated</w:t>
      </w:r>
      <w:r>
        <w:rPr>
          <w:spacing w:val="-9"/>
          <w:w w:val="105"/>
        </w:rPr>
        <w:t xml:space="preserve"> </w:t>
      </w:r>
      <w:r>
        <w:rPr>
          <w:w w:val="105"/>
        </w:rPr>
        <w:t>processing</w:t>
      </w:r>
      <w:r>
        <w:rPr>
          <w:spacing w:val="-12"/>
          <w:w w:val="105"/>
        </w:rPr>
        <w:t xml:space="preserve"> </w:t>
      </w:r>
      <w:r>
        <w:rPr>
          <w:w w:val="105"/>
        </w:rPr>
        <w:t>factor</w:t>
      </w:r>
      <w:r>
        <w:rPr>
          <w:spacing w:val="-11"/>
          <w:w w:val="105"/>
        </w:rPr>
        <w:t xml:space="preserve"> </w:t>
      </w:r>
      <w:r>
        <w:rPr>
          <w:w w:val="105"/>
        </w:rPr>
        <w:t>of</w:t>
      </w:r>
      <w:r>
        <w:rPr>
          <w:spacing w:val="-8"/>
          <w:w w:val="105"/>
        </w:rPr>
        <w:t xml:space="preserve"> </w:t>
      </w:r>
      <w:r>
        <w:rPr>
          <w:w w:val="105"/>
        </w:rPr>
        <w:t>10</w:t>
      </w:r>
      <w:r>
        <w:rPr>
          <w:spacing w:val="-9"/>
          <w:w w:val="105"/>
        </w:rPr>
        <w:t xml:space="preserve"> </w:t>
      </w:r>
      <w:r>
        <w:rPr>
          <w:w w:val="105"/>
        </w:rPr>
        <w:t>for</w:t>
      </w:r>
      <w:r>
        <w:rPr>
          <w:spacing w:val="-11"/>
          <w:w w:val="105"/>
        </w:rPr>
        <w:t xml:space="preserve"> </w:t>
      </w:r>
      <w:proofErr w:type="spellStart"/>
      <w:proofErr w:type="gramStart"/>
      <w:r>
        <w:rPr>
          <w:w w:val="105"/>
        </w:rPr>
        <w:t>pepper,dried</w:t>
      </w:r>
      <w:proofErr w:type="spellEnd"/>
      <w:proofErr w:type="gramEnd"/>
      <w:r>
        <w:rPr>
          <w:w w:val="105"/>
        </w:rPr>
        <w:t>.</w:t>
      </w:r>
    </w:p>
    <w:p w:rsidR="006F7971" w:rsidRDefault="009D70E6">
      <w:pPr>
        <w:pStyle w:val="BodyText"/>
        <w:spacing w:line="249" w:lineRule="exact"/>
        <w:ind w:left="151"/>
      </w:pPr>
      <w:r>
        <w:rPr>
          <w:rFonts w:ascii="MS UI Gothic" w:eastAsia="MS UI Gothic" w:hAnsi="MS UI Gothic" w:hint="eastAsia"/>
          <w:w w:val="105"/>
        </w:rPr>
        <w:t>※</w:t>
      </w:r>
      <w:r>
        <w:rPr>
          <w:rFonts w:ascii="Arial Unicode MS" w:eastAsia="Arial Unicode MS" w:hAnsi="Arial Unicode MS" w:hint="eastAsia"/>
          <w:w w:val="105"/>
        </w:rPr>
        <w:t xml:space="preserve">３ </w:t>
      </w:r>
      <w:r>
        <w:rPr>
          <w:w w:val="105"/>
        </w:rPr>
        <w:t>Food categories “Other spices, dried (limited to seeds</w:t>
      </w:r>
      <w:proofErr w:type="gramStart"/>
      <w:r>
        <w:rPr>
          <w:w w:val="105"/>
        </w:rPr>
        <w:t>) ”</w:t>
      </w:r>
      <w:proofErr w:type="gramEnd"/>
      <w:r>
        <w:rPr>
          <w:w w:val="105"/>
        </w:rPr>
        <w:t xml:space="preserve"> will be abolished and integrated into “Other</w:t>
      </w:r>
    </w:p>
    <w:p w:rsidR="006F7971" w:rsidRDefault="009D70E6">
      <w:pPr>
        <w:pStyle w:val="BodyText"/>
        <w:spacing w:before="21" w:line="230" w:lineRule="atLeast"/>
        <w:ind w:left="151" w:right="158"/>
      </w:pPr>
      <w:proofErr w:type="gramStart"/>
      <w:r>
        <w:rPr>
          <w:w w:val="105"/>
        </w:rPr>
        <w:t>spices”,</w:t>
      </w:r>
      <w:proofErr w:type="gramEnd"/>
      <w:r>
        <w:rPr>
          <w:spacing w:val="-10"/>
          <w:w w:val="105"/>
        </w:rPr>
        <w:t xml:space="preserve"> </w:t>
      </w:r>
      <w:r>
        <w:rPr>
          <w:w w:val="105"/>
        </w:rPr>
        <w:t>followed</w:t>
      </w:r>
      <w:r>
        <w:rPr>
          <w:spacing w:val="-10"/>
          <w:w w:val="105"/>
        </w:rPr>
        <w:t xml:space="preserve"> </w:t>
      </w:r>
      <w:r>
        <w:rPr>
          <w:w w:val="105"/>
        </w:rPr>
        <w:t>by</w:t>
      </w:r>
      <w:r>
        <w:rPr>
          <w:spacing w:val="-15"/>
          <w:w w:val="105"/>
        </w:rPr>
        <w:t xml:space="preserve"> </w:t>
      </w:r>
      <w:r>
        <w:rPr>
          <w:w w:val="105"/>
        </w:rPr>
        <w:t>the</w:t>
      </w:r>
      <w:r>
        <w:rPr>
          <w:spacing w:val="-10"/>
          <w:w w:val="105"/>
        </w:rPr>
        <w:t xml:space="preserve"> </w:t>
      </w:r>
      <w:r>
        <w:rPr>
          <w:w w:val="105"/>
        </w:rPr>
        <w:t>current</w:t>
      </w:r>
      <w:r>
        <w:rPr>
          <w:spacing w:val="-10"/>
          <w:w w:val="105"/>
        </w:rPr>
        <w:t xml:space="preserve"> </w:t>
      </w:r>
      <w:r>
        <w:rPr>
          <w:w w:val="105"/>
        </w:rPr>
        <w:t>food</w:t>
      </w:r>
      <w:r>
        <w:rPr>
          <w:spacing w:val="-10"/>
          <w:w w:val="105"/>
        </w:rPr>
        <w:t xml:space="preserve"> </w:t>
      </w:r>
      <w:r>
        <w:rPr>
          <w:w w:val="105"/>
        </w:rPr>
        <w:t>category</w:t>
      </w:r>
      <w:r>
        <w:rPr>
          <w:spacing w:val="-15"/>
          <w:w w:val="105"/>
        </w:rPr>
        <w:t xml:space="preserve"> </w:t>
      </w:r>
      <w:r>
        <w:rPr>
          <w:w w:val="105"/>
        </w:rPr>
        <w:t>system</w:t>
      </w:r>
      <w:r>
        <w:rPr>
          <w:spacing w:val="-13"/>
          <w:w w:val="105"/>
        </w:rPr>
        <w:t xml:space="preserve"> </w:t>
      </w:r>
      <w:r>
        <w:rPr>
          <w:w w:val="105"/>
        </w:rPr>
        <w:t>for</w:t>
      </w:r>
      <w:r>
        <w:rPr>
          <w:spacing w:val="-11"/>
          <w:w w:val="105"/>
        </w:rPr>
        <w:t xml:space="preserve"> </w:t>
      </w:r>
      <w:r>
        <w:rPr>
          <w:w w:val="105"/>
        </w:rPr>
        <w:t>MRLs</w:t>
      </w:r>
      <w:r>
        <w:rPr>
          <w:spacing w:val="-10"/>
          <w:w w:val="105"/>
        </w:rPr>
        <w:t xml:space="preserve"> </w:t>
      </w:r>
      <w:r>
        <w:rPr>
          <w:w w:val="105"/>
        </w:rPr>
        <w:t>for</w:t>
      </w:r>
      <w:r>
        <w:rPr>
          <w:spacing w:val="-11"/>
          <w:w w:val="105"/>
        </w:rPr>
        <w:t xml:space="preserve"> </w:t>
      </w:r>
      <w:r>
        <w:rPr>
          <w:w w:val="105"/>
        </w:rPr>
        <w:t>agricultural</w:t>
      </w:r>
      <w:r>
        <w:rPr>
          <w:spacing w:val="-11"/>
          <w:w w:val="105"/>
        </w:rPr>
        <w:t xml:space="preserve"> </w:t>
      </w:r>
      <w:r>
        <w:rPr>
          <w:w w:val="105"/>
        </w:rPr>
        <w:t>and</w:t>
      </w:r>
      <w:r>
        <w:rPr>
          <w:spacing w:val="-10"/>
          <w:w w:val="105"/>
        </w:rPr>
        <w:t xml:space="preserve"> </w:t>
      </w:r>
      <w:r>
        <w:rPr>
          <w:w w:val="105"/>
        </w:rPr>
        <w:t>veterinary</w:t>
      </w:r>
      <w:r>
        <w:rPr>
          <w:spacing w:val="-15"/>
          <w:w w:val="105"/>
        </w:rPr>
        <w:t xml:space="preserve"> </w:t>
      </w:r>
      <w:r>
        <w:rPr>
          <w:w w:val="105"/>
        </w:rPr>
        <w:t>chemicals</w:t>
      </w:r>
      <w:r>
        <w:rPr>
          <w:spacing w:val="-10"/>
          <w:w w:val="105"/>
        </w:rPr>
        <w:t xml:space="preserve"> </w:t>
      </w:r>
      <w:r>
        <w:rPr>
          <w:w w:val="105"/>
        </w:rPr>
        <w:t>in Japan.</w:t>
      </w:r>
    </w:p>
    <w:p w:rsidR="006F7971" w:rsidRDefault="009D70E6">
      <w:pPr>
        <w:pStyle w:val="BodyText"/>
        <w:spacing w:line="220" w:lineRule="exact"/>
        <w:ind w:left="151"/>
      </w:pPr>
      <w:r>
        <w:rPr>
          <w:w w:val="105"/>
        </w:rPr>
        <w:t>*</w:t>
      </w:r>
      <w:r>
        <w:rPr>
          <w:rFonts w:ascii="Arial Unicode MS" w:eastAsia="Arial Unicode MS" w:hint="eastAsia"/>
          <w:w w:val="105"/>
        </w:rPr>
        <w:t xml:space="preserve">： </w:t>
      </w:r>
      <w:r>
        <w:rPr>
          <w:w w:val="105"/>
        </w:rPr>
        <w:t>The reference MRL of metalaxyl in USA includes metabolites.</w:t>
      </w:r>
    </w:p>
    <w:p w:rsidR="006F7971" w:rsidRDefault="009D70E6">
      <w:pPr>
        <w:pStyle w:val="BodyText"/>
        <w:spacing w:before="19" w:line="261" w:lineRule="auto"/>
        <w:ind w:left="151" w:right="174"/>
        <w:jc w:val="both"/>
      </w:pPr>
      <w:r>
        <w:rPr>
          <w:w w:val="105"/>
        </w:rPr>
        <w:t>According</w:t>
      </w:r>
      <w:r>
        <w:rPr>
          <w:spacing w:val="-11"/>
          <w:w w:val="105"/>
        </w:rPr>
        <w:t xml:space="preserve"> </w:t>
      </w:r>
      <w:r>
        <w:rPr>
          <w:w w:val="105"/>
        </w:rPr>
        <w:t>to</w:t>
      </w:r>
      <w:r>
        <w:rPr>
          <w:spacing w:val="-9"/>
          <w:w w:val="105"/>
        </w:rPr>
        <w:t xml:space="preserve"> </w:t>
      </w:r>
      <w:r>
        <w:rPr>
          <w:w w:val="105"/>
        </w:rPr>
        <w:t>plant</w:t>
      </w:r>
      <w:r>
        <w:rPr>
          <w:spacing w:val="-10"/>
          <w:w w:val="105"/>
        </w:rPr>
        <w:t xml:space="preserve"> </w:t>
      </w:r>
      <w:r>
        <w:rPr>
          <w:w w:val="105"/>
        </w:rPr>
        <w:t>metabolism</w:t>
      </w:r>
      <w:r>
        <w:rPr>
          <w:spacing w:val="-12"/>
          <w:w w:val="105"/>
        </w:rPr>
        <w:t xml:space="preserve"> </w:t>
      </w:r>
      <w:r>
        <w:rPr>
          <w:w w:val="105"/>
        </w:rPr>
        <w:t>test,</w:t>
      </w:r>
      <w:r>
        <w:rPr>
          <w:spacing w:val="-10"/>
          <w:w w:val="105"/>
        </w:rPr>
        <w:t xml:space="preserve"> </w:t>
      </w:r>
      <w:r>
        <w:rPr>
          <w:w w:val="105"/>
        </w:rPr>
        <w:t>the</w:t>
      </w:r>
      <w:r>
        <w:rPr>
          <w:spacing w:val="-9"/>
          <w:w w:val="105"/>
        </w:rPr>
        <w:t xml:space="preserve"> </w:t>
      </w:r>
      <w:r>
        <w:rPr>
          <w:w w:val="105"/>
        </w:rPr>
        <w:t>conversion</w:t>
      </w:r>
      <w:r>
        <w:rPr>
          <w:spacing w:val="-9"/>
          <w:w w:val="105"/>
        </w:rPr>
        <w:t xml:space="preserve"> </w:t>
      </w:r>
      <w:r>
        <w:rPr>
          <w:w w:val="105"/>
        </w:rPr>
        <w:t>factor</w:t>
      </w:r>
      <w:r>
        <w:rPr>
          <w:spacing w:val="-10"/>
          <w:w w:val="105"/>
        </w:rPr>
        <w:t xml:space="preserve"> </w:t>
      </w:r>
      <w:r>
        <w:rPr>
          <w:w w:val="105"/>
        </w:rPr>
        <w:t>of</w:t>
      </w:r>
      <w:r>
        <w:rPr>
          <w:spacing w:val="-7"/>
          <w:w w:val="105"/>
        </w:rPr>
        <w:t xml:space="preserve"> </w:t>
      </w:r>
      <w:r>
        <w:rPr>
          <w:w w:val="105"/>
        </w:rPr>
        <w:t>0.7</w:t>
      </w:r>
      <w:r>
        <w:rPr>
          <w:spacing w:val="-9"/>
          <w:w w:val="105"/>
        </w:rPr>
        <w:t xml:space="preserve"> </w:t>
      </w:r>
      <w:r>
        <w:rPr>
          <w:w w:val="105"/>
        </w:rPr>
        <w:t>is</w:t>
      </w:r>
      <w:r>
        <w:rPr>
          <w:spacing w:val="-10"/>
          <w:w w:val="105"/>
        </w:rPr>
        <w:t xml:space="preserve"> </w:t>
      </w:r>
      <w:r>
        <w:rPr>
          <w:w w:val="105"/>
        </w:rPr>
        <w:t>estimated</w:t>
      </w:r>
      <w:r>
        <w:rPr>
          <w:spacing w:val="-9"/>
          <w:w w:val="105"/>
        </w:rPr>
        <w:t xml:space="preserve"> </w:t>
      </w:r>
      <w:r>
        <w:rPr>
          <w:w w:val="105"/>
        </w:rPr>
        <w:t>by</w:t>
      </w:r>
      <w:r>
        <w:rPr>
          <w:spacing w:val="-14"/>
          <w:w w:val="105"/>
        </w:rPr>
        <w:t xml:space="preserve"> </w:t>
      </w:r>
      <w:r>
        <w:rPr>
          <w:w w:val="105"/>
        </w:rPr>
        <w:t>the</w:t>
      </w:r>
      <w:r>
        <w:rPr>
          <w:spacing w:val="-9"/>
          <w:w w:val="105"/>
        </w:rPr>
        <w:t xml:space="preserve"> </w:t>
      </w:r>
      <w:r>
        <w:rPr>
          <w:w w:val="105"/>
        </w:rPr>
        <w:t>maximum</w:t>
      </w:r>
      <w:r>
        <w:rPr>
          <w:spacing w:val="-12"/>
          <w:w w:val="105"/>
        </w:rPr>
        <w:t xml:space="preserve"> </w:t>
      </w:r>
      <w:r>
        <w:rPr>
          <w:w w:val="105"/>
        </w:rPr>
        <w:t>ratio</w:t>
      </w:r>
      <w:r>
        <w:rPr>
          <w:spacing w:val="-9"/>
          <w:w w:val="105"/>
        </w:rPr>
        <w:t xml:space="preserve"> </w:t>
      </w:r>
      <w:r>
        <w:rPr>
          <w:w w:val="105"/>
        </w:rPr>
        <w:t>of</w:t>
      </w:r>
      <w:r>
        <w:rPr>
          <w:spacing w:val="-7"/>
          <w:w w:val="105"/>
        </w:rPr>
        <w:t xml:space="preserve"> </w:t>
      </w:r>
      <w:r>
        <w:rPr>
          <w:w w:val="105"/>
        </w:rPr>
        <w:t>metalaxyl and</w:t>
      </w:r>
      <w:r>
        <w:rPr>
          <w:spacing w:val="-10"/>
          <w:w w:val="105"/>
        </w:rPr>
        <w:t xml:space="preserve"> </w:t>
      </w:r>
      <w:r>
        <w:rPr>
          <w:w w:val="105"/>
        </w:rPr>
        <w:t>sum</w:t>
      </w:r>
      <w:r>
        <w:rPr>
          <w:spacing w:val="-13"/>
          <w:w w:val="105"/>
        </w:rPr>
        <w:t xml:space="preserve"> </w:t>
      </w:r>
      <w:r>
        <w:rPr>
          <w:w w:val="105"/>
        </w:rPr>
        <w:t>of</w:t>
      </w:r>
      <w:r>
        <w:rPr>
          <w:spacing w:val="-9"/>
          <w:w w:val="105"/>
        </w:rPr>
        <w:t xml:space="preserve"> </w:t>
      </w:r>
      <w:r>
        <w:rPr>
          <w:w w:val="105"/>
        </w:rPr>
        <w:t>metabolites</w:t>
      </w:r>
      <w:r>
        <w:rPr>
          <w:spacing w:val="-11"/>
          <w:w w:val="105"/>
        </w:rPr>
        <w:t xml:space="preserve"> </w:t>
      </w:r>
      <w:r>
        <w:rPr>
          <w:w w:val="105"/>
        </w:rPr>
        <w:t>which</w:t>
      </w:r>
      <w:r>
        <w:rPr>
          <w:spacing w:val="-10"/>
          <w:w w:val="105"/>
        </w:rPr>
        <w:t xml:space="preserve"> </w:t>
      </w:r>
      <w:r>
        <w:rPr>
          <w:w w:val="105"/>
        </w:rPr>
        <w:t>were</w:t>
      </w:r>
      <w:r>
        <w:rPr>
          <w:spacing w:val="-10"/>
          <w:w w:val="105"/>
        </w:rPr>
        <w:t xml:space="preserve"> </w:t>
      </w:r>
      <w:r>
        <w:rPr>
          <w:w w:val="105"/>
        </w:rPr>
        <w:t>transformed</w:t>
      </w:r>
      <w:r>
        <w:rPr>
          <w:spacing w:val="-10"/>
          <w:w w:val="105"/>
        </w:rPr>
        <w:t xml:space="preserve"> </w:t>
      </w:r>
      <w:r>
        <w:rPr>
          <w:w w:val="105"/>
        </w:rPr>
        <w:t>to</w:t>
      </w:r>
      <w:r>
        <w:rPr>
          <w:spacing w:val="-10"/>
          <w:w w:val="105"/>
        </w:rPr>
        <w:t xml:space="preserve"> </w:t>
      </w:r>
      <w:r>
        <w:rPr>
          <w:w w:val="105"/>
        </w:rPr>
        <w:t>2,6-dimethylaniline.</w:t>
      </w:r>
      <w:r>
        <w:rPr>
          <w:spacing w:val="-11"/>
          <w:w w:val="105"/>
        </w:rPr>
        <w:t xml:space="preserve"> </w:t>
      </w:r>
      <w:r>
        <w:rPr>
          <w:w w:val="105"/>
        </w:rPr>
        <w:t>The</w:t>
      </w:r>
      <w:r>
        <w:rPr>
          <w:spacing w:val="-10"/>
          <w:w w:val="105"/>
        </w:rPr>
        <w:t xml:space="preserve"> </w:t>
      </w:r>
      <w:r>
        <w:rPr>
          <w:w w:val="105"/>
        </w:rPr>
        <w:t>MRL</w:t>
      </w:r>
      <w:r>
        <w:rPr>
          <w:spacing w:val="-10"/>
          <w:w w:val="105"/>
        </w:rPr>
        <w:t xml:space="preserve"> </w:t>
      </w:r>
      <w:r>
        <w:rPr>
          <w:w w:val="105"/>
        </w:rPr>
        <w:t>referring</w:t>
      </w:r>
      <w:r>
        <w:rPr>
          <w:spacing w:val="33"/>
          <w:w w:val="105"/>
        </w:rPr>
        <w:t xml:space="preserve"> </w:t>
      </w:r>
      <w:r>
        <w:rPr>
          <w:w w:val="105"/>
        </w:rPr>
        <w:t>to</w:t>
      </w:r>
      <w:r>
        <w:rPr>
          <w:spacing w:val="-10"/>
          <w:w w:val="105"/>
        </w:rPr>
        <w:t xml:space="preserve"> </w:t>
      </w:r>
      <w:r>
        <w:rPr>
          <w:w w:val="105"/>
        </w:rPr>
        <w:t>the</w:t>
      </w:r>
      <w:r>
        <w:rPr>
          <w:spacing w:val="-10"/>
          <w:w w:val="105"/>
        </w:rPr>
        <w:t xml:space="preserve"> </w:t>
      </w:r>
      <w:r>
        <w:rPr>
          <w:w w:val="105"/>
        </w:rPr>
        <w:t>US</w:t>
      </w:r>
      <w:r>
        <w:rPr>
          <w:spacing w:val="-10"/>
          <w:w w:val="105"/>
        </w:rPr>
        <w:t xml:space="preserve"> </w:t>
      </w:r>
      <w:r>
        <w:rPr>
          <w:w w:val="105"/>
        </w:rPr>
        <w:t>metalaxyl one</w:t>
      </w:r>
      <w:r>
        <w:rPr>
          <w:spacing w:val="-9"/>
          <w:w w:val="105"/>
        </w:rPr>
        <w:t xml:space="preserve"> </w:t>
      </w:r>
      <w:r>
        <w:rPr>
          <w:w w:val="105"/>
        </w:rPr>
        <w:t>will</w:t>
      </w:r>
      <w:r>
        <w:rPr>
          <w:spacing w:val="-11"/>
          <w:w w:val="105"/>
        </w:rPr>
        <w:t xml:space="preserve"> </w:t>
      </w:r>
      <w:r>
        <w:rPr>
          <w:w w:val="105"/>
        </w:rPr>
        <w:t>be</w:t>
      </w:r>
      <w:r>
        <w:rPr>
          <w:spacing w:val="-9"/>
          <w:w w:val="105"/>
        </w:rPr>
        <w:t xml:space="preserve"> </w:t>
      </w:r>
      <w:r>
        <w:rPr>
          <w:w w:val="105"/>
        </w:rPr>
        <w:t>established</w:t>
      </w:r>
      <w:r>
        <w:rPr>
          <w:spacing w:val="-9"/>
          <w:w w:val="105"/>
        </w:rPr>
        <w:t xml:space="preserve"> </w:t>
      </w:r>
      <w:r>
        <w:rPr>
          <w:w w:val="105"/>
        </w:rPr>
        <w:t>by</w:t>
      </w:r>
      <w:r>
        <w:rPr>
          <w:spacing w:val="-14"/>
          <w:w w:val="105"/>
        </w:rPr>
        <w:t xml:space="preserve"> </w:t>
      </w:r>
      <w:r>
        <w:rPr>
          <w:w w:val="105"/>
        </w:rPr>
        <w:t>using</w:t>
      </w:r>
      <w:r>
        <w:rPr>
          <w:spacing w:val="-12"/>
          <w:w w:val="105"/>
        </w:rPr>
        <w:t xml:space="preserve"> </w:t>
      </w:r>
      <w:r>
        <w:rPr>
          <w:w w:val="105"/>
        </w:rPr>
        <w:t>conversion</w:t>
      </w:r>
      <w:r>
        <w:rPr>
          <w:spacing w:val="-9"/>
          <w:w w:val="105"/>
        </w:rPr>
        <w:t xml:space="preserve"> </w:t>
      </w:r>
      <w:r>
        <w:rPr>
          <w:w w:val="105"/>
        </w:rPr>
        <w:t>factor</w:t>
      </w:r>
      <w:r>
        <w:rPr>
          <w:spacing w:val="-11"/>
          <w:w w:val="105"/>
        </w:rPr>
        <w:t xml:space="preserve"> </w:t>
      </w:r>
      <w:r>
        <w:rPr>
          <w:w w:val="105"/>
        </w:rPr>
        <w:t>with</w:t>
      </w:r>
      <w:r>
        <w:rPr>
          <w:spacing w:val="-9"/>
          <w:w w:val="105"/>
        </w:rPr>
        <w:t xml:space="preserve"> </w:t>
      </w:r>
      <w:r>
        <w:rPr>
          <w:w w:val="105"/>
        </w:rPr>
        <w:t>round</w:t>
      </w:r>
      <w:r>
        <w:rPr>
          <w:spacing w:val="-9"/>
          <w:w w:val="105"/>
        </w:rPr>
        <w:t xml:space="preserve"> </w:t>
      </w:r>
      <w:r>
        <w:rPr>
          <w:w w:val="105"/>
        </w:rPr>
        <w:t>up.</w:t>
      </w:r>
    </w:p>
    <w:p w:rsidR="006F7971" w:rsidRDefault="006F7971">
      <w:pPr>
        <w:spacing w:line="261" w:lineRule="auto"/>
        <w:jc w:val="both"/>
        <w:sectPr w:rsidR="006F7971">
          <w:pgSz w:w="11910" w:h="16840"/>
          <w:pgMar w:top="1300" w:right="960" w:bottom="640" w:left="960" w:header="0" w:footer="460" w:gutter="0"/>
          <w:cols w:space="720"/>
        </w:sectPr>
      </w:pPr>
    </w:p>
    <w:p w:rsidR="006F7971" w:rsidRDefault="009D70E6">
      <w:pPr>
        <w:pStyle w:val="Heading4"/>
        <w:spacing w:before="79"/>
        <w:ind w:left="153"/>
        <w:jc w:val="left"/>
        <w:rPr>
          <w:rFonts w:ascii="Arial"/>
        </w:rPr>
      </w:pPr>
      <w:r>
        <w:rPr>
          <w:rFonts w:ascii="Arial"/>
        </w:rPr>
        <w:lastRenderedPageBreak/>
        <w:t>Spinosad</w:t>
      </w:r>
    </w:p>
    <w:p w:rsidR="006F7971" w:rsidRDefault="006F7971">
      <w:pPr>
        <w:pStyle w:val="BodyText"/>
        <w:spacing w:before="7" w:after="1"/>
        <w:rPr>
          <w:sz w:val="18"/>
        </w:rPr>
      </w:pPr>
    </w:p>
    <w:tbl>
      <w:tblPr>
        <w:tblW w:w="0" w:type="auto"/>
        <w:tblInd w:w="10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67"/>
        <w:gridCol w:w="632"/>
        <w:gridCol w:w="941"/>
        <w:gridCol w:w="1123"/>
        <w:gridCol w:w="721"/>
        <w:gridCol w:w="710"/>
        <w:gridCol w:w="969"/>
      </w:tblGrid>
      <w:tr w:rsidR="006F7971">
        <w:trPr>
          <w:trHeight w:hRule="exact" w:val="491"/>
        </w:trPr>
        <w:tc>
          <w:tcPr>
            <w:tcW w:w="4272" w:type="dxa"/>
            <w:vMerge w:val="restart"/>
          </w:tcPr>
          <w:p w:rsidR="006F7971" w:rsidRDefault="006F7971">
            <w:pPr>
              <w:pStyle w:val="TableParagraph"/>
              <w:rPr>
                <w:sz w:val="18"/>
              </w:rPr>
            </w:pPr>
          </w:p>
          <w:p w:rsidR="006F7971" w:rsidRDefault="006F7971">
            <w:pPr>
              <w:pStyle w:val="TableParagraph"/>
              <w:spacing w:before="6"/>
              <w:rPr>
                <w:sz w:val="26"/>
              </w:rPr>
            </w:pPr>
          </w:p>
          <w:p w:rsidR="006F7971" w:rsidRDefault="009D70E6">
            <w:pPr>
              <w:pStyle w:val="TableParagraph"/>
              <w:ind w:left="1650" w:right="1634"/>
              <w:jc w:val="center"/>
              <w:rPr>
                <w:b/>
                <w:sz w:val="16"/>
              </w:rPr>
            </w:pPr>
            <w:r>
              <w:rPr>
                <w:b/>
                <w:w w:val="105"/>
                <w:sz w:val="16"/>
              </w:rPr>
              <w:t>Commodity</w:t>
            </w:r>
          </w:p>
        </w:tc>
        <w:tc>
          <w:tcPr>
            <w:tcW w:w="998" w:type="dxa"/>
            <w:gridSpan w:val="2"/>
            <w:vMerge w:val="restart"/>
          </w:tcPr>
          <w:p w:rsidR="006F7971" w:rsidRDefault="006F7971">
            <w:pPr>
              <w:pStyle w:val="TableParagraph"/>
              <w:spacing w:before="1"/>
              <w:rPr>
                <w:sz w:val="24"/>
              </w:rPr>
            </w:pPr>
          </w:p>
          <w:p w:rsidR="006F7971" w:rsidRDefault="009D70E6">
            <w:pPr>
              <w:pStyle w:val="TableParagraph"/>
              <w:ind w:left="309"/>
              <w:rPr>
                <w:b/>
                <w:sz w:val="16"/>
              </w:rPr>
            </w:pPr>
            <w:r>
              <w:rPr>
                <w:b/>
                <w:w w:val="105"/>
                <w:sz w:val="16"/>
              </w:rPr>
              <w:t>MRL</w:t>
            </w:r>
          </w:p>
          <w:p w:rsidR="006F7971" w:rsidRDefault="009D70E6">
            <w:pPr>
              <w:pStyle w:val="TableParagraph"/>
              <w:spacing w:before="44" w:line="307" w:lineRule="auto"/>
              <w:ind w:left="316" w:right="218" w:hanging="65"/>
              <w:rPr>
                <w:b/>
                <w:sz w:val="16"/>
              </w:rPr>
            </w:pPr>
            <w:r>
              <w:rPr>
                <w:b/>
                <w:w w:val="105"/>
                <w:sz w:val="16"/>
              </w:rPr>
              <w:t>(draft) ppm</w:t>
            </w:r>
          </w:p>
        </w:tc>
        <w:tc>
          <w:tcPr>
            <w:tcW w:w="941" w:type="dxa"/>
            <w:vMerge w:val="restart"/>
          </w:tcPr>
          <w:p w:rsidR="006F7971" w:rsidRDefault="006F7971">
            <w:pPr>
              <w:pStyle w:val="TableParagraph"/>
              <w:spacing w:before="1"/>
              <w:rPr>
                <w:sz w:val="24"/>
              </w:rPr>
            </w:pPr>
          </w:p>
          <w:p w:rsidR="006F7971" w:rsidRDefault="009D70E6">
            <w:pPr>
              <w:pStyle w:val="TableParagraph"/>
              <w:ind w:left="116" w:right="105"/>
              <w:jc w:val="center"/>
              <w:rPr>
                <w:b/>
                <w:sz w:val="16"/>
              </w:rPr>
            </w:pPr>
            <w:r>
              <w:rPr>
                <w:b/>
                <w:w w:val="105"/>
                <w:sz w:val="16"/>
              </w:rPr>
              <w:t>MRL</w:t>
            </w:r>
          </w:p>
          <w:p w:rsidR="006F7971" w:rsidRDefault="009D70E6">
            <w:pPr>
              <w:pStyle w:val="TableParagraph"/>
              <w:spacing w:before="51" w:line="297" w:lineRule="auto"/>
              <w:ind w:left="120" w:right="105"/>
              <w:jc w:val="center"/>
              <w:rPr>
                <w:b/>
                <w:sz w:val="16"/>
              </w:rPr>
            </w:pPr>
            <w:r>
              <w:rPr>
                <w:b/>
                <w:w w:val="105"/>
                <w:sz w:val="16"/>
              </w:rPr>
              <w:t>(current) ppm</w:t>
            </w:r>
          </w:p>
        </w:tc>
        <w:tc>
          <w:tcPr>
            <w:tcW w:w="1123" w:type="dxa"/>
            <w:vMerge w:val="restart"/>
          </w:tcPr>
          <w:p w:rsidR="006F7971" w:rsidRDefault="006F7971">
            <w:pPr>
              <w:pStyle w:val="TableParagraph"/>
              <w:rPr>
                <w:sz w:val="18"/>
              </w:rPr>
            </w:pPr>
          </w:p>
          <w:p w:rsidR="006F7971" w:rsidRDefault="006F7971">
            <w:pPr>
              <w:pStyle w:val="TableParagraph"/>
              <w:spacing w:before="6"/>
              <w:rPr>
                <w:sz w:val="26"/>
              </w:rPr>
            </w:pPr>
          </w:p>
          <w:p w:rsidR="006F7971" w:rsidRDefault="009D70E6">
            <w:pPr>
              <w:pStyle w:val="TableParagraph"/>
              <w:ind w:left="67"/>
              <w:rPr>
                <w:b/>
                <w:sz w:val="16"/>
              </w:rPr>
            </w:pPr>
            <w:r>
              <w:rPr>
                <w:b/>
                <w:w w:val="105"/>
                <w:sz w:val="16"/>
              </w:rPr>
              <w:t>Registration</w:t>
            </w:r>
          </w:p>
        </w:tc>
        <w:tc>
          <w:tcPr>
            <w:tcW w:w="2400" w:type="dxa"/>
            <w:gridSpan w:val="3"/>
            <w:tcBorders>
              <w:bottom w:val="single" w:sz="5" w:space="0" w:color="000000"/>
            </w:tcBorders>
          </w:tcPr>
          <w:p w:rsidR="006F7971" w:rsidRDefault="009D70E6">
            <w:pPr>
              <w:pStyle w:val="TableParagraph"/>
              <w:spacing w:before="138"/>
              <w:ind w:left="580"/>
              <w:rPr>
                <w:b/>
                <w:sz w:val="16"/>
              </w:rPr>
            </w:pPr>
            <w:r>
              <w:rPr>
                <w:b/>
                <w:w w:val="105"/>
                <w:sz w:val="16"/>
              </w:rPr>
              <w:t>Reference MRL</w:t>
            </w:r>
          </w:p>
        </w:tc>
      </w:tr>
      <w:tr w:rsidR="006F7971">
        <w:trPr>
          <w:trHeight w:hRule="exact" w:val="490"/>
        </w:trPr>
        <w:tc>
          <w:tcPr>
            <w:tcW w:w="4272" w:type="dxa"/>
            <w:vMerge/>
            <w:tcBorders>
              <w:bottom w:val="double" w:sz="5" w:space="0" w:color="000000"/>
            </w:tcBorders>
          </w:tcPr>
          <w:p w:rsidR="006F7971" w:rsidRDefault="006F7971"/>
        </w:tc>
        <w:tc>
          <w:tcPr>
            <w:tcW w:w="998" w:type="dxa"/>
            <w:gridSpan w:val="2"/>
            <w:vMerge/>
            <w:tcBorders>
              <w:bottom w:val="double" w:sz="5" w:space="0" w:color="000000"/>
            </w:tcBorders>
          </w:tcPr>
          <w:p w:rsidR="006F7971" w:rsidRDefault="006F7971"/>
        </w:tc>
        <w:tc>
          <w:tcPr>
            <w:tcW w:w="941" w:type="dxa"/>
            <w:vMerge/>
            <w:tcBorders>
              <w:bottom w:val="double" w:sz="5" w:space="0" w:color="000000"/>
            </w:tcBorders>
          </w:tcPr>
          <w:p w:rsidR="006F7971" w:rsidRDefault="006F7971"/>
        </w:tc>
        <w:tc>
          <w:tcPr>
            <w:tcW w:w="1123" w:type="dxa"/>
            <w:vMerge/>
            <w:tcBorders>
              <w:bottom w:val="double" w:sz="5" w:space="0" w:color="000000"/>
            </w:tcBorders>
          </w:tcPr>
          <w:p w:rsidR="006F7971" w:rsidRDefault="006F7971"/>
        </w:tc>
        <w:tc>
          <w:tcPr>
            <w:tcW w:w="721" w:type="dxa"/>
            <w:tcBorders>
              <w:top w:val="single" w:sz="5" w:space="0" w:color="000000"/>
              <w:bottom w:val="double" w:sz="5" w:space="0" w:color="000000"/>
              <w:right w:val="single" w:sz="5" w:space="0" w:color="000000"/>
            </w:tcBorders>
          </w:tcPr>
          <w:p w:rsidR="006F7971" w:rsidRDefault="009D70E6">
            <w:pPr>
              <w:pStyle w:val="TableParagraph"/>
              <w:spacing w:before="25" w:line="295" w:lineRule="auto"/>
              <w:ind w:left="189" w:right="85" w:hanging="77"/>
              <w:rPr>
                <w:sz w:val="16"/>
              </w:rPr>
            </w:pPr>
            <w:r>
              <w:rPr>
                <w:w w:val="105"/>
                <w:sz w:val="16"/>
              </w:rPr>
              <w:t>Codex ppm</w:t>
            </w:r>
          </w:p>
        </w:tc>
        <w:tc>
          <w:tcPr>
            <w:tcW w:w="1679" w:type="dxa"/>
            <w:gridSpan w:val="2"/>
            <w:tcBorders>
              <w:top w:val="single" w:sz="5" w:space="0" w:color="000000"/>
              <w:left w:val="single" w:sz="5" w:space="0" w:color="000000"/>
              <w:bottom w:val="double" w:sz="5" w:space="0" w:color="000000"/>
            </w:tcBorders>
          </w:tcPr>
          <w:p w:rsidR="006F7971" w:rsidRDefault="009D70E6">
            <w:pPr>
              <w:pStyle w:val="TableParagraph"/>
              <w:spacing w:before="18" w:line="304" w:lineRule="auto"/>
              <w:ind w:left="674" w:right="494" w:hanging="144"/>
              <w:rPr>
                <w:sz w:val="16"/>
              </w:rPr>
            </w:pPr>
            <w:r>
              <w:rPr>
                <w:w w:val="105"/>
                <w:sz w:val="16"/>
              </w:rPr>
              <w:t>National ppm</w:t>
            </w:r>
          </w:p>
        </w:tc>
      </w:tr>
      <w:tr w:rsidR="006F7971">
        <w:trPr>
          <w:trHeight w:hRule="exact" w:val="245"/>
        </w:trPr>
        <w:tc>
          <w:tcPr>
            <w:tcW w:w="4272" w:type="dxa"/>
            <w:tcBorders>
              <w:top w:val="double" w:sz="5" w:space="0" w:color="000000"/>
              <w:bottom w:val="single" w:sz="5" w:space="0" w:color="000000"/>
            </w:tcBorders>
          </w:tcPr>
          <w:p w:rsidR="006F7971" w:rsidRDefault="009D70E6">
            <w:pPr>
              <w:pStyle w:val="TableParagraph"/>
              <w:spacing w:line="215" w:lineRule="exact"/>
              <w:ind w:left="23"/>
              <w:rPr>
                <w:sz w:val="19"/>
              </w:rPr>
            </w:pPr>
            <w:r>
              <w:rPr>
                <w:w w:val="105"/>
                <w:sz w:val="19"/>
              </w:rPr>
              <w:t xml:space="preserve">Rice (brown rice) </w:t>
            </w:r>
            <w:r>
              <w:rPr>
                <w:rFonts w:ascii="MS UI Gothic" w:hAnsi="MS UI Gothic"/>
                <w:w w:val="105"/>
                <w:sz w:val="19"/>
              </w:rPr>
              <w:t>※</w:t>
            </w:r>
            <w:r>
              <w:rPr>
                <w:w w:val="105"/>
                <w:sz w:val="19"/>
              </w:rPr>
              <w:t>1</w:t>
            </w:r>
          </w:p>
        </w:tc>
        <w:tc>
          <w:tcPr>
            <w:tcW w:w="367" w:type="dxa"/>
            <w:tcBorders>
              <w:top w:val="double" w:sz="5" w:space="0" w:color="000000"/>
              <w:bottom w:val="single" w:sz="5" w:space="0" w:color="000000"/>
              <w:right w:val="nil"/>
            </w:tcBorders>
          </w:tcPr>
          <w:p w:rsidR="006F7971" w:rsidRDefault="009D70E6">
            <w:pPr>
              <w:pStyle w:val="TableParagraph"/>
              <w:spacing w:line="215" w:lineRule="exact"/>
              <w:ind w:left="24"/>
              <w:rPr>
                <w:sz w:val="19"/>
              </w:rPr>
            </w:pPr>
            <w:r>
              <w:rPr>
                <w:w w:val="103"/>
                <w:sz w:val="19"/>
              </w:rPr>
              <w:t>○</w:t>
            </w:r>
          </w:p>
        </w:tc>
        <w:tc>
          <w:tcPr>
            <w:tcW w:w="632" w:type="dxa"/>
            <w:tcBorders>
              <w:top w:val="double" w:sz="5" w:space="0" w:color="000000"/>
              <w:left w:val="nil"/>
              <w:bottom w:val="single" w:sz="5" w:space="0" w:color="000000"/>
            </w:tcBorders>
          </w:tcPr>
          <w:p w:rsidR="006F7971" w:rsidRDefault="009D70E6">
            <w:pPr>
              <w:pStyle w:val="TableParagraph"/>
              <w:spacing w:line="215" w:lineRule="exact"/>
              <w:ind w:right="20"/>
              <w:jc w:val="right"/>
              <w:rPr>
                <w:sz w:val="19"/>
              </w:rPr>
            </w:pPr>
            <w:r>
              <w:rPr>
                <w:sz w:val="19"/>
              </w:rPr>
              <w:t>0.1</w:t>
            </w:r>
          </w:p>
        </w:tc>
        <w:tc>
          <w:tcPr>
            <w:tcW w:w="941" w:type="dxa"/>
            <w:tcBorders>
              <w:top w:val="double" w:sz="5" w:space="0" w:color="000000"/>
              <w:bottom w:val="single" w:sz="5" w:space="0" w:color="000000"/>
            </w:tcBorders>
          </w:tcPr>
          <w:p w:rsidR="006F7971" w:rsidRDefault="009D70E6">
            <w:pPr>
              <w:pStyle w:val="TableParagraph"/>
              <w:spacing w:line="215" w:lineRule="exact"/>
              <w:ind w:right="20"/>
              <w:jc w:val="right"/>
              <w:rPr>
                <w:sz w:val="19"/>
              </w:rPr>
            </w:pPr>
            <w:r>
              <w:rPr>
                <w:sz w:val="19"/>
              </w:rPr>
              <w:t>0.1</w:t>
            </w:r>
          </w:p>
        </w:tc>
        <w:tc>
          <w:tcPr>
            <w:tcW w:w="1123" w:type="dxa"/>
            <w:tcBorders>
              <w:top w:val="double" w:sz="5" w:space="0" w:color="000000"/>
              <w:bottom w:val="single" w:sz="5" w:space="0" w:color="000000"/>
            </w:tcBorders>
          </w:tcPr>
          <w:p w:rsidR="006F7971" w:rsidRDefault="009D70E6">
            <w:pPr>
              <w:pStyle w:val="TableParagraph"/>
              <w:spacing w:line="215" w:lineRule="exact"/>
              <w:ind w:left="13"/>
              <w:jc w:val="center"/>
              <w:rPr>
                <w:sz w:val="19"/>
              </w:rPr>
            </w:pPr>
            <w:r>
              <w:rPr>
                <w:w w:val="103"/>
                <w:sz w:val="19"/>
              </w:rPr>
              <w:t>§</w:t>
            </w:r>
          </w:p>
        </w:tc>
        <w:tc>
          <w:tcPr>
            <w:tcW w:w="721" w:type="dxa"/>
            <w:tcBorders>
              <w:top w:val="double" w:sz="5" w:space="0" w:color="000000"/>
              <w:bottom w:val="single" w:sz="5" w:space="0" w:color="000000"/>
              <w:right w:val="single" w:sz="5" w:space="0" w:color="000000"/>
            </w:tcBorders>
          </w:tcPr>
          <w:p w:rsidR="006F7971" w:rsidRDefault="009D70E6">
            <w:pPr>
              <w:pStyle w:val="TableParagraph"/>
              <w:spacing w:line="215" w:lineRule="exact"/>
              <w:ind w:right="27"/>
              <w:jc w:val="right"/>
              <w:rPr>
                <w:sz w:val="19"/>
              </w:rPr>
            </w:pPr>
            <w:r>
              <w:rPr>
                <w:w w:val="103"/>
                <w:sz w:val="19"/>
              </w:rPr>
              <w:t>1</w:t>
            </w:r>
          </w:p>
        </w:tc>
        <w:tc>
          <w:tcPr>
            <w:tcW w:w="710" w:type="dxa"/>
            <w:tcBorders>
              <w:top w:val="double" w:sz="5" w:space="0" w:color="000000"/>
              <w:left w:val="single" w:sz="5" w:space="0" w:color="000000"/>
              <w:bottom w:val="single" w:sz="5" w:space="0" w:color="000000"/>
              <w:right w:val="single" w:sz="5" w:space="0" w:color="000000"/>
            </w:tcBorders>
          </w:tcPr>
          <w:p w:rsidR="006F7971" w:rsidRDefault="006F7971"/>
        </w:tc>
        <w:tc>
          <w:tcPr>
            <w:tcW w:w="968" w:type="dxa"/>
            <w:tcBorders>
              <w:top w:val="doub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line="218" w:lineRule="exact"/>
              <w:ind w:left="23"/>
              <w:rPr>
                <w:sz w:val="19"/>
              </w:rPr>
            </w:pPr>
            <w:r>
              <w:rPr>
                <w:w w:val="105"/>
                <w:sz w:val="19"/>
              </w:rPr>
              <w:t>Wheat</w:t>
            </w:r>
          </w:p>
        </w:tc>
        <w:tc>
          <w:tcPr>
            <w:tcW w:w="367" w:type="dxa"/>
            <w:tcBorders>
              <w:top w:val="single" w:sz="5" w:space="0" w:color="000000"/>
              <w:bottom w:val="single" w:sz="1" w:space="0" w:color="000000"/>
              <w:right w:val="nil"/>
            </w:tcBorders>
          </w:tcPr>
          <w:p w:rsidR="006F7971" w:rsidRDefault="009D70E6">
            <w:pPr>
              <w:pStyle w:val="TableParagraph"/>
              <w:spacing w:line="218" w:lineRule="exact"/>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line="218" w:lineRule="exact"/>
              <w:ind w:right="20"/>
              <w:jc w:val="right"/>
              <w:rPr>
                <w:sz w:val="19"/>
              </w:rPr>
            </w:pPr>
            <w:r>
              <w:rPr>
                <w:w w:val="103"/>
                <w:sz w:val="19"/>
              </w:rPr>
              <w:t>2</w:t>
            </w:r>
          </w:p>
        </w:tc>
        <w:tc>
          <w:tcPr>
            <w:tcW w:w="941" w:type="dxa"/>
            <w:tcBorders>
              <w:top w:val="single" w:sz="5" w:space="0" w:color="000000"/>
              <w:bottom w:val="single" w:sz="1" w:space="0" w:color="000000"/>
            </w:tcBorders>
          </w:tcPr>
          <w:p w:rsidR="006F7971" w:rsidRDefault="009D70E6">
            <w:pPr>
              <w:pStyle w:val="TableParagraph"/>
              <w:spacing w:line="218" w:lineRule="exact"/>
              <w:ind w:right="20"/>
              <w:jc w:val="right"/>
              <w:rPr>
                <w:sz w:val="19"/>
              </w:rPr>
            </w:pPr>
            <w:r>
              <w:rPr>
                <w:w w:val="103"/>
                <w:sz w:val="19"/>
              </w:rPr>
              <w:t>2</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line="218" w:lineRule="exact"/>
              <w:ind w:right="27"/>
              <w:jc w:val="right"/>
              <w:rPr>
                <w:sz w:val="19"/>
              </w:rPr>
            </w:pPr>
            <w:r>
              <w:rPr>
                <w:w w:val="103"/>
                <w:sz w:val="19"/>
              </w:rPr>
              <w:t>1</w:t>
            </w:r>
          </w:p>
        </w:tc>
        <w:tc>
          <w:tcPr>
            <w:tcW w:w="710" w:type="dxa"/>
            <w:tcBorders>
              <w:top w:val="single" w:sz="5" w:space="0" w:color="000000"/>
              <w:left w:val="single" w:sz="5" w:space="0" w:color="000000"/>
              <w:bottom w:val="single" w:sz="1" w:space="0" w:color="000000"/>
              <w:right w:val="single" w:sz="5" w:space="0" w:color="000000"/>
            </w:tcBorders>
          </w:tcPr>
          <w:p w:rsidR="006F7971" w:rsidRDefault="009D70E6">
            <w:pPr>
              <w:pStyle w:val="TableParagraph"/>
              <w:spacing w:line="218" w:lineRule="exact"/>
              <w:ind w:right="27"/>
              <w:jc w:val="right"/>
              <w:rPr>
                <w:sz w:val="19"/>
              </w:rPr>
            </w:pPr>
            <w:r>
              <w:rPr>
                <w:sz w:val="19"/>
              </w:rPr>
              <w:t>1.5</w:t>
            </w:r>
          </w:p>
        </w:tc>
        <w:tc>
          <w:tcPr>
            <w:tcW w:w="968" w:type="dxa"/>
            <w:tcBorders>
              <w:top w:val="single" w:sz="5" w:space="0" w:color="000000"/>
              <w:left w:val="single" w:sz="5" w:space="0" w:color="000000"/>
              <w:bottom w:val="single" w:sz="1" w:space="0" w:color="000000"/>
            </w:tcBorders>
          </w:tcPr>
          <w:p w:rsidR="006F7971" w:rsidRDefault="009D70E6">
            <w:pPr>
              <w:pStyle w:val="TableParagraph"/>
              <w:spacing w:line="229" w:lineRule="exact"/>
              <w:ind w:right="16"/>
              <w:jc w:val="right"/>
              <w:rPr>
                <w:rFonts w:ascii="Calibri"/>
                <w:sz w:val="19"/>
              </w:rPr>
            </w:pPr>
            <w:r>
              <w:rPr>
                <w:rFonts w:ascii="Calibri"/>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4"/>
              <w:ind w:left="23"/>
              <w:rPr>
                <w:sz w:val="19"/>
              </w:rPr>
            </w:pPr>
            <w:r>
              <w:rPr>
                <w:w w:val="105"/>
                <w:sz w:val="19"/>
              </w:rPr>
              <w:t>Barley</w:t>
            </w:r>
          </w:p>
        </w:tc>
        <w:tc>
          <w:tcPr>
            <w:tcW w:w="367" w:type="dxa"/>
            <w:tcBorders>
              <w:top w:val="single" w:sz="1" w:space="0" w:color="000000"/>
              <w:bottom w:val="single" w:sz="1" w:space="0" w:color="000000"/>
              <w:right w:val="nil"/>
            </w:tcBorders>
          </w:tcPr>
          <w:p w:rsidR="006F7971" w:rsidRDefault="009D70E6">
            <w:pPr>
              <w:pStyle w:val="TableParagraph"/>
              <w:spacing w:before="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4"/>
              <w:ind w:right="20"/>
              <w:jc w:val="right"/>
              <w:rPr>
                <w:sz w:val="19"/>
              </w:rPr>
            </w:pPr>
            <w:r>
              <w:rPr>
                <w:w w:val="103"/>
                <w:sz w:val="19"/>
              </w:rPr>
              <w:t>2</w:t>
            </w:r>
          </w:p>
        </w:tc>
        <w:tc>
          <w:tcPr>
            <w:tcW w:w="941" w:type="dxa"/>
            <w:tcBorders>
              <w:top w:val="single" w:sz="1" w:space="0" w:color="000000"/>
              <w:bottom w:val="single" w:sz="1" w:space="0" w:color="000000"/>
            </w:tcBorders>
          </w:tcPr>
          <w:p w:rsidR="006F7971" w:rsidRDefault="009D70E6">
            <w:pPr>
              <w:pStyle w:val="TableParagraph"/>
              <w:spacing w:before="4"/>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4"/>
              <w:ind w:right="27"/>
              <w:jc w:val="right"/>
              <w:rPr>
                <w:sz w:val="19"/>
              </w:rPr>
            </w:pPr>
            <w:r>
              <w:rPr>
                <w:w w:val="103"/>
                <w:sz w:val="19"/>
              </w:rPr>
              <w:t>1</w:t>
            </w:r>
          </w:p>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before="4"/>
              <w:ind w:right="27"/>
              <w:jc w:val="right"/>
              <w:rPr>
                <w:sz w:val="19"/>
              </w:rPr>
            </w:pPr>
            <w:r>
              <w:rPr>
                <w:sz w:val="19"/>
              </w:rPr>
              <w:t>1.5</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before="1"/>
              <w:ind w:right="16"/>
              <w:jc w:val="right"/>
              <w:rPr>
                <w:rFonts w:ascii="Calibri"/>
                <w:sz w:val="19"/>
              </w:rPr>
            </w:pPr>
            <w:r>
              <w:rPr>
                <w:rFonts w:ascii="Calibri"/>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Rye</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w w:val="103"/>
                <w:sz w:val="19"/>
              </w:rPr>
              <w:t>1</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w w:val="103"/>
                <w:sz w:val="19"/>
              </w:rPr>
              <w:t>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3"/>
              <w:ind w:right="27"/>
              <w:jc w:val="right"/>
              <w:rPr>
                <w:sz w:val="19"/>
              </w:rPr>
            </w:pPr>
            <w:r>
              <w:rPr>
                <w:w w:val="103"/>
                <w:sz w:val="19"/>
              </w:rPr>
              <w:t>1</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4"/>
              <w:ind w:left="23" w:right="-16"/>
              <w:rPr>
                <w:sz w:val="19"/>
              </w:rPr>
            </w:pPr>
            <w:r>
              <w:rPr>
                <w:w w:val="105"/>
                <w:sz w:val="19"/>
              </w:rPr>
              <w:t>Corn</w:t>
            </w:r>
            <w:r>
              <w:rPr>
                <w:spacing w:val="-11"/>
                <w:w w:val="105"/>
                <w:sz w:val="19"/>
              </w:rPr>
              <w:t xml:space="preserve"> </w:t>
            </w:r>
            <w:r>
              <w:rPr>
                <w:w w:val="105"/>
                <w:sz w:val="19"/>
              </w:rPr>
              <w:t>(maize,</w:t>
            </w:r>
            <w:r>
              <w:rPr>
                <w:spacing w:val="-12"/>
                <w:w w:val="105"/>
                <w:sz w:val="19"/>
              </w:rPr>
              <w:t xml:space="preserve"> </w:t>
            </w:r>
            <w:r>
              <w:rPr>
                <w:w w:val="105"/>
                <w:sz w:val="19"/>
              </w:rPr>
              <w:t>including</w:t>
            </w:r>
            <w:r>
              <w:rPr>
                <w:spacing w:val="-13"/>
                <w:w w:val="105"/>
                <w:sz w:val="19"/>
              </w:rPr>
              <w:t xml:space="preserve"> </w:t>
            </w:r>
            <w:proofErr w:type="spellStart"/>
            <w:r>
              <w:rPr>
                <w:w w:val="105"/>
                <w:sz w:val="19"/>
              </w:rPr>
              <w:t>pop</w:t>
            </w:r>
            <w:r>
              <w:rPr>
                <w:spacing w:val="-11"/>
                <w:w w:val="105"/>
                <w:sz w:val="19"/>
              </w:rPr>
              <w:t xml:space="preserve"> </w:t>
            </w:r>
            <w:r>
              <w:rPr>
                <w:w w:val="105"/>
                <w:sz w:val="19"/>
              </w:rPr>
              <w:t>corn</w:t>
            </w:r>
            <w:proofErr w:type="spellEnd"/>
            <w:r>
              <w:rPr>
                <w:spacing w:val="-11"/>
                <w:w w:val="105"/>
                <w:sz w:val="19"/>
              </w:rPr>
              <w:t xml:space="preserve"> </w:t>
            </w:r>
            <w:r>
              <w:rPr>
                <w:w w:val="105"/>
                <w:sz w:val="19"/>
              </w:rPr>
              <w:t>and</w:t>
            </w:r>
            <w:r>
              <w:rPr>
                <w:spacing w:val="-11"/>
                <w:w w:val="105"/>
                <w:sz w:val="19"/>
              </w:rPr>
              <w:t xml:space="preserve"> </w:t>
            </w:r>
            <w:r>
              <w:rPr>
                <w:w w:val="105"/>
                <w:sz w:val="19"/>
              </w:rPr>
              <w:t>sweet</w:t>
            </w:r>
            <w:r>
              <w:rPr>
                <w:spacing w:val="-12"/>
                <w:w w:val="105"/>
                <w:sz w:val="19"/>
              </w:rPr>
              <w:t xml:space="preserve"> </w:t>
            </w:r>
            <w:r>
              <w:rPr>
                <w:w w:val="105"/>
                <w:sz w:val="19"/>
              </w:rPr>
              <w:t>corn)</w:t>
            </w:r>
          </w:p>
        </w:tc>
        <w:tc>
          <w:tcPr>
            <w:tcW w:w="367" w:type="dxa"/>
            <w:tcBorders>
              <w:top w:val="single" w:sz="1" w:space="0" w:color="000000"/>
              <w:bottom w:val="single" w:sz="1" w:space="0" w:color="000000"/>
              <w:right w:val="nil"/>
            </w:tcBorders>
          </w:tcPr>
          <w:p w:rsidR="006F7971" w:rsidRDefault="009D70E6">
            <w:pPr>
              <w:pStyle w:val="TableParagraph"/>
              <w:spacing w:before="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4"/>
              <w:ind w:right="20"/>
              <w:jc w:val="right"/>
              <w:rPr>
                <w:sz w:val="19"/>
              </w:rPr>
            </w:pPr>
            <w:r>
              <w:rPr>
                <w:w w:val="103"/>
                <w:sz w:val="19"/>
              </w:rPr>
              <w:t>2</w:t>
            </w:r>
          </w:p>
        </w:tc>
        <w:tc>
          <w:tcPr>
            <w:tcW w:w="941" w:type="dxa"/>
            <w:tcBorders>
              <w:top w:val="single" w:sz="1" w:space="0" w:color="000000"/>
              <w:bottom w:val="single" w:sz="1" w:space="0" w:color="000000"/>
            </w:tcBorders>
          </w:tcPr>
          <w:p w:rsidR="006F7971" w:rsidRDefault="009D70E6">
            <w:pPr>
              <w:pStyle w:val="TableParagraph"/>
              <w:spacing w:before="4"/>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4"/>
              <w:ind w:right="27"/>
              <w:jc w:val="right"/>
              <w:rPr>
                <w:sz w:val="19"/>
              </w:rPr>
            </w:pPr>
            <w:r>
              <w:rPr>
                <w:w w:val="103"/>
                <w:sz w:val="19"/>
              </w:rPr>
              <w:t>1</w:t>
            </w:r>
          </w:p>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before="4"/>
              <w:ind w:right="27"/>
              <w:jc w:val="right"/>
              <w:rPr>
                <w:sz w:val="19"/>
              </w:rPr>
            </w:pPr>
            <w:r>
              <w:rPr>
                <w:sz w:val="19"/>
              </w:rPr>
              <w:t>1.5</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before="1"/>
              <w:ind w:right="16"/>
              <w:jc w:val="right"/>
              <w:rPr>
                <w:rFonts w:ascii="Calibri"/>
                <w:sz w:val="19"/>
              </w:rPr>
            </w:pPr>
            <w:r>
              <w:rPr>
                <w:rFonts w:ascii="Calibri"/>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Buckwheat</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w w:val="103"/>
                <w:sz w:val="19"/>
              </w:rPr>
              <w:t>1</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w w:val="103"/>
                <w:sz w:val="19"/>
              </w:rPr>
              <w:t>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4"/>
              <w:ind w:right="27"/>
              <w:jc w:val="right"/>
              <w:rPr>
                <w:sz w:val="19"/>
              </w:rPr>
            </w:pPr>
            <w:r>
              <w:rPr>
                <w:w w:val="103"/>
                <w:sz w:val="19"/>
              </w:rPr>
              <w:t>1</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4"/>
              <w:ind w:left="23"/>
              <w:rPr>
                <w:sz w:val="19"/>
              </w:rPr>
            </w:pPr>
            <w:r>
              <w:rPr>
                <w:w w:val="105"/>
                <w:sz w:val="19"/>
              </w:rPr>
              <w:t>Other cereal grains</w:t>
            </w:r>
          </w:p>
        </w:tc>
        <w:tc>
          <w:tcPr>
            <w:tcW w:w="367" w:type="dxa"/>
            <w:tcBorders>
              <w:top w:val="single" w:sz="1" w:space="0" w:color="000000"/>
              <w:bottom w:val="single" w:sz="5"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4"/>
              <w:ind w:right="20"/>
              <w:jc w:val="right"/>
              <w:rPr>
                <w:sz w:val="19"/>
              </w:rPr>
            </w:pPr>
            <w:r>
              <w:rPr>
                <w:w w:val="103"/>
                <w:sz w:val="19"/>
              </w:rPr>
              <w:t>1</w:t>
            </w:r>
          </w:p>
        </w:tc>
        <w:tc>
          <w:tcPr>
            <w:tcW w:w="941" w:type="dxa"/>
            <w:tcBorders>
              <w:top w:val="single" w:sz="1" w:space="0" w:color="000000"/>
              <w:bottom w:val="single" w:sz="5" w:space="0" w:color="000000"/>
            </w:tcBorders>
          </w:tcPr>
          <w:p w:rsidR="006F7971" w:rsidRDefault="009D70E6">
            <w:pPr>
              <w:pStyle w:val="TableParagraph"/>
              <w:spacing w:before="14"/>
              <w:ind w:right="20"/>
              <w:jc w:val="right"/>
              <w:rPr>
                <w:sz w:val="19"/>
              </w:rPr>
            </w:pPr>
            <w:r>
              <w:rPr>
                <w:w w:val="103"/>
                <w:sz w:val="19"/>
              </w:rPr>
              <w:t>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4"/>
              <w:ind w:right="27"/>
              <w:jc w:val="right"/>
              <w:rPr>
                <w:sz w:val="19"/>
              </w:rPr>
            </w:pPr>
            <w:r>
              <w:rPr>
                <w:w w:val="103"/>
                <w:sz w:val="19"/>
              </w:rPr>
              <w:t>1</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line="218" w:lineRule="exact"/>
              <w:ind w:left="23"/>
              <w:rPr>
                <w:sz w:val="19"/>
              </w:rPr>
            </w:pPr>
            <w:r>
              <w:rPr>
                <w:w w:val="105"/>
                <w:sz w:val="19"/>
              </w:rPr>
              <w:t>Soybeans, dry</w:t>
            </w:r>
          </w:p>
        </w:tc>
        <w:tc>
          <w:tcPr>
            <w:tcW w:w="367" w:type="dxa"/>
            <w:tcBorders>
              <w:top w:val="single" w:sz="5" w:space="0" w:color="000000"/>
              <w:bottom w:val="single" w:sz="1" w:space="0" w:color="000000"/>
              <w:right w:val="nil"/>
            </w:tcBorders>
          </w:tcPr>
          <w:p w:rsidR="006F7971" w:rsidRDefault="009D70E6">
            <w:pPr>
              <w:pStyle w:val="TableParagraph"/>
              <w:spacing w:line="218" w:lineRule="exact"/>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line="218" w:lineRule="exact"/>
              <w:ind w:right="20"/>
              <w:jc w:val="right"/>
              <w:rPr>
                <w:sz w:val="19"/>
              </w:rPr>
            </w:pPr>
            <w:r>
              <w:rPr>
                <w:sz w:val="19"/>
              </w:rPr>
              <w:t>0.02</w:t>
            </w:r>
          </w:p>
        </w:tc>
        <w:tc>
          <w:tcPr>
            <w:tcW w:w="941" w:type="dxa"/>
            <w:tcBorders>
              <w:top w:val="single" w:sz="5" w:space="0" w:color="000000"/>
              <w:bottom w:val="single" w:sz="1" w:space="0" w:color="000000"/>
            </w:tcBorders>
          </w:tcPr>
          <w:p w:rsidR="006F7971" w:rsidRDefault="009D70E6">
            <w:pPr>
              <w:pStyle w:val="TableParagraph"/>
              <w:spacing w:line="218" w:lineRule="exact"/>
              <w:ind w:right="20"/>
              <w:jc w:val="right"/>
              <w:rPr>
                <w:sz w:val="19"/>
              </w:rPr>
            </w:pPr>
            <w:r>
              <w:rPr>
                <w:sz w:val="19"/>
              </w:rPr>
              <w:t>0.02</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line="218" w:lineRule="exact"/>
              <w:ind w:right="27"/>
              <w:jc w:val="right"/>
              <w:rPr>
                <w:sz w:val="19"/>
              </w:rPr>
            </w:pPr>
            <w:r>
              <w:rPr>
                <w:sz w:val="19"/>
              </w:rPr>
              <w:t>0.01</w:t>
            </w:r>
          </w:p>
        </w:tc>
        <w:tc>
          <w:tcPr>
            <w:tcW w:w="710" w:type="dxa"/>
            <w:tcBorders>
              <w:top w:val="single" w:sz="5" w:space="0" w:color="000000"/>
              <w:left w:val="single" w:sz="5" w:space="0" w:color="000000"/>
              <w:bottom w:val="single" w:sz="1" w:space="0" w:color="000000"/>
              <w:right w:val="single" w:sz="5" w:space="0" w:color="000000"/>
            </w:tcBorders>
          </w:tcPr>
          <w:p w:rsidR="006F7971" w:rsidRDefault="009D70E6">
            <w:pPr>
              <w:pStyle w:val="TableParagraph"/>
              <w:spacing w:line="218" w:lineRule="exact"/>
              <w:ind w:right="27"/>
              <w:jc w:val="right"/>
              <w:rPr>
                <w:sz w:val="19"/>
              </w:rPr>
            </w:pPr>
            <w:r>
              <w:rPr>
                <w:sz w:val="19"/>
              </w:rPr>
              <w:t>0.02</w:t>
            </w:r>
          </w:p>
        </w:tc>
        <w:tc>
          <w:tcPr>
            <w:tcW w:w="968" w:type="dxa"/>
            <w:tcBorders>
              <w:top w:val="single" w:sz="5" w:space="0" w:color="000000"/>
              <w:left w:val="single" w:sz="5" w:space="0" w:color="000000"/>
              <w:bottom w:val="single" w:sz="1" w:space="0" w:color="000000"/>
            </w:tcBorders>
          </w:tcPr>
          <w:p w:rsidR="006F7971" w:rsidRDefault="009D70E6">
            <w:pPr>
              <w:pStyle w:val="TableParagraph"/>
              <w:spacing w:line="229" w:lineRule="exact"/>
              <w:ind w:right="16"/>
              <w:jc w:val="right"/>
              <w:rPr>
                <w:rFonts w:ascii="Calibri"/>
                <w:sz w:val="19"/>
              </w:rPr>
            </w:pPr>
            <w:r>
              <w:rPr>
                <w:rFonts w:ascii="Calibri"/>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4"/>
              <w:ind w:left="23"/>
              <w:rPr>
                <w:sz w:val="19"/>
              </w:rPr>
            </w:pPr>
            <w:r>
              <w:rPr>
                <w:w w:val="105"/>
                <w:sz w:val="19"/>
              </w:rPr>
              <w:t>Beans, dry</w:t>
            </w:r>
          </w:p>
        </w:tc>
        <w:tc>
          <w:tcPr>
            <w:tcW w:w="367" w:type="dxa"/>
            <w:tcBorders>
              <w:top w:val="single" w:sz="1" w:space="0" w:color="000000"/>
              <w:bottom w:val="single" w:sz="1" w:space="0" w:color="000000"/>
              <w:right w:val="nil"/>
            </w:tcBorders>
          </w:tcPr>
          <w:p w:rsidR="006F7971" w:rsidRDefault="009D70E6">
            <w:pPr>
              <w:pStyle w:val="TableParagraph"/>
              <w:spacing w:before="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4"/>
              <w:ind w:right="20"/>
              <w:jc w:val="right"/>
              <w:rPr>
                <w:sz w:val="19"/>
              </w:rPr>
            </w:pPr>
            <w:r>
              <w:rPr>
                <w:sz w:val="19"/>
              </w:rPr>
              <w:t>0.02</w:t>
            </w:r>
          </w:p>
        </w:tc>
        <w:tc>
          <w:tcPr>
            <w:tcW w:w="941" w:type="dxa"/>
            <w:tcBorders>
              <w:top w:val="single" w:sz="1" w:space="0" w:color="000000"/>
              <w:bottom w:val="single" w:sz="1" w:space="0" w:color="000000"/>
            </w:tcBorders>
          </w:tcPr>
          <w:p w:rsidR="006F7971" w:rsidRDefault="009D70E6">
            <w:pPr>
              <w:pStyle w:val="TableParagraph"/>
              <w:spacing w:before="4"/>
              <w:ind w:right="20"/>
              <w:jc w:val="right"/>
              <w:rPr>
                <w:sz w:val="19"/>
              </w:rPr>
            </w:pPr>
            <w:r>
              <w:rPr>
                <w:sz w:val="19"/>
              </w:rPr>
              <w:t>0.02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before="4"/>
              <w:ind w:right="27"/>
              <w:jc w:val="right"/>
              <w:rPr>
                <w:sz w:val="19"/>
              </w:rPr>
            </w:pPr>
            <w:r>
              <w:rPr>
                <w:sz w:val="19"/>
              </w:rPr>
              <w:t>0.02</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before="1"/>
              <w:ind w:right="16"/>
              <w:jc w:val="right"/>
              <w:rPr>
                <w:rFonts w:ascii="Calibri"/>
                <w:sz w:val="19"/>
              </w:rPr>
            </w:pPr>
            <w:r>
              <w:rPr>
                <w:rFonts w:ascii="Calibri"/>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4"/>
              <w:ind w:left="23"/>
              <w:rPr>
                <w:sz w:val="19"/>
              </w:rPr>
            </w:pPr>
            <w:r>
              <w:rPr>
                <w:w w:val="105"/>
                <w:sz w:val="19"/>
              </w:rPr>
              <w:t>Peas</w:t>
            </w:r>
          </w:p>
        </w:tc>
        <w:tc>
          <w:tcPr>
            <w:tcW w:w="367" w:type="dxa"/>
            <w:tcBorders>
              <w:top w:val="single" w:sz="1" w:space="0" w:color="000000"/>
              <w:bottom w:val="single" w:sz="1" w:space="0" w:color="000000"/>
              <w:right w:val="nil"/>
            </w:tcBorders>
          </w:tcPr>
          <w:p w:rsidR="006F7971" w:rsidRDefault="009D70E6">
            <w:pPr>
              <w:pStyle w:val="TableParagraph"/>
              <w:spacing w:before="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4"/>
              <w:ind w:right="20"/>
              <w:jc w:val="right"/>
              <w:rPr>
                <w:sz w:val="19"/>
              </w:rPr>
            </w:pPr>
            <w:r>
              <w:rPr>
                <w:sz w:val="19"/>
              </w:rPr>
              <w:t>0.02</w:t>
            </w:r>
          </w:p>
        </w:tc>
        <w:tc>
          <w:tcPr>
            <w:tcW w:w="941" w:type="dxa"/>
            <w:tcBorders>
              <w:top w:val="single" w:sz="1" w:space="0" w:color="000000"/>
              <w:bottom w:val="single" w:sz="1" w:space="0" w:color="000000"/>
            </w:tcBorders>
          </w:tcPr>
          <w:p w:rsidR="006F7971" w:rsidRDefault="009D70E6">
            <w:pPr>
              <w:pStyle w:val="TableParagraph"/>
              <w:spacing w:before="4"/>
              <w:ind w:right="20"/>
              <w:jc w:val="right"/>
              <w:rPr>
                <w:sz w:val="19"/>
              </w:rPr>
            </w:pPr>
            <w:r>
              <w:rPr>
                <w:sz w:val="19"/>
              </w:rPr>
              <w:t>0.02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before="4"/>
              <w:ind w:right="27"/>
              <w:jc w:val="right"/>
              <w:rPr>
                <w:sz w:val="19"/>
              </w:rPr>
            </w:pPr>
            <w:r>
              <w:rPr>
                <w:sz w:val="19"/>
              </w:rPr>
              <w:t>0.02</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before="1"/>
              <w:ind w:right="16"/>
              <w:jc w:val="right"/>
              <w:rPr>
                <w:rFonts w:ascii="Calibri"/>
                <w:sz w:val="19"/>
              </w:rPr>
            </w:pPr>
            <w:r>
              <w:rPr>
                <w:rFonts w:ascii="Calibri"/>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4"/>
              <w:ind w:left="23"/>
              <w:rPr>
                <w:sz w:val="19"/>
              </w:rPr>
            </w:pPr>
            <w:r>
              <w:rPr>
                <w:w w:val="105"/>
                <w:sz w:val="19"/>
              </w:rPr>
              <w:t>Broad beans</w:t>
            </w:r>
          </w:p>
        </w:tc>
        <w:tc>
          <w:tcPr>
            <w:tcW w:w="367" w:type="dxa"/>
            <w:tcBorders>
              <w:top w:val="single" w:sz="1" w:space="0" w:color="000000"/>
              <w:bottom w:val="single" w:sz="1" w:space="0" w:color="000000"/>
              <w:right w:val="nil"/>
            </w:tcBorders>
          </w:tcPr>
          <w:p w:rsidR="006F7971" w:rsidRDefault="009D70E6">
            <w:pPr>
              <w:pStyle w:val="TableParagraph"/>
              <w:spacing w:before="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4"/>
              <w:ind w:right="20"/>
              <w:jc w:val="right"/>
              <w:rPr>
                <w:sz w:val="19"/>
              </w:rPr>
            </w:pPr>
            <w:r>
              <w:rPr>
                <w:sz w:val="19"/>
              </w:rPr>
              <w:t>0.02</w:t>
            </w:r>
          </w:p>
        </w:tc>
        <w:tc>
          <w:tcPr>
            <w:tcW w:w="941" w:type="dxa"/>
            <w:tcBorders>
              <w:top w:val="single" w:sz="1" w:space="0" w:color="000000"/>
              <w:bottom w:val="single" w:sz="1" w:space="0" w:color="000000"/>
            </w:tcBorders>
          </w:tcPr>
          <w:p w:rsidR="006F7971" w:rsidRDefault="009D70E6">
            <w:pPr>
              <w:pStyle w:val="TableParagraph"/>
              <w:spacing w:before="4"/>
              <w:ind w:right="20"/>
              <w:jc w:val="right"/>
              <w:rPr>
                <w:sz w:val="19"/>
              </w:rPr>
            </w:pPr>
            <w:r>
              <w:rPr>
                <w:sz w:val="19"/>
              </w:rPr>
              <w:t>0.02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before="4"/>
              <w:ind w:right="27"/>
              <w:jc w:val="right"/>
              <w:rPr>
                <w:sz w:val="19"/>
              </w:rPr>
            </w:pPr>
            <w:r>
              <w:rPr>
                <w:sz w:val="19"/>
              </w:rPr>
              <w:t>0.02</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before="1"/>
              <w:ind w:right="16"/>
              <w:jc w:val="right"/>
              <w:rPr>
                <w:rFonts w:ascii="Calibri"/>
                <w:sz w:val="19"/>
              </w:rPr>
            </w:pPr>
            <w:r>
              <w:rPr>
                <w:rFonts w:ascii="Calibri"/>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4"/>
              <w:ind w:left="23"/>
              <w:rPr>
                <w:sz w:val="19"/>
              </w:rPr>
            </w:pPr>
            <w:r>
              <w:rPr>
                <w:w w:val="105"/>
                <w:sz w:val="19"/>
              </w:rPr>
              <w:t>Peanuts, dry</w:t>
            </w:r>
          </w:p>
        </w:tc>
        <w:tc>
          <w:tcPr>
            <w:tcW w:w="367" w:type="dxa"/>
            <w:tcBorders>
              <w:top w:val="single" w:sz="1" w:space="0" w:color="000000"/>
              <w:bottom w:val="single" w:sz="1" w:space="0" w:color="000000"/>
              <w:right w:val="nil"/>
            </w:tcBorders>
          </w:tcPr>
          <w:p w:rsidR="006F7971" w:rsidRDefault="009D70E6">
            <w:pPr>
              <w:pStyle w:val="TableParagraph"/>
              <w:spacing w:before="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4"/>
              <w:ind w:right="20"/>
              <w:jc w:val="right"/>
              <w:rPr>
                <w:sz w:val="19"/>
              </w:rPr>
            </w:pPr>
            <w:r>
              <w:rPr>
                <w:sz w:val="19"/>
              </w:rPr>
              <w:t>0.02</w:t>
            </w:r>
          </w:p>
        </w:tc>
        <w:tc>
          <w:tcPr>
            <w:tcW w:w="941" w:type="dxa"/>
            <w:tcBorders>
              <w:top w:val="single" w:sz="1" w:space="0" w:color="000000"/>
              <w:bottom w:val="single" w:sz="1" w:space="0" w:color="000000"/>
            </w:tcBorders>
          </w:tcPr>
          <w:p w:rsidR="006F7971" w:rsidRDefault="009D70E6">
            <w:pPr>
              <w:pStyle w:val="TableParagraph"/>
              <w:spacing w:before="4"/>
              <w:ind w:right="20"/>
              <w:jc w:val="right"/>
              <w:rPr>
                <w:sz w:val="19"/>
              </w:rPr>
            </w:pPr>
            <w:r>
              <w:rPr>
                <w:sz w:val="19"/>
              </w:rPr>
              <w:t>0.02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before="4"/>
              <w:ind w:right="27"/>
              <w:jc w:val="right"/>
              <w:rPr>
                <w:sz w:val="19"/>
              </w:rPr>
            </w:pPr>
            <w:r>
              <w:rPr>
                <w:sz w:val="19"/>
              </w:rPr>
              <w:t>0.02</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before="1"/>
              <w:ind w:right="16"/>
              <w:jc w:val="right"/>
              <w:rPr>
                <w:rFonts w:ascii="Calibri"/>
                <w:sz w:val="19"/>
              </w:rPr>
            </w:pPr>
            <w:r>
              <w:rPr>
                <w:rFonts w:ascii="Calibri"/>
                <w:sz w:val="19"/>
              </w:rPr>
              <w:t>USA</w:t>
            </w:r>
          </w:p>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4"/>
              <w:ind w:left="23"/>
              <w:rPr>
                <w:sz w:val="19"/>
              </w:rPr>
            </w:pPr>
            <w:r>
              <w:rPr>
                <w:w w:val="105"/>
                <w:sz w:val="19"/>
              </w:rPr>
              <w:t>Other pulses</w:t>
            </w:r>
          </w:p>
        </w:tc>
        <w:tc>
          <w:tcPr>
            <w:tcW w:w="367" w:type="dxa"/>
            <w:tcBorders>
              <w:top w:val="single" w:sz="1" w:space="0" w:color="000000"/>
              <w:bottom w:val="single" w:sz="5" w:space="0" w:color="000000"/>
              <w:right w:val="nil"/>
            </w:tcBorders>
          </w:tcPr>
          <w:p w:rsidR="006F7971" w:rsidRDefault="009D70E6">
            <w:pPr>
              <w:pStyle w:val="TableParagraph"/>
              <w:spacing w:before="4"/>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4"/>
              <w:ind w:right="20"/>
              <w:jc w:val="right"/>
              <w:rPr>
                <w:sz w:val="19"/>
              </w:rPr>
            </w:pPr>
            <w:r>
              <w:rPr>
                <w:sz w:val="19"/>
              </w:rPr>
              <w:t>0.02</w:t>
            </w:r>
          </w:p>
        </w:tc>
        <w:tc>
          <w:tcPr>
            <w:tcW w:w="941" w:type="dxa"/>
            <w:tcBorders>
              <w:top w:val="single" w:sz="1" w:space="0" w:color="000000"/>
              <w:bottom w:val="single" w:sz="5" w:space="0" w:color="000000"/>
            </w:tcBorders>
          </w:tcPr>
          <w:p w:rsidR="006F7971" w:rsidRDefault="009D70E6">
            <w:pPr>
              <w:pStyle w:val="TableParagraph"/>
              <w:spacing w:before="4"/>
              <w:ind w:right="20"/>
              <w:jc w:val="right"/>
              <w:rPr>
                <w:sz w:val="19"/>
              </w:rPr>
            </w:pPr>
            <w:r>
              <w:rPr>
                <w:sz w:val="19"/>
              </w:rPr>
              <w:t>0.02</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9D70E6">
            <w:pPr>
              <w:pStyle w:val="TableParagraph"/>
              <w:spacing w:before="4"/>
              <w:ind w:right="27"/>
              <w:jc w:val="right"/>
              <w:rPr>
                <w:sz w:val="19"/>
              </w:rPr>
            </w:pPr>
            <w:r>
              <w:rPr>
                <w:sz w:val="19"/>
              </w:rPr>
              <w:t>0.02</w:t>
            </w:r>
          </w:p>
        </w:tc>
        <w:tc>
          <w:tcPr>
            <w:tcW w:w="968" w:type="dxa"/>
            <w:tcBorders>
              <w:top w:val="single" w:sz="1" w:space="0" w:color="000000"/>
              <w:left w:val="single" w:sz="5" w:space="0" w:color="000000"/>
              <w:bottom w:val="single" w:sz="5" w:space="0" w:color="000000"/>
            </w:tcBorders>
          </w:tcPr>
          <w:p w:rsidR="006F7971" w:rsidRDefault="009D70E6">
            <w:pPr>
              <w:pStyle w:val="TableParagraph"/>
              <w:spacing w:before="1"/>
              <w:ind w:right="16"/>
              <w:jc w:val="right"/>
              <w:rPr>
                <w:rFonts w:ascii="Calibri"/>
                <w:sz w:val="19"/>
              </w:rPr>
            </w:pPr>
            <w:r>
              <w:rPr>
                <w:rFonts w:ascii="Calibri"/>
                <w:sz w:val="19"/>
              </w:rPr>
              <w:t>USA</w:t>
            </w:r>
          </w:p>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Potato</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sz w:val="19"/>
              </w:rPr>
              <w:t>0.02</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sz w:val="19"/>
              </w:rPr>
              <w:t>0.02</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9"/>
              <w:ind w:right="27"/>
              <w:jc w:val="right"/>
              <w:rPr>
                <w:sz w:val="19"/>
              </w:rPr>
            </w:pPr>
            <w:r>
              <w:rPr>
                <w:sz w:val="19"/>
              </w:rPr>
              <w:t>0.01</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4"/>
              <w:ind w:left="23"/>
              <w:rPr>
                <w:sz w:val="19"/>
              </w:rPr>
            </w:pPr>
            <w:r>
              <w:rPr>
                <w:w w:val="105"/>
                <w:sz w:val="19"/>
              </w:rPr>
              <w:t>Taro</w:t>
            </w:r>
          </w:p>
        </w:tc>
        <w:tc>
          <w:tcPr>
            <w:tcW w:w="367" w:type="dxa"/>
            <w:tcBorders>
              <w:top w:val="single" w:sz="1" w:space="0" w:color="000000"/>
              <w:bottom w:val="single" w:sz="1" w:space="0" w:color="000000"/>
              <w:right w:val="nil"/>
            </w:tcBorders>
          </w:tcPr>
          <w:p w:rsidR="006F7971" w:rsidRDefault="009D70E6">
            <w:pPr>
              <w:pStyle w:val="TableParagraph"/>
              <w:spacing w:before="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4"/>
              <w:ind w:right="20"/>
              <w:jc w:val="right"/>
              <w:rPr>
                <w:sz w:val="19"/>
              </w:rPr>
            </w:pPr>
            <w:r>
              <w:rPr>
                <w:sz w:val="19"/>
              </w:rPr>
              <w:t>0.02</w:t>
            </w:r>
          </w:p>
        </w:tc>
        <w:tc>
          <w:tcPr>
            <w:tcW w:w="941" w:type="dxa"/>
            <w:tcBorders>
              <w:top w:val="single" w:sz="1" w:space="0" w:color="000000"/>
              <w:bottom w:val="single" w:sz="1" w:space="0" w:color="000000"/>
            </w:tcBorders>
          </w:tcPr>
          <w:p w:rsidR="006F7971" w:rsidRDefault="009D70E6">
            <w:pPr>
              <w:pStyle w:val="TableParagraph"/>
              <w:spacing w:before="4"/>
              <w:ind w:right="20"/>
              <w:jc w:val="right"/>
              <w:rPr>
                <w:sz w:val="19"/>
              </w:rPr>
            </w:pPr>
            <w:r>
              <w:rPr>
                <w:sz w:val="19"/>
              </w:rPr>
              <w:t>0.02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before="4"/>
              <w:ind w:right="27"/>
              <w:jc w:val="right"/>
              <w:rPr>
                <w:sz w:val="19"/>
              </w:rPr>
            </w:pPr>
            <w:r>
              <w:rPr>
                <w:sz w:val="19"/>
              </w:rPr>
              <w:t>0.02</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before="1"/>
              <w:ind w:right="16"/>
              <w:jc w:val="right"/>
              <w:rPr>
                <w:rFonts w:ascii="Calibri"/>
                <w:sz w:val="19"/>
              </w:rPr>
            </w:pPr>
            <w:r>
              <w:rPr>
                <w:rFonts w:ascii="Calibri"/>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4"/>
              <w:ind w:left="23"/>
              <w:rPr>
                <w:sz w:val="19"/>
              </w:rPr>
            </w:pPr>
            <w:r>
              <w:rPr>
                <w:w w:val="105"/>
                <w:sz w:val="19"/>
              </w:rPr>
              <w:t>Sweet potato</w:t>
            </w:r>
          </w:p>
        </w:tc>
        <w:tc>
          <w:tcPr>
            <w:tcW w:w="367" w:type="dxa"/>
            <w:tcBorders>
              <w:top w:val="single" w:sz="1" w:space="0" w:color="000000"/>
              <w:bottom w:val="single" w:sz="1" w:space="0" w:color="000000"/>
              <w:right w:val="nil"/>
            </w:tcBorders>
          </w:tcPr>
          <w:p w:rsidR="006F7971" w:rsidRDefault="009D70E6">
            <w:pPr>
              <w:pStyle w:val="TableParagraph"/>
              <w:spacing w:before="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4"/>
              <w:ind w:right="20"/>
              <w:jc w:val="right"/>
              <w:rPr>
                <w:sz w:val="19"/>
              </w:rPr>
            </w:pPr>
            <w:r>
              <w:rPr>
                <w:sz w:val="19"/>
              </w:rPr>
              <w:t>0.02</w:t>
            </w:r>
          </w:p>
        </w:tc>
        <w:tc>
          <w:tcPr>
            <w:tcW w:w="941" w:type="dxa"/>
            <w:tcBorders>
              <w:top w:val="single" w:sz="1" w:space="0" w:color="000000"/>
              <w:bottom w:val="single" w:sz="1" w:space="0" w:color="000000"/>
            </w:tcBorders>
          </w:tcPr>
          <w:p w:rsidR="006F7971" w:rsidRDefault="009D70E6">
            <w:pPr>
              <w:pStyle w:val="TableParagraph"/>
              <w:spacing w:before="4"/>
              <w:ind w:right="20"/>
              <w:jc w:val="right"/>
              <w:rPr>
                <w:sz w:val="19"/>
              </w:rPr>
            </w:pPr>
            <w:r>
              <w:rPr>
                <w:sz w:val="19"/>
              </w:rPr>
              <w:t>0.02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before="4"/>
              <w:ind w:right="27"/>
              <w:jc w:val="right"/>
              <w:rPr>
                <w:sz w:val="19"/>
              </w:rPr>
            </w:pPr>
            <w:r>
              <w:rPr>
                <w:sz w:val="19"/>
              </w:rPr>
              <w:t>0.02</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before="1"/>
              <w:ind w:right="16"/>
              <w:jc w:val="right"/>
              <w:rPr>
                <w:rFonts w:ascii="Calibri"/>
                <w:sz w:val="19"/>
              </w:rPr>
            </w:pPr>
            <w:r>
              <w:rPr>
                <w:rFonts w:ascii="Calibri"/>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4"/>
              <w:ind w:left="23"/>
              <w:rPr>
                <w:sz w:val="19"/>
              </w:rPr>
            </w:pPr>
            <w:r>
              <w:rPr>
                <w:w w:val="105"/>
                <w:sz w:val="19"/>
              </w:rPr>
              <w:t>Yam</w:t>
            </w:r>
          </w:p>
        </w:tc>
        <w:tc>
          <w:tcPr>
            <w:tcW w:w="367" w:type="dxa"/>
            <w:tcBorders>
              <w:top w:val="single" w:sz="1" w:space="0" w:color="000000"/>
              <w:bottom w:val="single" w:sz="1" w:space="0" w:color="000000"/>
              <w:right w:val="nil"/>
            </w:tcBorders>
          </w:tcPr>
          <w:p w:rsidR="006F7971" w:rsidRDefault="009D70E6">
            <w:pPr>
              <w:pStyle w:val="TableParagraph"/>
              <w:spacing w:before="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4"/>
              <w:ind w:right="20"/>
              <w:jc w:val="right"/>
              <w:rPr>
                <w:sz w:val="19"/>
              </w:rPr>
            </w:pPr>
            <w:r>
              <w:rPr>
                <w:sz w:val="19"/>
              </w:rPr>
              <w:t>0.02</w:t>
            </w:r>
          </w:p>
        </w:tc>
        <w:tc>
          <w:tcPr>
            <w:tcW w:w="941" w:type="dxa"/>
            <w:tcBorders>
              <w:top w:val="single" w:sz="1" w:space="0" w:color="000000"/>
              <w:bottom w:val="single" w:sz="1" w:space="0" w:color="000000"/>
            </w:tcBorders>
          </w:tcPr>
          <w:p w:rsidR="006F7971" w:rsidRDefault="009D70E6">
            <w:pPr>
              <w:pStyle w:val="TableParagraph"/>
              <w:spacing w:before="4"/>
              <w:ind w:right="20"/>
              <w:jc w:val="right"/>
              <w:rPr>
                <w:sz w:val="19"/>
              </w:rPr>
            </w:pPr>
            <w:r>
              <w:rPr>
                <w:sz w:val="19"/>
              </w:rPr>
              <w:t>0.02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before="4"/>
              <w:ind w:right="27"/>
              <w:jc w:val="right"/>
              <w:rPr>
                <w:sz w:val="19"/>
              </w:rPr>
            </w:pPr>
            <w:r>
              <w:rPr>
                <w:sz w:val="19"/>
              </w:rPr>
              <w:t>0.02</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before="1"/>
              <w:ind w:right="16"/>
              <w:jc w:val="right"/>
              <w:rPr>
                <w:rFonts w:ascii="Calibri"/>
                <w:sz w:val="19"/>
              </w:rPr>
            </w:pPr>
            <w:r>
              <w:rPr>
                <w:rFonts w:ascii="Calibri"/>
                <w:sz w:val="19"/>
              </w:rPr>
              <w:t>USA</w:t>
            </w:r>
          </w:p>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4"/>
              <w:ind w:left="23"/>
              <w:rPr>
                <w:sz w:val="19"/>
              </w:rPr>
            </w:pPr>
            <w:r>
              <w:rPr>
                <w:w w:val="105"/>
                <w:sz w:val="19"/>
              </w:rPr>
              <w:t>Other potatoes</w:t>
            </w:r>
          </w:p>
        </w:tc>
        <w:tc>
          <w:tcPr>
            <w:tcW w:w="367" w:type="dxa"/>
            <w:tcBorders>
              <w:top w:val="single" w:sz="1" w:space="0" w:color="000000"/>
              <w:bottom w:val="single" w:sz="5" w:space="0" w:color="000000"/>
              <w:right w:val="nil"/>
            </w:tcBorders>
          </w:tcPr>
          <w:p w:rsidR="006F7971" w:rsidRDefault="009D70E6">
            <w:pPr>
              <w:pStyle w:val="TableParagraph"/>
              <w:spacing w:before="4"/>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4"/>
              <w:ind w:right="20"/>
              <w:jc w:val="right"/>
              <w:rPr>
                <w:sz w:val="19"/>
              </w:rPr>
            </w:pPr>
            <w:r>
              <w:rPr>
                <w:sz w:val="19"/>
              </w:rPr>
              <w:t>0.02</w:t>
            </w:r>
          </w:p>
        </w:tc>
        <w:tc>
          <w:tcPr>
            <w:tcW w:w="941" w:type="dxa"/>
            <w:tcBorders>
              <w:top w:val="single" w:sz="1" w:space="0" w:color="000000"/>
              <w:bottom w:val="single" w:sz="5" w:space="0" w:color="000000"/>
            </w:tcBorders>
          </w:tcPr>
          <w:p w:rsidR="006F7971" w:rsidRDefault="009D70E6">
            <w:pPr>
              <w:pStyle w:val="TableParagraph"/>
              <w:spacing w:before="4"/>
              <w:ind w:right="20"/>
              <w:jc w:val="right"/>
              <w:rPr>
                <w:sz w:val="19"/>
              </w:rPr>
            </w:pPr>
            <w:r>
              <w:rPr>
                <w:sz w:val="19"/>
              </w:rPr>
              <w:t>0.02</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9D70E6">
            <w:pPr>
              <w:pStyle w:val="TableParagraph"/>
              <w:spacing w:before="4"/>
              <w:ind w:right="27"/>
              <w:jc w:val="right"/>
              <w:rPr>
                <w:sz w:val="19"/>
              </w:rPr>
            </w:pPr>
            <w:r>
              <w:rPr>
                <w:sz w:val="19"/>
              </w:rPr>
              <w:t>0.02</w:t>
            </w:r>
          </w:p>
        </w:tc>
        <w:tc>
          <w:tcPr>
            <w:tcW w:w="968" w:type="dxa"/>
            <w:tcBorders>
              <w:top w:val="single" w:sz="1" w:space="0" w:color="000000"/>
              <w:left w:val="single" w:sz="5" w:space="0" w:color="000000"/>
              <w:bottom w:val="single" w:sz="5" w:space="0" w:color="000000"/>
            </w:tcBorders>
          </w:tcPr>
          <w:p w:rsidR="006F7971" w:rsidRDefault="009D70E6">
            <w:pPr>
              <w:pStyle w:val="TableParagraph"/>
              <w:spacing w:before="1"/>
              <w:ind w:right="16"/>
              <w:jc w:val="right"/>
              <w:rPr>
                <w:rFonts w:ascii="Calibri"/>
                <w:sz w:val="19"/>
              </w:rPr>
            </w:pPr>
            <w:r>
              <w:rPr>
                <w:rFonts w:ascii="Calibri"/>
                <w:sz w:val="19"/>
              </w:rPr>
              <w:t>USA</w:t>
            </w:r>
          </w:p>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9"/>
              <w:ind w:left="23"/>
              <w:rPr>
                <w:sz w:val="19"/>
              </w:rPr>
            </w:pPr>
            <w:r>
              <w:rPr>
                <w:w w:val="105"/>
                <w:sz w:val="19"/>
              </w:rPr>
              <w:t>Sugar beet</w:t>
            </w:r>
          </w:p>
        </w:tc>
        <w:tc>
          <w:tcPr>
            <w:tcW w:w="367" w:type="dxa"/>
            <w:tcBorders>
              <w:top w:val="single" w:sz="5" w:space="0" w:color="000000"/>
              <w:bottom w:val="single" w:sz="5"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before="9"/>
              <w:ind w:right="20"/>
              <w:jc w:val="right"/>
              <w:rPr>
                <w:sz w:val="19"/>
              </w:rPr>
            </w:pPr>
            <w:r>
              <w:rPr>
                <w:sz w:val="19"/>
              </w:rPr>
              <w:t>0.06</w:t>
            </w:r>
          </w:p>
        </w:tc>
        <w:tc>
          <w:tcPr>
            <w:tcW w:w="941" w:type="dxa"/>
            <w:tcBorders>
              <w:top w:val="single" w:sz="5" w:space="0" w:color="000000"/>
              <w:bottom w:val="single" w:sz="5" w:space="0" w:color="000000"/>
            </w:tcBorders>
          </w:tcPr>
          <w:p w:rsidR="006F7971" w:rsidRDefault="009D70E6">
            <w:pPr>
              <w:pStyle w:val="TableParagraph"/>
              <w:spacing w:before="9"/>
              <w:ind w:right="20"/>
              <w:jc w:val="right"/>
              <w:rPr>
                <w:sz w:val="19"/>
              </w:rPr>
            </w:pPr>
            <w:r>
              <w:rPr>
                <w:sz w:val="19"/>
              </w:rPr>
              <w:t>0.06</w:t>
            </w:r>
          </w:p>
        </w:tc>
        <w:tc>
          <w:tcPr>
            <w:tcW w:w="1123" w:type="dxa"/>
            <w:tcBorders>
              <w:top w:val="single" w:sz="5" w:space="0" w:color="000000"/>
              <w:bottom w:val="single" w:sz="5" w:space="0" w:color="000000"/>
            </w:tcBorders>
          </w:tcPr>
          <w:p w:rsidR="006F7971" w:rsidRDefault="006F7971"/>
        </w:tc>
        <w:tc>
          <w:tcPr>
            <w:tcW w:w="721" w:type="dxa"/>
            <w:tcBorders>
              <w:top w:val="single" w:sz="5" w:space="0" w:color="000000"/>
              <w:bottom w:val="single" w:sz="5" w:space="0" w:color="000000"/>
              <w:right w:val="single" w:sz="5" w:space="0" w:color="000000"/>
            </w:tcBorders>
          </w:tcPr>
          <w:p w:rsidR="006F7971" w:rsidRDefault="006F7971"/>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Japanese radish, roots (including radish)</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sz w:val="19"/>
              </w:rPr>
              <w:t>0.1</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sz w:val="19"/>
              </w:rPr>
              <w:t>0.2</w:t>
            </w:r>
          </w:p>
        </w:tc>
        <w:tc>
          <w:tcPr>
            <w:tcW w:w="1123" w:type="dxa"/>
            <w:tcBorders>
              <w:top w:val="single" w:sz="5" w:space="0" w:color="000000"/>
              <w:bottom w:val="single" w:sz="1" w:space="0" w:color="000000"/>
            </w:tcBorders>
          </w:tcPr>
          <w:p w:rsidR="006F7971" w:rsidRDefault="009D70E6">
            <w:pPr>
              <w:pStyle w:val="TableParagraph"/>
              <w:spacing w:before="9"/>
              <w:ind w:left="13"/>
              <w:jc w:val="center"/>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Japanese radish, leaves (including radish)</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10</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10</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3"/>
              <w:ind w:right="27"/>
              <w:jc w:val="right"/>
              <w:rPr>
                <w:sz w:val="19"/>
              </w:rPr>
            </w:pPr>
            <w:r>
              <w:rPr>
                <w:sz w:val="19"/>
              </w:rPr>
              <w:t>10</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Turnip, roots (including rutabaga)</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0.1</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0.1</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Turnip, leaves (including rutabaga)</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sz w:val="19"/>
              </w:rPr>
              <w:t>10</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10</w:t>
            </w:r>
          </w:p>
        </w:tc>
        <w:tc>
          <w:tcPr>
            <w:tcW w:w="1123" w:type="dxa"/>
            <w:tcBorders>
              <w:top w:val="single" w:sz="1" w:space="0" w:color="000000"/>
              <w:bottom w:val="single" w:sz="1" w:space="0" w:color="000000"/>
            </w:tcBorders>
          </w:tcPr>
          <w:p w:rsidR="006F7971" w:rsidRDefault="009D70E6">
            <w:pPr>
              <w:pStyle w:val="TableParagraph"/>
              <w:spacing w:before="14"/>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4"/>
              <w:ind w:right="27"/>
              <w:jc w:val="right"/>
              <w:rPr>
                <w:sz w:val="19"/>
              </w:rPr>
            </w:pPr>
            <w:r>
              <w:rPr>
                <w:sz w:val="19"/>
              </w:rPr>
              <w:t>10</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4"/>
              <w:ind w:left="23"/>
              <w:rPr>
                <w:sz w:val="19"/>
              </w:rPr>
            </w:pPr>
            <w:r>
              <w:rPr>
                <w:w w:val="105"/>
                <w:sz w:val="19"/>
              </w:rPr>
              <w:t>Horseradish</w:t>
            </w:r>
          </w:p>
        </w:tc>
        <w:tc>
          <w:tcPr>
            <w:tcW w:w="367" w:type="dxa"/>
            <w:tcBorders>
              <w:top w:val="single" w:sz="1" w:space="0" w:color="000000"/>
              <w:bottom w:val="single" w:sz="1" w:space="0" w:color="000000"/>
              <w:right w:val="nil"/>
            </w:tcBorders>
          </w:tcPr>
          <w:p w:rsidR="006F7971" w:rsidRDefault="009D70E6">
            <w:pPr>
              <w:pStyle w:val="TableParagraph"/>
              <w:spacing w:before="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4"/>
              <w:ind w:right="20"/>
              <w:jc w:val="right"/>
              <w:rPr>
                <w:sz w:val="19"/>
              </w:rPr>
            </w:pPr>
            <w:r>
              <w:rPr>
                <w:sz w:val="19"/>
              </w:rPr>
              <w:t>0.1</w:t>
            </w:r>
          </w:p>
        </w:tc>
        <w:tc>
          <w:tcPr>
            <w:tcW w:w="941" w:type="dxa"/>
            <w:tcBorders>
              <w:top w:val="single" w:sz="1" w:space="0" w:color="000000"/>
              <w:bottom w:val="single" w:sz="1" w:space="0" w:color="000000"/>
            </w:tcBorders>
          </w:tcPr>
          <w:p w:rsidR="006F7971" w:rsidRDefault="009D70E6">
            <w:pPr>
              <w:pStyle w:val="TableParagraph"/>
              <w:spacing w:before="4"/>
              <w:ind w:right="20"/>
              <w:jc w:val="right"/>
              <w:rPr>
                <w:sz w:val="19"/>
              </w:rPr>
            </w:pPr>
            <w:r>
              <w:rPr>
                <w:sz w:val="19"/>
              </w:rPr>
              <w:t>0.1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before="4"/>
              <w:ind w:right="27"/>
              <w:jc w:val="right"/>
              <w:rPr>
                <w:sz w:val="19"/>
              </w:rPr>
            </w:pPr>
            <w:r>
              <w:rPr>
                <w:sz w:val="19"/>
              </w:rPr>
              <w:t>0.1</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before="1"/>
              <w:ind w:right="16"/>
              <w:jc w:val="right"/>
              <w:rPr>
                <w:rFonts w:ascii="Calibri"/>
                <w:sz w:val="19"/>
              </w:rPr>
            </w:pPr>
            <w:r>
              <w:rPr>
                <w:rFonts w:ascii="Calibri"/>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Watercress</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10</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10</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3"/>
              <w:ind w:right="27"/>
              <w:jc w:val="right"/>
              <w:rPr>
                <w:sz w:val="19"/>
              </w:rPr>
            </w:pPr>
            <w:r>
              <w:rPr>
                <w:sz w:val="19"/>
              </w:rPr>
              <w:t>10</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Chinese cabbage</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sz w:val="19"/>
              </w:rPr>
              <w:t>10</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9D70E6">
            <w:pPr>
              <w:pStyle w:val="TableParagraph"/>
              <w:spacing w:before="14"/>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4"/>
              <w:ind w:right="27"/>
              <w:jc w:val="right"/>
              <w:rPr>
                <w:sz w:val="19"/>
              </w:rPr>
            </w:pPr>
            <w:r>
              <w:rPr>
                <w:sz w:val="19"/>
              </w:rPr>
              <w:t>10</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Cabbage</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w w:val="103"/>
                <w:sz w:val="19"/>
              </w:rPr>
              <w:t>2</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3"/>
              <w:ind w:right="27"/>
              <w:jc w:val="right"/>
              <w:rPr>
                <w:sz w:val="19"/>
              </w:rPr>
            </w:pPr>
            <w:r>
              <w:rPr>
                <w:w w:val="103"/>
                <w:sz w:val="19"/>
              </w:rPr>
              <w:t>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Brussels sprouts</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w w:val="103"/>
                <w:sz w:val="19"/>
              </w:rPr>
              <w:t>2</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3"/>
              <w:ind w:right="27"/>
              <w:jc w:val="right"/>
              <w:rPr>
                <w:sz w:val="19"/>
              </w:rPr>
            </w:pPr>
            <w:r>
              <w:rPr>
                <w:w w:val="103"/>
                <w:sz w:val="19"/>
              </w:rPr>
              <w:t>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Kale</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sz w:val="19"/>
              </w:rPr>
              <w:t>10</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10</w:t>
            </w:r>
          </w:p>
        </w:tc>
        <w:tc>
          <w:tcPr>
            <w:tcW w:w="1123" w:type="dxa"/>
            <w:tcBorders>
              <w:top w:val="single" w:sz="1" w:space="0" w:color="000000"/>
              <w:bottom w:val="single" w:sz="1" w:space="0" w:color="000000"/>
            </w:tcBorders>
          </w:tcPr>
          <w:p w:rsidR="006F7971" w:rsidRDefault="009D70E6">
            <w:pPr>
              <w:pStyle w:val="TableParagraph"/>
              <w:spacing w:before="14"/>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4"/>
              <w:ind w:right="27"/>
              <w:jc w:val="right"/>
              <w:rPr>
                <w:sz w:val="19"/>
              </w:rPr>
            </w:pPr>
            <w:r>
              <w:rPr>
                <w:sz w:val="19"/>
              </w:rPr>
              <w:t>10</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proofErr w:type="spellStart"/>
            <w:proofErr w:type="gramStart"/>
            <w:r>
              <w:rPr>
                <w:w w:val="105"/>
                <w:sz w:val="19"/>
              </w:rPr>
              <w:t>Komatsuna</w:t>
            </w:r>
            <w:proofErr w:type="spellEnd"/>
            <w:r>
              <w:rPr>
                <w:w w:val="105"/>
                <w:sz w:val="19"/>
              </w:rPr>
              <w:t>(</w:t>
            </w:r>
            <w:proofErr w:type="gramEnd"/>
            <w:r>
              <w:rPr>
                <w:w w:val="105"/>
                <w:sz w:val="19"/>
              </w:rPr>
              <w:t>Japanese mustard spinach)</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10</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10</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3"/>
              <w:ind w:right="27"/>
              <w:jc w:val="right"/>
              <w:rPr>
                <w:sz w:val="19"/>
              </w:rPr>
            </w:pPr>
            <w:r>
              <w:rPr>
                <w:sz w:val="19"/>
              </w:rPr>
              <w:t>10</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proofErr w:type="spellStart"/>
            <w:r>
              <w:rPr>
                <w:w w:val="105"/>
                <w:sz w:val="19"/>
              </w:rPr>
              <w:t>Kyona</w:t>
            </w:r>
            <w:proofErr w:type="spellEnd"/>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10</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10</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3"/>
              <w:ind w:right="27"/>
              <w:jc w:val="right"/>
              <w:rPr>
                <w:sz w:val="19"/>
              </w:rPr>
            </w:pPr>
            <w:r>
              <w:rPr>
                <w:sz w:val="19"/>
              </w:rPr>
              <w:t>10</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Qing-</w:t>
            </w:r>
            <w:proofErr w:type="spellStart"/>
            <w:r>
              <w:rPr>
                <w:w w:val="105"/>
                <w:sz w:val="19"/>
              </w:rPr>
              <w:t>geng</w:t>
            </w:r>
            <w:proofErr w:type="spellEnd"/>
            <w:r>
              <w:rPr>
                <w:w w:val="105"/>
                <w:sz w:val="19"/>
              </w:rPr>
              <w:t>-</w:t>
            </w:r>
            <w:proofErr w:type="spellStart"/>
            <w:r>
              <w:rPr>
                <w:w w:val="105"/>
                <w:sz w:val="19"/>
              </w:rPr>
              <w:t>cai</w:t>
            </w:r>
            <w:proofErr w:type="spellEnd"/>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10</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3"/>
              <w:ind w:right="27"/>
              <w:jc w:val="right"/>
              <w:rPr>
                <w:sz w:val="19"/>
              </w:rPr>
            </w:pPr>
            <w:r>
              <w:rPr>
                <w:sz w:val="19"/>
              </w:rPr>
              <w:t>10</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Cauliflower</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w w:val="103"/>
                <w:sz w:val="19"/>
              </w:rPr>
              <w:t>2</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3"/>
              <w:ind w:right="27"/>
              <w:jc w:val="right"/>
              <w:rPr>
                <w:sz w:val="19"/>
              </w:rPr>
            </w:pPr>
            <w:r>
              <w:rPr>
                <w:w w:val="103"/>
                <w:sz w:val="19"/>
              </w:rPr>
              <w:t>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Broccoli</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w w:val="103"/>
                <w:sz w:val="19"/>
              </w:rPr>
              <w:t>2</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3"/>
              <w:ind w:right="27"/>
              <w:jc w:val="right"/>
              <w:rPr>
                <w:sz w:val="19"/>
              </w:rPr>
            </w:pPr>
            <w:r>
              <w:rPr>
                <w:w w:val="103"/>
                <w:sz w:val="19"/>
              </w:rPr>
              <w:t>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3"/>
              <w:ind w:left="23"/>
              <w:rPr>
                <w:sz w:val="19"/>
              </w:rPr>
            </w:pPr>
            <w:r>
              <w:rPr>
                <w:w w:val="105"/>
                <w:sz w:val="19"/>
              </w:rPr>
              <w:t>Other cruciferous vegetables</w:t>
            </w:r>
          </w:p>
        </w:tc>
        <w:tc>
          <w:tcPr>
            <w:tcW w:w="367" w:type="dxa"/>
            <w:tcBorders>
              <w:top w:val="single" w:sz="1" w:space="0" w:color="000000"/>
              <w:bottom w:val="single" w:sz="5"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3"/>
              <w:ind w:right="20"/>
              <w:jc w:val="right"/>
              <w:rPr>
                <w:sz w:val="19"/>
              </w:rPr>
            </w:pPr>
            <w:r>
              <w:rPr>
                <w:sz w:val="19"/>
              </w:rPr>
              <w:t>10</w:t>
            </w:r>
          </w:p>
        </w:tc>
        <w:tc>
          <w:tcPr>
            <w:tcW w:w="941" w:type="dxa"/>
            <w:tcBorders>
              <w:top w:val="single" w:sz="1" w:space="0" w:color="000000"/>
              <w:bottom w:val="single" w:sz="5" w:space="0" w:color="000000"/>
            </w:tcBorders>
          </w:tcPr>
          <w:p w:rsidR="006F7971" w:rsidRDefault="009D70E6">
            <w:pPr>
              <w:pStyle w:val="TableParagraph"/>
              <w:spacing w:before="13"/>
              <w:ind w:right="20"/>
              <w:jc w:val="right"/>
              <w:rPr>
                <w:sz w:val="19"/>
              </w:rPr>
            </w:pPr>
            <w:r>
              <w:rPr>
                <w:w w:val="103"/>
                <w:sz w:val="19"/>
              </w:rPr>
              <w:t>2</w:t>
            </w:r>
          </w:p>
        </w:tc>
        <w:tc>
          <w:tcPr>
            <w:tcW w:w="1123" w:type="dxa"/>
            <w:tcBorders>
              <w:top w:val="single" w:sz="1" w:space="0" w:color="000000"/>
              <w:bottom w:val="single" w:sz="5"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3"/>
              <w:ind w:right="27"/>
              <w:jc w:val="right"/>
              <w:rPr>
                <w:sz w:val="19"/>
              </w:rPr>
            </w:pPr>
            <w:r>
              <w:rPr>
                <w:sz w:val="19"/>
              </w:rPr>
              <w:t>10</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line="218" w:lineRule="exact"/>
              <w:ind w:left="23"/>
              <w:rPr>
                <w:sz w:val="19"/>
              </w:rPr>
            </w:pPr>
            <w:r>
              <w:rPr>
                <w:w w:val="105"/>
                <w:sz w:val="19"/>
              </w:rPr>
              <w:t>Burdock</w:t>
            </w:r>
          </w:p>
        </w:tc>
        <w:tc>
          <w:tcPr>
            <w:tcW w:w="367" w:type="dxa"/>
            <w:tcBorders>
              <w:top w:val="single" w:sz="5" w:space="0" w:color="000000"/>
              <w:bottom w:val="single" w:sz="1" w:space="0" w:color="000000"/>
              <w:right w:val="nil"/>
            </w:tcBorders>
          </w:tcPr>
          <w:p w:rsidR="006F7971" w:rsidRDefault="009D70E6">
            <w:pPr>
              <w:pStyle w:val="TableParagraph"/>
              <w:spacing w:line="218" w:lineRule="exact"/>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line="218" w:lineRule="exact"/>
              <w:ind w:right="20"/>
              <w:jc w:val="right"/>
              <w:rPr>
                <w:sz w:val="19"/>
              </w:rPr>
            </w:pPr>
            <w:r>
              <w:rPr>
                <w:sz w:val="19"/>
              </w:rPr>
              <w:t>0.1</w:t>
            </w:r>
          </w:p>
        </w:tc>
        <w:tc>
          <w:tcPr>
            <w:tcW w:w="941" w:type="dxa"/>
            <w:tcBorders>
              <w:top w:val="single" w:sz="5" w:space="0" w:color="000000"/>
              <w:bottom w:val="single" w:sz="1" w:space="0" w:color="000000"/>
            </w:tcBorders>
          </w:tcPr>
          <w:p w:rsidR="006F7971" w:rsidRDefault="009D70E6">
            <w:pPr>
              <w:pStyle w:val="TableParagraph"/>
              <w:spacing w:line="218" w:lineRule="exact"/>
              <w:ind w:right="20"/>
              <w:jc w:val="right"/>
              <w:rPr>
                <w:sz w:val="19"/>
              </w:rPr>
            </w:pPr>
            <w:r>
              <w:rPr>
                <w:sz w:val="19"/>
              </w:rPr>
              <w:t>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9D70E6">
            <w:pPr>
              <w:pStyle w:val="TableParagraph"/>
              <w:spacing w:line="218" w:lineRule="exact"/>
              <w:ind w:right="27"/>
              <w:jc w:val="right"/>
              <w:rPr>
                <w:sz w:val="19"/>
              </w:rPr>
            </w:pPr>
            <w:r>
              <w:rPr>
                <w:sz w:val="19"/>
              </w:rPr>
              <w:t>0.1</w:t>
            </w:r>
          </w:p>
        </w:tc>
        <w:tc>
          <w:tcPr>
            <w:tcW w:w="968" w:type="dxa"/>
            <w:tcBorders>
              <w:top w:val="single" w:sz="5" w:space="0" w:color="000000"/>
              <w:left w:val="single" w:sz="5" w:space="0" w:color="000000"/>
              <w:bottom w:val="single" w:sz="1" w:space="0" w:color="000000"/>
            </w:tcBorders>
          </w:tcPr>
          <w:p w:rsidR="006F7971" w:rsidRDefault="009D70E6">
            <w:pPr>
              <w:pStyle w:val="TableParagraph"/>
              <w:spacing w:line="229" w:lineRule="exact"/>
              <w:ind w:right="16"/>
              <w:jc w:val="right"/>
              <w:rPr>
                <w:rFonts w:ascii="Calibri"/>
                <w:sz w:val="19"/>
              </w:rPr>
            </w:pPr>
            <w:r>
              <w:rPr>
                <w:rFonts w:ascii="Calibri"/>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4"/>
              <w:ind w:left="23"/>
              <w:rPr>
                <w:sz w:val="19"/>
              </w:rPr>
            </w:pPr>
            <w:r>
              <w:rPr>
                <w:w w:val="105"/>
                <w:sz w:val="19"/>
              </w:rPr>
              <w:t>Salsify</w:t>
            </w:r>
          </w:p>
        </w:tc>
        <w:tc>
          <w:tcPr>
            <w:tcW w:w="367" w:type="dxa"/>
            <w:tcBorders>
              <w:top w:val="single" w:sz="1" w:space="0" w:color="000000"/>
              <w:bottom w:val="single" w:sz="1" w:space="0" w:color="000000"/>
              <w:right w:val="nil"/>
            </w:tcBorders>
          </w:tcPr>
          <w:p w:rsidR="006F7971" w:rsidRDefault="009D70E6">
            <w:pPr>
              <w:pStyle w:val="TableParagraph"/>
              <w:spacing w:before="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4"/>
              <w:ind w:right="20"/>
              <w:jc w:val="right"/>
              <w:rPr>
                <w:sz w:val="19"/>
              </w:rPr>
            </w:pPr>
            <w:r>
              <w:rPr>
                <w:sz w:val="19"/>
              </w:rPr>
              <w:t>0.1</w:t>
            </w:r>
          </w:p>
        </w:tc>
        <w:tc>
          <w:tcPr>
            <w:tcW w:w="941" w:type="dxa"/>
            <w:tcBorders>
              <w:top w:val="single" w:sz="1" w:space="0" w:color="000000"/>
              <w:bottom w:val="single" w:sz="1" w:space="0" w:color="000000"/>
            </w:tcBorders>
          </w:tcPr>
          <w:p w:rsidR="006F7971" w:rsidRDefault="009D70E6">
            <w:pPr>
              <w:pStyle w:val="TableParagraph"/>
              <w:spacing w:before="4"/>
              <w:ind w:right="20"/>
              <w:jc w:val="right"/>
              <w:rPr>
                <w:sz w:val="19"/>
              </w:rPr>
            </w:pPr>
            <w:r>
              <w:rPr>
                <w:sz w:val="19"/>
              </w:rPr>
              <w:t>0.1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before="4"/>
              <w:ind w:right="27"/>
              <w:jc w:val="right"/>
              <w:rPr>
                <w:sz w:val="19"/>
              </w:rPr>
            </w:pPr>
            <w:r>
              <w:rPr>
                <w:sz w:val="19"/>
              </w:rPr>
              <w:t>0.1</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before="1"/>
              <w:ind w:right="16"/>
              <w:jc w:val="right"/>
              <w:rPr>
                <w:rFonts w:ascii="Calibri"/>
                <w:sz w:val="19"/>
              </w:rPr>
            </w:pPr>
            <w:r>
              <w:rPr>
                <w:rFonts w:ascii="Calibri"/>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Artichoke</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0.3</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0.3</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Chicory</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10</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10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3"/>
              <w:ind w:right="27"/>
              <w:jc w:val="right"/>
              <w:rPr>
                <w:sz w:val="19"/>
              </w:rPr>
            </w:pPr>
            <w:r>
              <w:rPr>
                <w:sz w:val="19"/>
              </w:rPr>
              <w:t>10</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Endive</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sz w:val="19"/>
              </w:rPr>
              <w:t>10</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10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4"/>
              <w:ind w:right="27"/>
              <w:jc w:val="right"/>
              <w:rPr>
                <w:sz w:val="19"/>
              </w:rPr>
            </w:pPr>
            <w:r>
              <w:rPr>
                <w:sz w:val="19"/>
              </w:rPr>
              <w:t>10</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proofErr w:type="spellStart"/>
            <w:r>
              <w:rPr>
                <w:w w:val="105"/>
                <w:sz w:val="19"/>
              </w:rPr>
              <w:t>Shungiku</w:t>
            </w:r>
            <w:proofErr w:type="spellEnd"/>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10</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sz w:val="19"/>
              </w:rPr>
              <w:t>10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3"/>
              <w:ind w:right="27"/>
              <w:jc w:val="right"/>
              <w:rPr>
                <w:sz w:val="19"/>
              </w:rPr>
            </w:pPr>
            <w:r>
              <w:rPr>
                <w:sz w:val="19"/>
              </w:rPr>
              <w:t>10</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Lettuce (including cos lettuce and leaf lettuce)</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sz w:val="19"/>
              </w:rPr>
              <w:t>10</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10</w:t>
            </w:r>
          </w:p>
        </w:tc>
        <w:tc>
          <w:tcPr>
            <w:tcW w:w="1123" w:type="dxa"/>
            <w:tcBorders>
              <w:top w:val="single" w:sz="1" w:space="0" w:color="000000"/>
              <w:bottom w:val="single" w:sz="1" w:space="0" w:color="000000"/>
            </w:tcBorders>
          </w:tcPr>
          <w:p w:rsidR="006F7971" w:rsidRDefault="009D70E6">
            <w:pPr>
              <w:pStyle w:val="TableParagraph"/>
              <w:spacing w:before="14"/>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4"/>
              <w:ind w:right="27"/>
              <w:jc w:val="right"/>
              <w:rPr>
                <w:sz w:val="19"/>
              </w:rPr>
            </w:pPr>
            <w:r>
              <w:rPr>
                <w:sz w:val="19"/>
              </w:rPr>
              <w:t>10</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3"/>
              <w:ind w:left="23"/>
              <w:rPr>
                <w:sz w:val="19"/>
              </w:rPr>
            </w:pPr>
            <w:r>
              <w:rPr>
                <w:w w:val="105"/>
                <w:sz w:val="19"/>
              </w:rPr>
              <w:t>Other composite vegetables</w:t>
            </w:r>
          </w:p>
        </w:tc>
        <w:tc>
          <w:tcPr>
            <w:tcW w:w="367" w:type="dxa"/>
            <w:tcBorders>
              <w:top w:val="single" w:sz="1" w:space="0" w:color="000000"/>
              <w:bottom w:val="single" w:sz="5"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3"/>
              <w:ind w:right="20"/>
              <w:jc w:val="right"/>
              <w:rPr>
                <w:sz w:val="19"/>
              </w:rPr>
            </w:pPr>
            <w:r>
              <w:rPr>
                <w:sz w:val="19"/>
              </w:rPr>
              <w:t>10</w:t>
            </w:r>
          </w:p>
        </w:tc>
        <w:tc>
          <w:tcPr>
            <w:tcW w:w="941" w:type="dxa"/>
            <w:tcBorders>
              <w:top w:val="single" w:sz="1" w:space="0" w:color="000000"/>
              <w:bottom w:val="single" w:sz="5" w:space="0" w:color="000000"/>
            </w:tcBorders>
          </w:tcPr>
          <w:p w:rsidR="006F7971" w:rsidRDefault="009D70E6">
            <w:pPr>
              <w:pStyle w:val="TableParagraph"/>
              <w:spacing w:before="13"/>
              <w:ind w:right="20"/>
              <w:jc w:val="right"/>
              <w:rPr>
                <w:sz w:val="19"/>
              </w:rPr>
            </w:pPr>
            <w:r>
              <w:rPr>
                <w:sz w:val="19"/>
              </w:rPr>
              <w:t>10</w:t>
            </w:r>
          </w:p>
        </w:tc>
        <w:tc>
          <w:tcPr>
            <w:tcW w:w="1123" w:type="dxa"/>
            <w:tcBorders>
              <w:top w:val="single" w:sz="1" w:space="0" w:color="000000"/>
              <w:bottom w:val="single" w:sz="5"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3"/>
              <w:ind w:right="27"/>
              <w:jc w:val="right"/>
              <w:rPr>
                <w:sz w:val="19"/>
              </w:rPr>
            </w:pPr>
            <w:r>
              <w:rPr>
                <w:sz w:val="19"/>
              </w:rPr>
              <w:t>10</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9"/>
              <w:ind w:left="23"/>
              <w:rPr>
                <w:sz w:val="19"/>
              </w:rPr>
            </w:pPr>
            <w:r>
              <w:rPr>
                <w:w w:val="105"/>
                <w:sz w:val="19"/>
              </w:rPr>
              <w:t>Onion</w:t>
            </w:r>
          </w:p>
        </w:tc>
        <w:tc>
          <w:tcPr>
            <w:tcW w:w="367" w:type="dxa"/>
            <w:tcBorders>
              <w:top w:val="single" w:sz="5" w:space="0" w:color="000000"/>
              <w:bottom w:val="single" w:sz="1" w:space="0" w:color="000000"/>
              <w:right w:val="nil"/>
            </w:tcBorders>
          </w:tcPr>
          <w:p w:rsidR="006F7971" w:rsidRDefault="009D70E6">
            <w:pPr>
              <w:pStyle w:val="TableParagraph"/>
              <w:spacing w:before="9"/>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9"/>
              <w:ind w:right="20"/>
              <w:jc w:val="right"/>
              <w:rPr>
                <w:sz w:val="19"/>
              </w:rPr>
            </w:pPr>
            <w:r>
              <w:rPr>
                <w:sz w:val="19"/>
              </w:rPr>
              <w:t>0.1</w:t>
            </w:r>
          </w:p>
        </w:tc>
        <w:tc>
          <w:tcPr>
            <w:tcW w:w="941" w:type="dxa"/>
            <w:tcBorders>
              <w:top w:val="single" w:sz="5" w:space="0" w:color="000000"/>
              <w:bottom w:val="single" w:sz="1" w:space="0" w:color="000000"/>
            </w:tcBorders>
          </w:tcPr>
          <w:p w:rsidR="006F7971" w:rsidRDefault="009D70E6">
            <w:pPr>
              <w:pStyle w:val="TableParagraph"/>
              <w:spacing w:before="9"/>
              <w:ind w:right="20"/>
              <w:jc w:val="right"/>
              <w:rPr>
                <w:sz w:val="19"/>
              </w:rPr>
            </w:pPr>
            <w:r>
              <w:rPr>
                <w:sz w:val="19"/>
              </w:rPr>
              <w:t>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9"/>
              <w:ind w:right="27"/>
              <w:jc w:val="right"/>
              <w:rPr>
                <w:sz w:val="19"/>
              </w:rPr>
            </w:pPr>
            <w:r>
              <w:rPr>
                <w:sz w:val="19"/>
              </w:rPr>
              <w:t>0.1</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Welsh (including leek)</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w w:val="103"/>
                <w:sz w:val="19"/>
              </w:rPr>
              <w:t>4</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w w:val="103"/>
                <w:sz w:val="19"/>
              </w:rPr>
              <w:t>4</w:t>
            </w:r>
          </w:p>
        </w:tc>
        <w:tc>
          <w:tcPr>
            <w:tcW w:w="1123" w:type="dxa"/>
            <w:tcBorders>
              <w:top w:val="single" w:sz="1" w:space="0" w:color="000000"/>
              <w:bottom w:val="single" w:sz="1" w:space="0" w:color="000000"/>
            </w:tcBorders>
          </w:tcPr>
          <w:p w:rsidR="006F7971" w:rsidRDefault="009D70E6">
            <w:pPr>
              <w:pStyle w:val="TableParagraph"/>
              <w:spacing w:before="14"/>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4"/>
              <w:ind w:right="27"/>
              <w:jc w:val="right"/>
              <w:rPr>
                <w:sz w:val="19"/>
              </w:rPr>
            </w:pPr>
            <w:r>
              <w:rPr>
                <w:w w:val="103"/>
                <w:sz w:val="19"/>
              </w:rPr>
              <w:t>4</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Garlic</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sz w:val="19"/>
              </w:rPr>
              <w:t>0.1</w:t>
            </w:r>
          </w:p>
        </w:tc>
        <w:tc>
          <w:tcPr>
            <w:tcW w:w="941" w:type="dxa"/>
            <w:tcBorders>
              <w:top w:val="single" w:sz="1" w:space="0" w:color="000000"/>
              <w:bottom w:val="single" w:sz="1" w:space="0" w:color="000000"/>
            </w:tcBorders>
          </w:tcPr>
          <w:p w:rsidR="006F7971" w:rsidRDefault="006F7971"/>
        </w:tc>
        <w:tc>
          <w:tcPr>
            <w:tcW w:w="1123" w:type="dxa"/>
            <w:tcBorders>
              <w:top w:val="single" w:sz="1" w:space="0" w:color="000000"/>
              <w:bottom w:val="single" w:sz="1" w:space="0" w:color="000000"/>
            </w:tcBorders>
          </w:tcPr>
          <w:p w:rsidR="006F7971" w:rsidRDefault="009D70E6">
            <w:pPr>
              <w:pStyle w:val="TableParagraph"/>
              <w:spacing w:before="13"/>
              <w:ind w:left="34" w:right="21"/>
              <w:jc w:val="center"/>
              <w:rPr>
                <w:sz w:val="19"/>
              </w:rPr>
            </w:pPr>
            <w:r>
              <w:rPr>
                <w:w w:val="105"/>
                <w:sz w:val="19"/>
              </w:rPr>
              <w:t>Request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proofErr w:type="spellStart"/>
            <w:r>
              <w:rPr>
                <w:w w:val="105"/>
                <w:sz w:val="19"/>
              </w:rPr>
              <w:t>Nira</w:t>
            </w:r>
            <w:proofErr w:type="spellEnd"/>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w w:val="103"/>
                <w:sz w:val="19"/>
              </w:rPr>
              <w:t>5</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w w:val="103"/>
                <w:sz w:val="19"/>
              </w:rPr>
              <w:t>5</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4"/>
              <w:ind w:left="23"/>
              <w:rPr>
                <w:sz w:val="19"/>
              </w:rPr>
            </w:pPr>
            <w:r>
              <w:rPr>
                <w:w w:val="105"/>
                <w:sz w:val="19"/>
              </w:rPr>
              <w:t>Asparagus</w:t>
            </w:r>
          </w:p>
        </w:tc>
        <w:tc>
          <w:tcPr>
            <w:tcW w:w="367" w:type="dxa"/>
            <w:tcBorders>
              <w:top w:val="single" w:sz="1" w:space="0" w:color="000000"/>
              <w:bottom w:val="single" w:sz="1"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4"/>
              <w:ind w:right="20"/>
              <w:jc w:val="right"/>
              <w:rPr>
                <w:sz w:val="19"/>
              </w:rPr>
            </w:pPr>
            <w:r>
              <w:rPr>
                <w:sz w:val="19"/>
              </w:rPr>
              <w:t>0.5</w:t>
            </w:r>
          </w:p>
        </w:tc>
        <w:tc>
          <w:tcPr>
            <w:tcW w:w="941" w:type="dxa"/>
            <w:tcBorders>
              <w:top w:val="single" w:sz="1" w:space="0" w:color="000000"/>
              <w:bottom w:val="single" w:sz="1" w:space="0" w:color="000000"/>
            </w:tcBorders>
          </w:tcPr>
          <w:p w:rsidR="006F7971" w:rsidRDefault="009D70E6">
            <w:pPr>
              <w:pStyle w:val="TableParagraph"/>
              <w:spacing w:before="14"/>
              <w:ind w:right="20"/>
              <w:jc w:val="right"/>
              <w:rPr>
                <w:sz w:val="19"/>
              </w:rPr>
            </w:pPr>
            <w:r>
              <w:rPr>
                <w:sz w:val="19"/>
              </w:rPr>
              <w:t>0.5</w:t>
            </w:r>
          </w:p>
        </w:tc>
        <w:tc>
          <w:tcPr>
            <w:tcW w:w="1123" w:type="dxa"/>
            <w:tcBorders>
              <w:top w:val="single" w:sz="1" w:space="0" w:color="000000"/>
              <w:bottom w:val="single" w:sz="1" w:space="0" w:color="000000"/>
            </w:tcBorders>
          </w:tcPr>
          <w:p w:rsidR="006F7971" w:rsidRDefault="009D70E6">
            <w:pPr>
              <w:pStyle w:val="TableParagraph"/>
              <w:spacing w:before="14"/>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3"/>
              <w:ind w:left="23"/>
              <w:rPr>
                <w:sz w:val="19"/>
              </w:rPr>
            </w:pPr>
            <w:r>
              <w:rPr>
                <w:w w:val="105"/>
                <w:sz w:val="19"/>
              </w:rPr>
              <w:t>Multiplying onion (including shallot)</w:t>
            </w:r>
          </w:p>
        </w:tc>
        <w:tc>
          <w:tcPr>
            <w:tcW w:w="367" w:type="dxa"/>
            <w:tcBorders>
              <w:top w:val="single" w:sz="1" w:space="0" w:color="000000"/>
              <w:bottom w:val="single" w:sz="1" w:space="0" w:color="000000"/>
              <w:right w:val="nil"/>
            </w:tcBorders>
          </w:tcPr>
          <w:p w:rsidR="006F7971" w:rsidRDefault="009D70E6">
            <w:pPr>
              <w:pStyle w:val="TableParagraph"/>
              <w:spacing w:before="13"/>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3"/>
              <w:ind w:right="20"/>
              <w:jc w:val="right"/>
              <w:rPr>
                <w:sz w:val="19"/>
              </w:rPr>
            </w:pPr>
            <w:r>
              <w:rPr>
                <w:w w:val="103"/>
                <w:sz w:val="19"/>
              </w:rPr>
              <w:t>1</w:t>
            </w:r>
          </w:p>
        </w:tc>
        <w:tc>
          <w:tcPr>
            <w:tcW w:w="941" w:type="dxa"/>
            <w:tcBorders>
              <w:top w:val="single" w:sz="1" w:space="0" w:color="000000"/>
              <w:bottom w:val="single" w:sz="1" w:space="0" w:color="000000"/>
            </w:tcBorders>
          </w:tcPr>
          <w:p w:rsidR="006F7971" w:rsidRDefault="009D70E6">
            <w:pPr>
              <w:pStyle w:val="TableParagraph"/>
              <w:spacing w:before="13"/>
              <w:ind w:right="20"/>
              <w:jc w:val="right"/>
              <w:rPr>
                <w:sz w:val="19"/>
              </w:rPr>
            </w:pPr>
            <w:r>
              <w:rPr>
                <w:w w:val="103"/>
                <w:sz w:val="19"/>
              </w:rPr>
              <w:t>1</w:t>
            </w:r>
          </w:p>
        </w:tc>
        <w:tc>
          <w:tcPr>
            <w:tcW w:w="1123" w:type="dxa"/>
            <w:tcBorders>
              <w:top w:val="single" w:sz="1" w:space="0" w:color="000000"/>
              <w:bottom w:val="single" w:sz="1" w:space="0" w:color="000000"/>
            </w:tcBorders>
          </w:tcPr>
          <w:p w:rsidR="006F7971" w:rsidRDefault="009D70E6">
            <w:pPr>
              <w:pStyle w:val="TableParagraph"/>
              <w:spacing w:before="13"/>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4"/>
              <w:ind w:left="23"/>
              <w:rPr>
                <w:sz w:val="19"/>
              </w:rPr>
            </w:pPr>
            <w:r>
              <w:rPr>
                <w:w w:val="105"/>
                <w:sz w:val="19"/>
              </w:rPr>
              <w:t>Other liliaceous vegetables</w:t>
            </w:r>
          </w:p>
        </w:tc>
        <w:tc>
          <w:tcPr>
            <w:tcW w:w="367" w:type="dxa"/>
            <w:tcBorders>
              <w:top w:val="single" w:sz="1" w:space="0" w:color="000000"/>
              <w:bottom w:val="single" w:sz="5" w:space="0" w:color="000000"/>
              <w:right w:val="nil"/>
            </w:tcBorders>
          </w:tcPr>
          <w:p w:rsidR="006F7971" w:rsidRDefault="009D70E6">
            <w:pPr>
              <w:pStyle w:val="TableParagraph"/>
              <w:spacing w:before="14"/>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4"/>
              <w:ind w:right="20"/>
              <w:jc w:val="right"/>
              <w:rPr>
                <w:sz w:val="19"/>
              </w:rPr>
            </w:pPr>
            <w:r>
              <w:rPr>
                <w:w w:val="103"/>
                <w:sz w:val="19"/>
              </w:rPr>
              <w:t>4</w:t>
            </w:r>
          </w:p>
        </w:tc>
        <w:tc>
          <w:tcPr>
            <w:tcW w:w="941" w:type="dxa"/>
            <w:tcBorders>
              <w:top w:val="single" w:sz="1" w:space="0" w:color="000000"/>
              <w:bottom w:val="single" w:sz="5" w:space="0" w:color="000000"/>
            </w:tcBorders>
          </w:tcPr>
          <w:p w:rsidR="006F7971" w:rsidRDefault="009D70E6">
            <w:pPr>
              <w:pStyle w:val="TableParagraph"/>
              <w:spacing w:before="14"/>
              <w:ind w:right="20"/>
              <w:jc w:val="right"/>
              <w:rPr>
                <w:sz w:val="19"/>
              </w:rPr>
            </w:pPr>
            <w:r>
              <w:rPr>
                <w:sz w:val="19"/>
              </w:rPr>
              <w:t>0.3</w:t>
            </w:r>
          </w:p>
        </w:tc>
        <w:tc>
          <w:tcPr>
            <w:tcW w:w="1123" w:type="dxa"/>
            <w:tcBorders>
              <w:top w:val="single" w:sz="1" w:space="0" w:color="000000"/>
              <w:bottom w:val="single" w:sz="5" w:space="0" w:color="000000"/>
            </w:tcBorders>
          </w:tcPr>
          <w:p w:rsidR="006F7971" w:rsidRDefault="009D70E6">
            <w:pPr>
              <w:pStyle w:val="TableParagraph"/>
              <w:spacing w:before="14"/>
              <w:ind w:left="13"/>
              <w:jc w:val="center"/>
              <w:rPr>
                <w:sz w:val="19"/>
              </w:rPr>
            </w:pPr>
            <w:r>
              <w:rPr>
                <w:w w:val="103"/>
                <w:sz w:val="19"/>
              </w:rPr>
              <w:t>§</w:t>
            </w:r>
          </w:p>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4"/>
              <w:ind w:right="27"/>
              <w:jc w:val="right"/>
              <w:rPr>
                <w:sz w:val="19"/>
              </w:rPr>
            </w:pPr>
            <w:r>
              <w:rPr>
                <w:w w:val="103"/>
                <w:sz w:val="19"/>
              </w:rPr>
              <w:t>4</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4"/>
        </w:trPr>
        <w:tc>
          <w:tcPr>
            <w:tcW w:w="4272" w:type="dxa"/>
            <w:tcBorders>
              <w:top w:val="single" w:sz="5" w:space="0" w:color="000000"/>
            </w:tcBorders>
          </w:tcPr>
          <w:p w:rsidR="006F7971" w:rsidRDefault="009D70E6">
            <w:pPr>
              <w:pStyle w:val="TableParagraph"/>
              <w:spacing w:line="215" w:lineRule="exact"/>
              <w:ind w:left="23"/>
              <w:rPr>
                <w:sz w:val="19"/>
              </w:rPr>
            </w:pPr>
            <w:r>
              <w:rPr>
                <w:w w:val="105"/>
                <w:sz w:val="19"/>
              </w:rPr>
              <w:t>Carrot</w:t>
            </w:r>
          </w:p>
        </w:tc>
        <w:tc>
          <w:tcPr>
            <w:tcW w:w="367" w:type="dxa"/>
            <w:tcBorders>
              <w:top w:val="single" w:sz="5" w:space="0" w:color="000000"/>
              <w:right w:val="nil"/>
            </w:tcBorders>
          </w:tcPr>
          <w:p w:rsidR="006F7971" w:rsidRDefault="009D70E6">
            <w:pPr>
              <w:pStyle w:val="TableParagraph"/>
              <w:spacing w:line="215" w:lineRule="exact"/>
              <w:ind w:left="24"/>
              <w:rPr>
                <w:sz w:val="19"/>
              </w:rPr>
            </w:pPr>
            <w:r>
              <w:rPr>
                <w:w w:val="103"/>
                <w:sz w:val="19"/>
              </w:rPr>
              <w:t>○</w:t>
            </w:r>
          </w:p>
        </w:tc>
        <w:tc>
          <w:tcPr>
            <w:tcW w:w="632" w:type="dxa"/>
            <w:tcBorders>
              <w:top w:val="single" w:sz="5" w:space="0" w:color="000000"/>
              <w:left w:val="nil"/>
            </w:tcBorders>
          </w:tcPr>
          <w:p w:rsidR="006F7971" w:rsidRDefault="009D70E6">
            <w:pPr>
              <w:pStyle w:val="TableParagraph"/>
              <w:spacing w:line="215" w:lineRule="exact"/>
              <w:ind w:right="20"/>
              <w:jc w:val="right"/>
              <w:rPr>
                <w:sz w:val="19"/>
              </w:rPr>
            </w:pPr>
            <w:r>
              <w:rPr>
                <w:sz w:val="19"/>
              </w:rPr>
              <w:t>0.2</w:t>
            </w:r>
          </w:p>
        </w:tc>
        <w:tc>
          <w:tcPr>
            <w:tcW w:w="941" w:type="dxa"/>
            <w:tcBorders>
              <w:top w:val="single" w:sz="5" w:space="0" w:color="000000"/>
            </w:tcBorders>
          </w:tcPr>
          <w:p w:rsidR="006F7971" w:rsidRDefault="009D70E6">
            <w:pPr>
              <w:pStyle w:val="TableParagraph"/>
              <w:spacing w:line="215" w:lineRule="exact"/>
              <w:ind w:right="20"/>
              <w:jc w:val="right"/>
              <w:rPr>
                <w:sz w:val="19"/>
              </w:rPr>
            </w:pPr>
            <w:r>
              <w:rPr>
                <w:sz w:val="19"/>
              </w:rPr>
              <w:t>0.2</w:t>
            </w:r>
          </w:p>
        </w:tc>
        <w:tc>
          <w:tcPr>
            <w:tcW w:w="1123" w:type="dxa"/>
            <w:tcBorders>
              <w:top w:val="single" w:sz="5" w:space="0" w:color="000000"/>
            </w:tcBorders>
          </w:tcPr>
          <w:p w:rsidR="006F7971" w:rsidRDefault="009D70E6">
            <w:pPr>
              <w:pStyle w:val="TableParagraph"/>
              <w:spacing w:line="215" w:lineRule="exact"/>
              <w:ind w:left="13"/>
              <w:jc w:val="center"/>
              <w:rPr>
                <w:sz w:val="19"/>
              </w:rPr>
            </w:pPr>
            <w:r>
              <w:rPr>
                <w:w w:val="103"/>
                <w:sz w:val="19"/>
              </w:rPr>
              <w:t>§</w:t>
            </w:r>
          </w:p>
        </w:tc>
        <w:tc>
          <w:tcPr>
            <w:tcW w:w="721" w:type="dxa"/>
            <w:tcBorders>
              <w:top w:val="single" w:sz="5" w:space="0" w:color="000000"/>
              <w:right w:val="single" w:sz="5" w:space="0" w:color="000000"/>
            </w:tcBorders>
          </w:tcPr>
          <w:p w:rsidR="006F7971" w:rsidRDefault="006F7971"/>
        </w:tc>
        <w:tc>
          <w:tcPr>
            <w:tcW w:w="710" w:type="dxa"/>
            <w:tcBorders>
              <w:top w:val="single" w:sz="5" w:space="0" w:color="000000"/>
              <w:left w:val="single" w:sz="5" w:space="0" w:color="000000"/>
              <w:right w:val="single" w:sz="5" w:space="0" w:color="000000"/>
            </w:tcBorders>
          </w:tcPr>
          <w:p w:rsidR="006F7971" w:rsidRDefault="006F7971"/>
        </w:tc>
        <w:tc>
          <w:tcPr>
            <w:tcW w:w="968" w:type="dxa"/>
            <w:tcBorders>
              <w:top w:val="single" w:sz="5" w:space="0" w:color="000000"/>
              <w:left w:val="single" w:sz="5" w:space="0" w:color="000000"/>
            </w:tcBorders>
          </w:tcPr>
          <w:p w:rsidR="006F7971" w:rsidRDefault="006F7971"/>
        </w:tc>
      </w:tr>
    </w:tbl>
    <w:p w:rsidR="006F7971" w:rsidRDefault="006F7971">
      <w:pPr>
        <w:sectPr w:rsidR="006F7971">
          <w:pgSz w:w="11910" w:h="16840"/>
          <w:pgMar w:top="1240" w:right="960" w:bottom="700" w:left="960" w:header="0" w:footer="460" w:gutter="0"/>
          <w:cols w:space="720"/>
        </w:sectPr>
      </w:pPr>
    </w:p>
    <w:tbl>
      <w:tblPr>
        <w:tblW w:w="0" w:type="auto"/>
        <w:tblInd w:w="10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67"/>
        <w:gridCol w:w="632"/>
        <w:gridCol w:w="941"/>
        <w:gridCol w:w="1123"/>
        <w:gridCol w:w="721"/>
        <w:gridCol w:w="710"/>
        <w:gridCol w:w="969"/>
      </w:tblGrid>
      <w:tr w:rsidR="006F7971">
        <w:trPr>
          <w:trHeight w:hRule="exact" w:val="491"/>
        </w:trPr>
        <w:tc>
          <w:tcPr>
            <w:tcW w:w="4272"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1650" w:right="1634"/>
              <w:jc w:val="center"/>
              <w:rPr>
                <w:b/>
                <w:sz w:val="16"/>
              </w:rPr>
            </w:pPr>
            <w:r>
              <w:rPr>
                <w:b/>
                <w:w w:val="105"/>
                <w:sz w:val="16"/>
              </w:rPr>
              <w:t>Commodity</w:t>
            </w:r>
          </w:p>
        </w:tc>
        <w:tc>
          <w:tcPr>
            <w:tcW w:w="998" w:type="dxa"/>
            <w:gridSpan w:val="2"/>
            <w:vMerge w:val="restart"/>
          </w:tcPr>
          <w:p w:rsidR="006F7971" w:rsidRDefault="006F7971">
            <w:pPr>
              <w:pStyle w:val="TableParagraph"/>
              <w:spacing w:before="10"/>
              <w:rPr>
                <w:sz w:val="23"/>
              </w:rPr>
            </w:pPr>
          </w:p>
          <w:p w:rsidR="006F7971" w:rsidRDefault="009D70E6">
            <w:pPr>
              <w:pStyle w:val="TableParagraph"/>
              <w:ind w:left="309"/>
              <w:rPr>
                <w:b/>
                <w:sz w:val="16"/>
              </w:rPr>
            </w:pPr>
            <w:r>
              <w:rPr>
                <w:b/>
                <w:w w:val="105"/>
                <w:sz w:val="16"/>
              </w:rPr>
              <w:t>MRL</w:t>
            </w:r>
          </w:p>
          <w:p w:rsidR="006F7971" w:rsidRDefault="009D70E6">
            <w:pPr>
              <w:pStyle w:val="TableParagraph"/>
              <w:spacing w:before="44" w:line="307" w:lineRule="auto"/>
              <w:ind w:left="316" w:right="218" w:hanging="65"/>
              <w:rPr>
                <w:b/>
                <w:sz w:val="16"/>
              </w:rPr>
            </w:pPr>
            <w:r>
              <w:rPr>
                <w:b/>
                <w:w w:val="105"/>
                <w:sz w:val="16"/>
              </w:rPr>
              <w:t>(draft) ppm</w:t>
            </w:r>
          </w:p>
        </w:tc>
        <w:tc>
          <w:tcPr>
            <w:tcW w:w="941" w:type="dxa"/>
            <w:vMerge w:val="restart"/>
          </w:tcPr>
          <w:p w:rsidR="006F7971" w:rsidRDefault="006F7971">
            <w:pPr>
              <w:pStyle w:val="TableParagraph"/>
              <w:spacing w:before="10"/>
              <w:rPr>
                <w:sz w:val="23"/>
              </w:rPr>
            </w:pPr>
          </w:p>
          <w:p w:rsidR="006F7971" w:rsidRDefault="009D70E6">
            <w:pPr>
              <w:pStyle w:val="TableParagraph"/>
              <w:ind w:left="116" w:right="105"/>
              <w:jc w:val="center"/>
              <w:rPr>
                <w:b/>
                <w:sz w:val="16"/>
              </w:rPr>
            </w:pPr>
            <w:r>
              <w:rPr>
                <w:b/>
                <w:w w:val="105"/>
                <w:sz w:val="16"/>
              </w:rPr>
              <w:t>MRL</w:t>
            </w:r>
          </w:p>
          <w:p w:rsidR="006F7971" w:rsidRDefault="009D70E6">
            <w:pPr>
              <w:pStyle w:val="TableParagraph"/>
              <w:spacing w:before="51" w:line="297" w:lineRule="auto"/>
              <w:ind w:left="120" w:right="105"/>
              <w:jc w:val="center"/>
              <w:rPr>
                <w:b/>
                <w:sz w:val="16"/>
              </w:rPr>
            </w:pPr>
            <w:r>
              <w:rPr>
                <w:b/>
                <w:w w:val="105"/>
                <w:sz w:val="16"/>
              </w:rPr>
              <w:t>(current) ppm</w:t>
            </w:r>
          </w:p>
        </w:tc>
        <w:tc>
          <w:tcPr>
            <w:tcW w:w="1123"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67"/>
              <w:rPr>
                <w:b/>
                <w:sz w:val="16"/>
              </w:rPr>
            </w:pPr>
            <w:r>
              <w:rPr>
                <w:b/>
                <w:w w:val="105"/>
                <w:sz w:val="16"/>
              </w:rPr>
              <w:t>Registration</w:t>
            </w:r>
          </w:p>
        </w:tc>
        <w:tc>
          <w:tcPr>
            <w:tcW w:w="2400" w:type="dxa"/>
            <w:gridSpan w:val="3"/>
            <w:tcBorders>
              <w:bottom w:val="single" w:sz="5" w:space="0" w:color="000000"/>
            </w:tcBorders>
          </w:tcPr>
          <w:p w:rsidR="006F7971" w:rsidRDefault="009D70E6">
            <w:pPr>
              <w:pStyle w:val="TableParagraph"/>
              <w:spacing w:before="135"/>
              <w:ind w:left="580"/>
              <w:rPr>
                <w:b/>
                <w:sz w:val="16"/>
              </w:rPr>
            </w:pPr>
            <w:r>
              <w:rPr>
                <w:b/>
                <w:w w:val="105"/>
                <w:sz w:val="16"/>
              </w:rPr>
              <w:t>Reference MRL</w:t>
            </w:r>
          </w:p>
        </w:tc>
      </w:tr>
      <w:tr w:rsidR="006F7971">
        <w:trPr>
          <w:trHeight w:hRule="exact" w:val="490"/>
        </w:trPr>
        <w:tc>
          <w:tcPr>
            <w:tcW w:w="4272" w:type="dxa"/>
            <w:vMerge/>
            <w:tcBorders>
              <w:bottom w:val="double" w:sz="5" w:space="0" w:color="000000"/>
            </w:tcBorders>
          </w:tcPr>
          <w:p w:rsidR="006F7971" w:rsidRDefault="006F7971"/>
        </w:tc>
        <w:tc>
          <w:tcPr>
            <w:tcW w:w="998" w:type="dxa"/>
            <w:gridSpan w:val="2"/>
            <w:vMerge/>
            <w:tcBorders>
              <w:bottom w:val="double" w:sz="5" w:space="0" w:color="000000"/>
            </w:tcBorders>
          </w:tcPr>
          <w:p w:rsidR="006F7971" w:rsidRDefault="006F7971"/>
        </w:tc>
        <w:tc>
          <w:tcPr>
            <w:tcW w:w="941" w:type="dxa"/>
            <w:vMerge/>
            <w:tcBorders>
              <w:bottom w:val="double" w:sz="5" w:space="0" w:color="000000"/>
            </w:tcBorders>
          </w:tcPr>
          <w:p w:rsidR="006F7971" w:rsidRDefault="006F7971"/>
        </w:tc>
        <w:tc>
          <w:tcPr>
            <w:tcW w:w="1123" w:type="dxa"/>
            <w:vMerge/>
            <w:tcBorders>
              <w:bottom w:val="double" w:sz="5" w:space="0" w:color="000000"/>
            </w:tcBorders>
          </w:tcPr>
          <w:p w:rsidR="006F7971" w:rsidRDefault="006F7971"/>
        </w:tc>
        <w:tc>
          <w:tcPr>
            <w:tcW w:w="721" w:type="dxa"/>
            <w:tcBorders>
              <w:top w:val="single" w:sz="5" w:space="0" w:color="000000"/>
              <w:bottom w:val="double" w:sz="5" w:space="0" w:color="000000"/>
              <w:right w:val="single" w:sz="5" w:space="0" w:color="000000"/>
            </w:tcBorders>
          </w:tcPr>
          <w:p w:rsidR="006F7971" w:rsidRDefault="009D70E6">
            <w:pPr>
              <w:pStyle w:val="TableParagraph"/>
              <w:spacing w:before="22" w:line="295" w:lineRule="auto"/>
              <w:ind w:left="189" w:right="85" w:hanging="77"/>
              <w:rPr>
                <w:sz w:val="16"/>
              </w:rPr>
            </w:pPr>
            <w:r>
              <w:rPr>
                <w:w w:val="105"/>
                <w:sz w:val="16"/>
              </w:rPr>
              <w:t>Codex ppm</w:t>
            </w:r>
          </w:p>
        </w:tc>
        <w:tc>
          <w:tcPr>
            <w:tcW w:w="1679" w:type="dxa"/>
            <w:gridSpan w:val="2"/>
            <w:tcBorders>
              <w:top w:val="single" w:sz="5" w:space="0" w:color="000000"/>
              <w:left w:val="single" w:sz="5" w:space="0" w:color="000000"/>
              <w:bottom w:val="double" w:sz="5" w:space="0" w:color="000000"/>
            </w:tcBorders>
          </w:tcPr>
          <w:p w:rsidR="006F7971" w:rsidRDefault="009D70E6">
            <w:pPr>
              <w:pStyle w:val="TableParagraph"/>
              <w:spacing w:before="15" w:line="304" w:lineRule="auto"/>
              <w:ind w:left="674" w:right="494" w:hanging="144"/>
              <w:rPr>
                <w:sz w:val="16"/>
              </w:rPr>
            </w:pPr>
            <w:r>
              <w:rPr>
                <w:w w:val="105"/>
                <w:sz w:val="16"/>
              </w:rPr>
              <w:t>National ppm</w:t>
            </w:r>
          </w:p>
        </w:tc>
      </w:tr>
      <w:tr w:rsidR="006F7971">
        <w:trPr>
          <w:trHeight w:hRule="exact" w:val="245"/>
        </w:trPr>
        <w:tc>
          <w:tcPr>
            <w:tcW w:w="4272" w:type="dxa"/>
            <w:tcBorders>
              <w:top w:val="double" w:sz="5" w:space="0" w:color="000000"/>
              <w:bottom w:val="single" w:sz="1" w:space="0" w:color="000000"/>
            </w:tcBorders>
          </w:tcPr>
          <w:p w:rsidR="006F7971" w:rsidRDefault="009D70E6">
            <w:pPr>
              <w:pStyle w:val="TableParagraph"/>
              <w:spacing w:line="213" w:lineRule="exact"/>
              <w:ind w:left="23"/>
              <w:rPr>
                <w:sz w:val="19"/>
              </w:rPr>
            </w:pPr>
            <w:r>
              <w:rPr>
                <w:w w:val="105"/>
                <w:sz w:val="19"/>
              </w:rPr>
              <w:t>Parsnip</w:t>
            </w:r>
          </w:p>
        </w:tc>
        <w:tc>
          <w:tcPr>
            <w:tcW w:w="367" w:type="dxa"/>
            <w:tcBorders>
              <w:top w:val="double" w:sz="5" w:space="0" w:color="000000"/>
              <w:bottom w:val="single" w:sz="1" w:space="0" w:color="000000"/>
              <w:right w:val="nil"/>
            </w:tcBorders>
          </w:tcPr>
          <w:p w:rsidR="006F7971" w:rsidRDefault="009D70E6">
            <w:pPr>
              <w:pStyle w:val="TableParagraph"/>
              <w:spacing w:line="213" w:lineRule="exact"/>
              <w:ind w:left="24"/>
              <w:rPr>
                <w:sz w:val="19"/>
              </w:rPr>
            </w:pPr>
            <w:r>
              <w:rPr>
                <w:w w:val="103"/>
                <w:sz w:val="19"/>
              </w:rPr>
              <w:t>○</w:t>
            </w:r>
          </w:p>
        </w:tc>
        <w:tc>
          <w:tcPr>
            <w:tcW w:w="632" w:type="dxa"/>
            <w:tcBorders>
              <w:top w:val="double" w:sz="5" w:space="0" w:color="000000"/>
              <w:left w:val="nil"/>
              <w:bottom w:val="single" w:sz="1" w:space="0" w:color="000000"/>
            </w:tcBorders>
          </w:tcPr>
          <w:p w:rsidR="006F7971" w:rsidRDefault="009D70E6">
            <w:pPr>
              <w:pStyle w:val="TableParagraph"/>
              <w:spacing w:line="213" w:lineRule="exact"/>
              <w:ind w:right="20"/>
              <w:jc w:val="right"/>
              <w:rPr>
                <w:sz w:val="19"/>
              </w:rPr>
            </w:pPr>
            <w:r>
              <w:rPr>
                <w:sz w:val="19"/>
              </w:rPr>
              <w:t>0.1</w:t>
            </w:r>
          </w:p>
        </w:tc>
        <w:tc>
          <w:tcPr>
            <w:tcW w:w="941" w:type="dxa"/>
            <w:tcBorders>
              <w:top w:val="double" w:sz="5" w:space="0" w:color="000000"/>
              <w:bottom w:val="single" w:sz="1" w:space="0" w:color="000000"/>
            </w:tcBorders>
          </w:tcPr>
          <w:p w:rsidR="006F7971" w:rsidRDefault="009D70E6">
            <w:pPr>
              <w:pStyle w:val="TableParagraph"/>
              <w:spacing w:line="213" w:lineRule="exact"/>
              <w:ind w:right="20"/>
              <w:jc w:val="right"/>
              <w:rPr>
                <w:sz w:val="19"/>
              </w:rPr>
            </w:pPr>
            <w:r>
              <w:rPr>
                <w:sz w:val="19"/>
              </w:rPr>
              <w:t>0.1</w:t>
            </w:r>
          </w:p>
        </w:tc>
        <w:tc>
          <w:tcPr>
            <w:tcW w:w="1123" w:type="dxa"/>
            <w:tcBorders>
              <w:top w:val="double" w:sz="5" w:space="0" w:color="000000"/>
              <w:bottom w:val="single" w:sz="1" w:space="0" w:color="000000"/>
            </w:tcBorders>
          </w:tcPr>
          <w:p w:rsidR="006F7971" w:rsidRDefault="006F7971"/>
        </w:tc>
        <w:tc>
          <w:tcPr>
            <w:tcW w:w="721" w:type="dxa"/>
            <w:tcBorders>
              <w:top w:val="double" w:sz="5" w:space="0" w:color="000000"/>
              <w:bottom w:val="single" w:sz="1" w:space="0" w:color="000000"/>
              <w:right w:val="single" w:sz="5" w:space="0" w:color="000000"/>
            </w:tcBorders>
          </w:tcPr>
          <w:p w:rsidR="006F7971" w:rsidRDefault="006F7971"/>
        </w:tc>
        <w:tc>
          <w:tcPr>
            <w:tcW w:w="710" w:type="dxa"/>
            <w:tcBorders>
              <w:top w:val="double" w:sz="5" w:space="0" w:color="000000"/>
              <w:left w:val="single" w:sz="5" w:space="0" w:color="000000"/>
              <w:bottom w:val="single" w:sz="1" w:space="0" w:color="000000"/>
              <w:right w:val="single" w:sz="5" w:space="0" w:color="000000"/>
            </w:tcBorders>
          </w:tcPr>
          <w:p w:rsidR="006F7971" w:rsidRDefault="006F7971"/>
        </w:tc>
        <w:tc>
          <w:tcPr>
            <w:tcW w:w="968" w:type="dxa"/>
            <w:tcBorders>
              <w:top w:val="doub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
              <w:ind w:left="23"/>
              <w:rPr>
                <w:sz w:val="19"/>
              </w:rPr>
            </w:pPr>
            <w:r>
              <w:rPr>
                <w:w w:val="105"/>
                <w:sz w:val="19"/>
              </w:rPr>
              <w:t>Parsley</w:t>
            </w:r>
          </w:p>
        </w:tc>
        <w:tc>
          <w:tcPr>
            <w:tcW w:w="367" w:type="dxa"/>
            <w:tcBorders>
              <w:top w:val="single" w:sz="1" w:space="0" w:color="000000"/>
              <w:bottom w:val="single" w:sz="1" w:space="0" w:color="000000"/>
              <w:right w:val="nil"/>
            </w:tcBorders>
          </w:tcPr>
          <w:p w:rsidR="006F7971" w:rsidRDefault="009D70E6">
            <w:pPr>
              <w:pStyle w:val="TableParagraph"/>
              <w:spacing w:before="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
              <w:ind w:right="20"/>
              <w:jc w:val="right"/>
              <w:rPr>
                <w:sz w:val="19"/>
              </w:rPr>
            </w:pPr>
            <w:r>
              <w:rPr>
                <w:w w:val="103"/>
                <w:sz w:val="19"/>
              </w:rPr>
              <w:t>8</w:t>
            </w:r>
          </w:p>
        </w:tc>
        <w:tc>
          <w:tcPr>
            <w:tcW w:w="941" w:type="dxa"/>
            <w:tcBorders>
              <w:top w:val="single" w:sz="1" w:space="0" w:color="000000"/>
              <w:bottom w:val="single" w:sz="1" w:space="0" w:color="000000"/>
            </w:tcBorders>
          </w:tcPr>
          <w:p w:rsidR="006F7971" w:rsidRDefault="009D70E6">
            <w:pPr>
              <w:pStyle w:val="TableParagraph"/>
              <w:spacing w:before="1"/>
              <w:ind w:right="20"/>
              <w:jc w:val="right"/>
              <w:rPr>
                <w:sz w:val="19"/>
              </w:rPr>
            </w:pPr>
            <w:r>
              <w:rPr>
                <w:w w:val="103"/>
                <w:sz w:val="19"/>
              </w:rPr>
              <w:t>8</w:t>
            </w:r>
          </w:p>
        </w:tc>
        <w:tc>
          <w:tcPr>
            <w:tcW w:w="1123" w:type="dxa"/>
            <w:tcBorders>
              <w:top w:val="single" w:sz="1" w:space="0" w:color="000000"/>
              <w:bottom w:val="single" w:sz="1" w:space="0" w:color="000000"/>
            </w:tcBorders>
          </w:tcPr>
          <w:p w:rsidR="006F7971" w:rsidRDefault="009D70E6">
            <w:pPr>
              <w:pStyle w:val="TableParagraph"/>
              <w:spacing w:before="1"/>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before="1"/>
              <w:ind w:right="27"/>
              <w:jc w:val="right"/>
              <w:rPr>
                <w:sz w:val="19"/>
              </w:rPr>
            </w:pPr>
            <w:r>
              <w:rPr>
                <w:w w:val="103"/>
                <w:sz w:val="19"/>
              </w:rPr>
              <w:t>8</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31" w:lineRule="exact"/>
              <w:ind w:right="16"/>
              <w:jc w:val="right"/>
              <w:rPr>
                <w:rFonts w:ascii="Calibri"/>
                <w:sz w:val="19"/>
              </w:rPr>
            </w:pPr>
            <w:r>
              <w:rPr>
                <w:rFonts w:ascii="Calibri"/>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
              <w:ind w:left="23"/>
              <w:rPr>
                <w:sz w:val="19"/>
              </w:rPr>
            </w:pPr>
            <w:r>
              <w:rPr>
                <w:w w:val="105"/>
                <w:sz w:val="19"/>
              </w:rPr>
              <w:t>Celery</w:t>
            </w:r>
          </w:p>
        </w:tc>
        <w:tc>
          <w:tcPr>
            <w:tcW w:w="367" w:type="dxa"/>
            <w:tcBorders>
              <w:top w:val="single" w:sz="1" w:space="0" w:color="000000"/>
              <w:bottom w:val="single" w:sz="1" w:space="0" w:color="000000"/>
              <w:right w:val="nil"/>
            </w:tcBorders>
          </w:tcPr>
          <w:p w:rsidR="006F7971" w:rsidRDefault="009D70E6">
            <w:pPr>
              <w:pStyle w:val="TableParagraph"/>
              <w:spacing w:before="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
              <w:ind w:right="20"/>
              <w:jc w:val="right"/>
              <w:rPr>
                <w:sz w:val="19"/>
              </w:rPr>
            </w:pPr>
            <w:r>
              <w:rPr>
                <w:w w:val="103"/>
                <w:sz w:val="19"/>
              </w:rPr>
              <w:t>8</w:t>
            </w:r>
          </w:p>
        </w:tc>
        <w:tc>
          <w:tcPr>
            <w:tcW w:w="941" w:type="dxa"/>
            <w:tcBorders>
              <w:top w:val="single" w:sz="1" w:space="0" w:color="000000"/>
              <w:bottom w:val="single" w:sz="1" w:space="0" w:color="000000"/>
            </w:tcBorders>
          </w:tcPr>
          <w:p w:rsidR="006F7971" w:rsidRDefault="009D70E6">
            <w:pPr>
              <w:pStyle w:val="TableParagraph"/>
              <w:spacing w:before="1"/>
              <w:ind w:right="20"/>
              <w:jc w:val="right"/>
              <w:rPr>
                <w:sz w:val="19"/>
              </w:rPr>
            </w:pPr>
            <w:r>
              <w:rPr>
                <w:w w:val="103"/>
                <w:sz w:val="19"/>
              </w:rPr>
              <w:t>8</w:t>
            </w:r>
          </w:p>
        </w:tc>
        <w:tc>
          <w:tcPr>
            <w:tcW w:w="1123" w:type="dxa"/>
            <w:tcBorders>
              <w:top w:val="single" w:sz="1" w:space="0" w:color="000000"/>
              <w:bottom w:val="single" w:sz="1" w:space="0" w:color="000000"/>
            </w:tcBorders>
          </w:tcPr>
          <w:p w:rsidR="006F7971" w:rsidRDefault="009D70E6">
            <w:pPr>
              <w:pStyle w:val="TableParagraph"/>
              <w:spacing w:before="1"/>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
              <w:ind w:right="27"/>
              <w:jc w:val="right"/>
              <w:rPr>
                <w:sz w:val="19"/>
              </w:rPr>
            </w:pPr>
            <w:r>
              <w:rPr>
                <w:w w:val="103"/>
                <w:sz w:val="19"/>
              </w:rPr>
              <w:t>2</w:t>
            </w:r>
          </w:p>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before="1"/>
              <w:ind w:right="27"/>
              <w:jc w:val="right"/>
              <w:rPr>
                <w:sz w:val="19"/>
              </w:rPr>
            </w:pPr>
            <w:r>
              <w:rPr>
                <w:w w:val="103"/>
                <w:sz w:val="19"/>
              </w:rPr>
              <w:t>8</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31" w:lineRule="exact"/>
              <w:ind w:right="16"/>
              <w:jc w:val="right"/>
              <w:rPr>
                <w:rFonts w:ascii="Calibri"/>
                <w:sz w:val="19"/>
              </w:rPr>
            </w:pPr>
            <w:r>
              <w:rPr>
                <w:rFonts w:ascii="Calibri"/>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Mitsuba</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w w:val="103"/>
                <w:sz w:val="19"/>
              </w:rPr>
              <w:t>5</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w w:val="103"/>
                <w:sz w:val="19"/>
              </w:rPr>
              <w:t>5</w:t>
            </w:r>
          </w:p>
        </w:tc>
        <w:tc>
          <w:tcPr>
            <w:tcW w:w="1123" w:type="dxa"/>
            <w:tcBorders>
              <w:top w:val="single" w:sz="1" w:space="0" w:color="000000"/>
              <w:bottom w:val="single" w:sz="1" w:space="0" w:color="000000"/>
            </w:tcBorders>
          </w:tcPr>
          <w:p w:rsidR="006F7971" w:rsidRDefault="009D70E6">
            <w:pPr>
              <w:pStyle w:val="TableParagraph"/>
              <w:spacing w:before="11"/>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umbelliferous vegetables</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w w:val="103"/>
                <w:sz w:val="19"/>
              </w:rPr>
              <w:t>5</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w w:val="103"/>
                <w:sz w:val="19"/>
              </w:rPr>
              <w:t>5</w:t>
            </w:r>
          </w:p>
        </w:tc>
        <w:tc>
          <w:tcPr>
            <w:tcW w:w="1123" w:type="dxa"/>
            <w:tcBorders>
              <w:top w:val="single" w:sz="1" w:space="0" w:color="000000"/>
              <w:bottom w:val="single" w:sz="5" w:space="0" w:color="000000"/>
            </w:tcBorders>
          </w:tcPr>
          <w:p w:rsidR="006F7971" w:rsidRDefault="009D70E6">
            <w:pPr>
              <w:pStyle w:val="TableParagraph"/>
              <w:spacing w:before="11"/>
              <w:ind w:left="13"/>
              <w:jc w:val="center"/>
              <w:rPr>
                <w:sz w:val="19"/>
              </w:rPr>
            </w:pPr>
            <w:r>
              <w:rPr>
                <w:w w:val="103"/>
                <w:sz w:val="19"/>
              </w:rPr>
              <w:t>§</w:t>
            </w:r>
          </w:p>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Tomato</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w w:val="103"/>
                <w:sz w:val="19"/>
              </w:rPr>
              <w:t>1</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w w:val="103"/>
                <w:sz w:val="19"/>
              </w:rPr>
              <w:t>1</w:t>
            </w:r>
          </w:p>
        </w:tc>
        <w:tc>
          <w:tcPr>
            <w:tcW w:w="1123" w:type="dxa"/>
            <w:tcBorders>
              <w:top w:val="single" w:sz="5" w:space="0" w:color="000000"/>
              <w:bottom w:val="single" w:sz="1" w:space="0" w:color="000000"/>
            </w:tcBorders>
          </w:tcPr>
          <w:p w:rsidR="006F7971" w:rsidRDefault="009D70E6">
            <w:pPr>
              <w:pStyle w:val="TableParagraph"/>
              <w:spacing w:before="6"/>
              <w:ind w:left="13"/>
              <w:jc w:val="center"/>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0.3</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Pimiento (sweet pepper)</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w w:val="103"/>
                <w:sz w:val="19"/>
              </w:rPr>
              <w:t>2</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9D70E6">
            <w:pPr>
              <w:pStyle w:val="TableParagraph"/>
              <w:spacing w:before="11"/>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0.3</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Egg plant</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w w:val="103"/>
                <w:sz w:val="19"/>
              </w:rPr>
              <w:t>2</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9D70E6">
            <w:pPr>
              <w:pStyle w:val="TableParagraph"/>
              <w:spacing w:before="11"/>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0.3</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solanaceous vegetables</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10</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10</w:t>
            </w:r>
          </w:p>
        </w:tc>
        <w:tc>
          <w:tcPr>
            <w:tcW w:w="1123" w:type="dxa"/>
            <w:tcBorders>
              <w:top w:val="single" w:sz="1" w:space="0" w:color="000000"/>
              <w:bottom w:val="single" w:sz="5" w:space="0" w:color="000000"/>
            </w:tcBorders>
          </w:tcPr>
          <w:p w:rsidR="006F7971" w:rsidRDefault="009D70E6">
            <w:pPr>
              <w:pStyle w:val="TableParagraph"/>
              <w:spacing w:before="11"/>
              <w:ind w:left="13"/>
              <w:jc w:val="center"/>
              <w:rPr>
                <w:sz w:val="19"/>
              </w:rPr>
            </w:pPr>
            <w:r>
              <w:rPr>
                <w:w w:val="103"/>
                <w:sz w:val="19"/>
              </w:rPr>
              <w:t>§</w:t>
            </w:r>
          </w:p>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10</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Cucumber (including gherkin)</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0.5</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0.5</w:t>
            </w:r>
          </w:p>
        </w:tc>
        <w:tc>
          <w:tcPr>
            <w:tcW w:w="1123" w:type="dxa"/>
            <w:tcBorders>
              <w:top w:val="single" w:sz="5" w:space="0" w:color="000000"/>
              <w:bottom w:val="single" w:sz="1" w:space="0" w:color="000000"/>
            </w:tcBorders>
          </w:tcPr>
          <w:p w:rsidR="006F7971" w:rsidRDefault="009D70E6">
            <w:pPr>
              <w:pStyle w:val="TableParagraph"/>
              <w:spacing w:before="6"/>
              <w:ind w:left="13"/>
              <w:jc w:val="center"/>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0.2</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
              <w:ind w:left="23"/>
              <w:rPr>
                <w:sz w:val="19"/>
              </w:rPr>
            </w:pPr>
            <w:r>
              <w:rPr>
                <w:w w:val="105"/>
                <w:sz w:val="19"/>
              </w:rPr>
              <w:t>Pumpkin (including squash)</w:t>
            </w:r>
          </w:p>
        </w:tc>
        <w:tc>
          <w:tcPr>
            <w:tcW w:w="367" w:type="dxa"/>
            <w:tcBorders>
              <w:top w:val="single" w:sz="1" w:space="0" w:color="000000"/>
              <w:bottom w:val="single" w:sz="1" w:space="0" w:color="000000"/>
              <w:right w:val="nil"/>
            </w:tcBorders>
          </w:tcPr>
          <w:p w:rsidR="006F7971" w:rsidRDefault="009D70E6">
            <w:pPr>
              <w:pStyle w:val="TableParagraph"/>
              <w:spacing w:before="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
              <w:ind w:right="20"/>
              <w:jc w:val="right"/>
              <w:rPr>
                <w:sz w:val="19"/>
              </w:rPr>
            </w:pPr>
            <w:r>
              <w:rPr>
                <w:sz w:val="19"/>
              </w:rPr>
              <w:t>0.3</w:t>
            </w:r>
          </w:p>
        </w:tc>
        <w:tc>
          <w:tcPr>
            <w:tcW w:w="941" w:type="dxa"/>
            <w:tcBorders>
              <w:top w:val="single" w:sz="1" w:space="0" w:color="000000"/>
              <w:bottom w:val="single" w:sz="1" w:space="0" w:color="000000"/>
            </w:tcBorders>
          </w:tcPr>
          <w:p w:rsidR="006F7971" w:rsidRDefault="009D70E6">
            <w:pPr>
              <w:pStyle w:val="TableParagraph"/>
              <w:spacing w:before="1"/>
              <w:ind w:right="20"/>
              <w:jc w:val="right"/>
              <w:rPr>
                <w:sz w:val="19"/>
              </w:rPr>
            </w:pPr>
            <w:r>
              <w:rPr>
                <w:sz w:val="19"/>
              </w:rPr>
              <w:t>0.3</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
              <w:ind w:right="27"/>
              <w:jc w:val="right"/>
              <w:rPr>
                <w:sz w:val="19"/>
              </w:rPr>
            </w:pPr>
            <w:r>
              <w:rPr>
                <w:sz w:val="19"/>
              </w:rPr>
              <w:t>0.2</w:t>
            </w:r>
          </w:p>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before="1"/>
              <w:ind w:right="27"/>
              <w:jc w:val="right"/>
              <w:rPr>
                <w:sz w:val="19"/>
              </w:rPr>
            </w:pPr>
            <w:r>
              <w:rPr>
                <w:sz w:val="19"/>
              </w:rPr>
              <w:t>0.3</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31" w:lineRule="exact"/>
              <w:ind w:right="16"/>
              <w:jc w:val="right"/>
              <w:rPr>
                <w:rFonts w:ascii="Calibri"/>
                <w:sz w:val="19"/>
              </w:rPr>
            </w:pPr>
            <w:r>
              <w:rPr>
                <w:rFonts w:ascii="Calibri"/>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
              <w:ind w:left="23"/>
              <w:rPr>
                <w:sz w:val="19"/>
              </w:rPr>
            </w:pPr>
            <w:r>
              <w:rPr>
                <w:w w:val="105"/>
                <w:sz w:val="19"/>
              </w:rPr>
              <w:t>Oriental pickling melon (vegetable)</w:t>
            </w:r>
          </w:p>
        </w:tc>
        <w:tc>
          <w:tcPr>
            <w:tcW w:w="367" w:type="dxa"/>
            <w:tcBorders>
              <w:top w:val="single" w:sz="1" w:space="0" w:color="000000"/>
              <w:bottom w:val="single" w:sz="1" w:space="0" w:color="000000"/>
              <w:right w:val="nil"/>
            </w:tcBorders>
          </w:tcPr>
          <w:p w:rsidR="006F7971" w:rsidRDefault="009D70E6">
            <w:pPr>
              <w:pStyle w:val="TableParagraph"/>
              <w:spacing w:before="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
              <w:ind w:right="20"/>
              <w:jc w:val="right"/>
              <w:rPr>
                <w:sz w:val="19"/>
              </w:rPr>
            </w:pPr>
            <w:r>
              <w:rPr>
                <w:sz w:val="19"/>
              </w:rPr>
              <w:t>0.3</w:t>
            </w:r>
          </w:p>
        </w:tc>
        <w:tc>
          <w:tcPr>
            <w:tcW w:w="941" w:type="dxa"/>
            <w:tcBorders>
              <w:top w:val="single" w:sz="1" w:space="0" w:color="000000"/>
              <w:bottom w:val="single" w:sz="1" w:space="0" w:color="000000"/>
            </w:tcBorders>
          </w:tcPr>
          <w:p w:rsidR="006F7971" w:rsidRDefault="009D70E6">
            <w:pPr>
              <w:pStyle w:val="TableParagraph"/>
              <w:spacing w:before="1"/>
              <w:ind w:right="20"/>
              <w:jc w:val="right"/>
              <w:rPr>
                <w:sz w:val="19"/>
              </w:rPr>
            </w:pPr>
            <w:r>
              <w:rPr>
                <w:sz w:val="19"/>
              </w:rPr>
              <w:t>0.3</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
              <w:ind w:right="27"/>
              <w:jc w:val="right"/>
              <w:rPr>
                <w:sz w:val="19"/>
              </w:rPr>
            </w:pPr>
            <w:r>
              <w:rPr>
                <w:sz w:val="19"/>
              </w:rPr>
              <w:t>0.2</w:t>
            </w:r>
          </w:p>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before="1"/>
              <w:ind w:right="27"/>
              <w:jc w:val="right"/>
              <w:rPr>
                <w:sz w:val="19"/>
              </w:rPr>
            </w:pPr>
            <w:r>
              <w:rPr>
                <w:sz w:val="19"/>
              </w:rPr>
              <w:t>0.3</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31" w:lineRule="exact"/>
              <w:ind w:right="16"/>
              <w:jc w:val="right"/>
              <w:rPr>
                <w:rFonts w:ascii="Calibri"/>
                <w:sz w:val="19"/>
              </w:rPr>
            </w:pPr>
            <w:r>
              <w:rPr>
                <w:rFonts w:ascii="Calibri"/>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Water melon</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0.1</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0.3</w:t>
            </w:r>
          </w:p>
        </w:tc>
        <w:tc>
          <w:tcPr>
            <w:tcW w:w="1123" w:type="dxa"/>
            <w:tcBorders>
              <w:top w:val="single" w:sz="1" w:space="0" w:color="000000"/>
              <w:bottom w:val="single" w:sz="1" w:space="0" w:color="000000"/>
            </w:tcBorders>
          </w:tcPr>
          <w:p w:rsidR="006F7971" w:rsidRDefault="009D70E6">
            <w:pPr>
              <w:pStyle w:val="TableParagraph"/>
              <w:spacing w:before="11"/>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Melons</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0.1</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0.3</w:t>
            </w:r>
          </w:p>
        </w:tc>
        <w:tc>
          <w:tcPr>
            <w:tcW w:w="1123" w:type="dxa"/>
            <w:tcBorders>
              <w:top w:val="single" w:sz="1" w:space="0" w:color="000000"/>
              <w:bottom w:val="single" w:sz="1" w:space="0" w:color="000000"/>
            </w:tcBorders>
          </w:tcPr>
          <w:p w:rsidR="006F7971" w:rsidRDefault="009D70E6">
            <w:pPr>
              <w:pStyle w:val="TableParagraph"/>
              <w:spacing w:before="11"/>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proofErr w:type="spellStart"/>
            <w:r>
              <w:rPr>
                <w:w w:val="105"/>
                <w:sz w:val="19"/>
              </w:rPr>
              <w:t>Makuwauri</w:t>
            </w:r>
            <w:proofErr w:type="spellEnd"/>
            <w:r>
              <w:rPr>
                <w:w w:val="105"/>
                <w:sz w:val="19"/>
              </w:rPr>
              <w:t xml:space="preserve"> melon</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0.02</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0.3</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cucurbitaceous vegetables</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10</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10</w:t>
            </w:r>
          </w:p>
        </w:tc>
        <w:tc>
          <w:tcPr>
            <w:tcW w:w="1123" w:type="dxa"/>
            <w:tcBorders>
              <w:top w:val="single" w:sz="1" w:space="0" w:color="000000"/>
              <w:bottom w:val="single" w:sz="5" w:space="0" w:color="000000"/>
            </w:tcBorders>
          </w:tcPr>
          <w:p w:rsidR="006F7971" w:rsidRDefault="009D70E6">
            <w:pPr>
              <w:pStyle w:val="TableParagraph"/>
              <w:spacing w:before="11"/>
              <w:ind w:left="13"/>
              <w:jc w:val="center"/>
              <w:rPr>
                <w:sz w:val="19"/>
              </w:rPr>
            </w:pPr>
            <w:r>
              <w:rPr>
                <w:w w:val="103"/>
                <w:sz w:val="19"/>
              </w:rPr>
              <w:t>§</w:t>
            </w:r>
          </w:p>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10</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Spinach</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10</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10</w:t>
            </w:r>
          </w:p>
        </w:tc>
        <w:tc>
          <w:tcPr>
            <w:tcW w:w="1123" w:type="dxa"/>
            <w:tcBorders>
              <w:top w:val="single" w:sz="5" w:space="0" w:color="000000"/>
              <w:bottom w:val="single" w:sz="1" w:space="0" w:color="000000"/>
            </w:tcBorders>
          </w:tcPr>
          <w:p w:rsidR="006F7971" w:rsidRDefault="009D70E6">
            <w:pPr>
              <w:pStyle w:val="TableParagraph"/>
              <w:spacing w:before="6"/>
              <w:ind w:left="13"/>
              <w:jc w:val="center"/>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10</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
              <w:ind w:left="23"/>
              <w:rPr>
                <w:sz w:val="19"/>
              </w:rPr>
            </w:pPr>
            <w:r>
              <w:rPr>
                <w:w w:val="105"/>
                <w:sz w:val="19"/>
              </w:rPr>
              <w:t>Ginger</w:t>
            </w:r>
          </w:p>
        </w:tc>
        <w:tc>
          <w:tcPr>
            <w:tcW w:w="367" w:type="dxa"/>
            <w:tcBorders>
              <w:top w:val="single" w:sz="1" w:space="0" w:color="000000"/>
              <w:bottom w:val="single" w:sz="1" w:space="0" w:color="000000"/>
              <w:right w:val="nil"/>
            </w:tcBorders>
          </w:tcPr>
          <w:p w:rsidR="006F7971" w:rsidRDefault="009D70E6">
            <w:pPr>
              <w:pStyle w:val="TableParagraph"/>
              <w:spacing w:before="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
              <w:ind w:right="20"/>
              <w:jc w:val="right"/>
              <w:rPr>
                <w:sz w:val="19"/>
              </w:rPr>
            </w:pPr>
            <w:r>
              <w:rPr>
                <w:sz w:val="19"/>
              </w:rPr>
              <w:t>0.02</w:t>
            </w:r>
          </w:p>
        </w:tc>
        <w:tc>
          <w:tcPr>
            <w:tcW w:w="941" w:type="dxa"/>
            <w:tcBorders>
              <w:top w:val="single" w:sz="1" w:space="0" w:color="000000"/>
              <w:bottom w:val="single" w:sz="1" w:space="0" w:color="000000"/>
            </w:tcBorders>
          </w:tcPr>
          <w:p w:rsidR="006F7971" w:rsidRDefault="009D70E6">
            <w:pPr>
              <w:pStyle w:val="TableParagraph"/>
              <w:spacing w:before="1"/>
              <w:ind w:right="20"/>
              <w:jc w:val="right"/>
              <w:rPr>
                <w:sz w:val="19"/>
              </w:rPr>
            </w:pPr>
            <w:r>
              <w:rPr>
                <w:sz w:val="19"/>
              </w:rPr>
              <w:t>0.02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before="1"/>
              <w:ind w:right="27"/>
              <w:jc w:val="right"/>
              <w:rPr>
                <w:sz w:val="19"/>
              </w:rPr>
            </w:pPr>
            <w:r>
              <w:rPr>
                <w:sz w:val="19"/>
              </w:rPr>
              <w:t>0.02</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31" w:lineRule="exact"/>
              <w:ind w:right="16"/>
              <w:jc w:val="right"/>
              <w:rPr>
                <w:rFonts w:ascii="Calibri"/>
                <w:sz w:val="19"/>
              </w:rPr>
            </w:pPr>
            <w:r>
              <w:rPr>
                <w:rFonts w:ascii="Calibri"/>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Peas, immature (with pods)</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0.7</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0.3</w:t>
            </w:r>
          </w:p>
        </w:tc>
        <w:tc>
          <w:tcPr>
            <w:tcW w:w="1123" w:type="dxa"/>
            <w:tcBorders>
              <w:top w:val="single" w:sz="1" w:space="0" w:color="000000"/>
              <w:bottom w:val="single" w:sz="1" w:space="0" w:color="000000"/>
            </w:tcBorders>
          </w:tcPr>
          <w:p w:rsidR="006F7971" w:rsidRDefault="009D70E6">
            <w:pPr>
              <w:pStyle w:val="TableParagraph"/>
              <w:spacing w:before="11"/>
              <w:ind w:left="34" w:right="21"/>
              <w:jc w:val="center"/>
              <w:rPr>
                <w:sz w:val="19"/>
              </w:rPr>
            </w:pPr>
            <w:r>
              <w:rPr>
                <w:w w:val="105"/>
                <w:sz w:val="19"/>
              </w:rPr>
              <w:t>Request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0.3</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Kidney beans, immature (with pods)</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0.3</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0.3</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0.3</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Green soybeans</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0.3</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0.3</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0.3</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Other vegetables</w:t>
            </w:r>
          </w:p>
        </w:tc>
        <w:tc>
          <w:tcPr>
            <w:tcW w:w="367" w:type="dxa"/>
            <w:tcBorders>
              <w:top w:val="single" w:sz="5" w:space="0" w:color="000000"/>
              <w:bottom w:val="single" w:sz="5"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before="6"/>
              <w:ind w:right="20"/>
              <w:jc w:val="right"/>
              <w:rPr>
                <w:sz w:val="19"/>
              </w:rPr>
            </w:pPr>
            <w:r>
              <w:rPr>
                <w:sz w:val="19"/>
              </w:rPr>
              <w:t>10</w:t>
            </w:r>
          </w:p>
        </w:tc>
        <w:tc>
          <w:tcPr>
            <w:tcW w:w="941" w:type="dxa"/>
            <w:tcBorders>
              <w:top w:val="single" w:sz="5" w:space="0" w:color="000000"/>
              <w:bottom w:val="single" w:sz="5" w:space="0" w:color="000000"/>
            </w:tcBorders>
          </w:tcPr>
          <w:p w:rsidR="006F7971" w:rsidRDefault="009D70E6">
            <w:pPr>
              <w:pStyle w:val="TableParagraph"/>
              <w:spacing w:before="6"/>
              <w:ind w:right="20"/>
              <w:jc w:val="right"/>
              <w:rPr>
                <w:sz w:val="19"/>
              </w:rPr>
            </w:pPr>
            <w:r>
              <w:rPr>
                <w:sz w:val="19"/>
              </w:rPr>
              <w:t>10</w:t>
            </w:r>
          </w:p>
        </w:tc>
        <w:tc>
          <w:tcPr>
            <w:tcW w:w="1123" w:type="dxa"/>
            <w:tcBorders>
              <w:top w:val="single" w:sz="5" w:space="0" w:color="000000"/>
              <w:bottom w:val="single" w:sz="5" w:space="0" w:color="000000"/>
            </w:tcBorders>
          </w:tcPr>
          <w:p w:rsidR="006F7971" w:rsidRDefault="009D70E6">
            <w:pPr>
              <w:pStyle w:val="TableParagraph"/>
              <w:spacing w:before="6"/>
              <w:ind w:left="13"/>
              <w:jc w:val="center"/>
              <w:rPr>
                <w:sz w:val="19"/>
              </w:rPr>
            </w:pPr>
            <w:r>
              <w:rPr>
                <w:w w:val="103"/>
                <w:sz w:val="19"/>
              </w:rPr>
              <w:t>§</w:t>
            </w:r>
          </w:p>
        </w:tc>
        <w:tc>
          <w:tcPr>
            <w:tcW w:w="721" w:type="dxa"/>
            <w:tcBorders>
              <w:top w:val="single" w:sz="5" w:space="0" w:color="000000"/>
              <w:bottom w:val="single" w:sz="5" w:space="0" w:color="000000"/>
              <w:right w:val="single" w:sz="5" w:space="0" w:color="000000"/>
            </w:tcBorders>
          </w:tcPr>
          <w:p w:rsidR="006F7971" w:rsidRDefault="009D70E6">
            <w:pPr>
              <w:pStyle w:val="TableParagraph"/>
              <w:spacing w:before="6"/>
              <w:ind w:right="27"/>
              <w:jc w:val="right"/>
              <w:rPr>
                <w:sz w:val="19"/>
              </w:rPr>
            </w:pPr>
            <w:r>
              <w:rPr>
                <w:sz w:val="19"/>
              </w:rPr>
              <w:t>10</w:t>
            </w:r>
          </w:p>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proofErr w:type="spellStart"/>
            <w:r>
              <w:rPr>
                <w:w w:val="105"/>
                <w:sz w:val="19"/>
              </w:rPr>
              <w:t>Unshu</w:t>
            </w:r>
            <w:proofErr w:type="spellEnd"/>
            <w:r>
              <w:rPr>
                <w:w w:val="105"/>
                <w:sz w:val="19"/>
              </w:rPr>
              <w:t xml:space="preserve"> orange, pulp</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0.1</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0.1</w:t>
            </w:r>
          </w:p>
        </w:tc>
        <w:tc>
          <w:tcPr>
            <w:tcW w:w="1123" w:type="dxa"/>
            <w:tcBorders>
              <w:top w:val="single" w:sz="5" w:space="0" w:color="000000"/>
              <w:bottom w:val="single" w:sz="1" w:space="0" w:color="000000"/>
            </w:tcBorders>
          </w:tcPr>
          <w:p w:rsidR="006F7971" w:rsidRDefault="009D70E6">
            <w:pPr>
              <w:pStyle w:val="TableParagraph"/>
              <w:spacing w:before="6"/>
              <w:ind w:left="13"/>
              <w:jc w:val="center"/>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 xml:space="preserve">Citrus </w:t>
            </w:r>
            <w:proofErr w:type="spellStart"/>
            <w:r>
              <w:rPr>
                <w:w w:val="105"/>
                <w:sz w:val="19"/>
              </w:rPr>
              <w:t>natsudaidai</w:t>
            </w:r>
            <w:proofErr w:type="spellEnd"/>
            <w:r>
              <w:rPr>
                <w:w w:val="105"/>
                <w:sz w:val="19"/>
              </w:rPr>
              <w:t>, whole</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0.3</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0.3</w:t>
            </w:r>
          </w:p>
        </w:tc>
        <w:tc>
          <w:tcPr>
            <w:tcW w:w="1123" w:type="dxa"/>
            <w:tcBorders>
              <w:top w:val="single" w:sz="1" w:space="0" w:color="000000"/>
              <w:bottom w:val="single" w:sz="1" w:space="0" w:color="000000"/>
            </w:tcBorders>
          </w:tcPr>
          <w:p w:rsidR="006F7971" w:rsidRDefault="009D70E6">
            <w:pPr>
              <w:pStyle w:val="TableParagraph"/>
              <w:spacing w:before="11"/>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0.3</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Lemon</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0.3</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0.3</w:t>
            </w:r>
          </w:p>
        </w:tc>
        <w:tc>
          <w:tcPr>
            <w:tcW w:w="1123" w:type="dxa"/>
            <w:tcBorders>
              <w:top w:val="single" w:sz="1" w:space="0" w:color="000000"/>
              <w:bottom w:val="single" w:sz="1" w:space="0" w:color="000000"/>
            </w:tcBorders>
          </w:tcPr>
          <w:p w:rsidR="006F7971" w:rsidRDefault="009D70E6">
            <w:pPr>
              <w:pStyle w:val="TableParagraph"/>
              <w:spacing w:before="11"/>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0.3</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Orange (including navel orange)</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0.3</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0.3</w:t>
            </w:r>
          </w:p>
        </w:tc>
        <w:tc>
          <w:tcPr>
            <w:tcW w:w="1123" w:type="dxa"/>
            <w:tcBorders>
              <w:top w:val="single" w:sz="1" w:space="0" w:color="000000"/>
              <w:bottom w:val="single" w:sz="1" w:space="0" w:color="000000"/>
            </w:tcBorders>
          </w:tcPr>
          <w:p w:rsidR="006F7971" w:rsidRDefault="009D70E6">
            <w:pPr>
              <w:pStyle w:val="TableParagraph"/>
              <w:spacing w:before="11"/>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0.3</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Grapefruit</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0.3</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0.3</w:t>
            </w:r>
          </w:p>
        </w:tc>
        <w:tc>
          <w:tcPr>
            <w:tcW w:w="1123" w:type="dxa"/>
            <w:tcBorders>
              <w:top w:val="single" w:sz="1" w:space="0" w:color="000000"/>
              <w:bottom w:val="single" w:sz="1" w:space="0" w:color="000000"/>
            </w:tcBorders>
          </w:tcPr>
          <w:p w:rsidR="006F7971" w:rsidRDefault="009D70E6">
            <w:pPr>
              <w:pStyle w:val="TableParagraph"/>
              <w:spacing w:before="11"/>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0.3</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Lime</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0.3</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0.3</w:t>
            </w:r>
          </w:p>
        </w:tc>
        <w:tc>
          <w:tcPr>
            <w:tcW w:w="1123" w:type="dxa"/>
            <w:tcBorders>
              <w:top w:val="single" w:sz="1" w:space="0" w:color="000000"/>
              <w:bottom w:val="single" w:sz="1" w:space="0" w:color="000000"/>
            </w:tcBorders>
          </w:tcPr>
          <w:p w:rsidR="006F7971" w:rsidRDefault="009D70E6">
            <w:pPr>
              <w:pStyle w:val="TableParagraph"/>
              <w:spacing w:before="11"/>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0.3</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citrus fruits</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0.3</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0.3</w:t>
            </w:r>
          </w:p>
        </w:tc>
        <w:tc>
          <w:tcPr>
            <w:tcW w:w="1123" w:type="dxa"/>
            <w:tcBorders>
              <w:top w:val="single" w:sz="1" w:space="0" w:color="000000"/>
              <w:bottom w:val="single" w:sz="5" w:space="0" w:color="000000"/>
            </w:tcBorders>
          </w:tcPr>
          <w:p w:rsidR="006F7971" w:rsidRDefault="009D70E6">
            <w:pPr>
              <w:pStyle w:val="TableParagraph"/>
              <w:spacing w:before="11"/>
              <w:ind w:left="13"/>
              <w:jc w:val="center"/>
              <w:rPr>
                <w:sz w:val="19"/>
              </w:rPr>
            </w:pPr>
            <w:r>
              <w:rPr>
                <w:w w:val="103"/>
                <w:sz w:val="19"/>
              </w:rPr>
              <w:t>§</w:t>
            </w:r>
          </w:p>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0.3</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line="215" w:lineRule="exact"/>
              <w:ind w:left="23"/>
              <w:rPr>
                <w:sz w:val="19"/>
              </w:rPr>
            </w:pPr>
            <w:r>
              <w:rPr>
                <w:w w:val="105"/>
                <w:sz w:val="19"/>
              </w:rPr>
              <w:t>Apple</w:t>
            </w:r>
          </w:p>
        </w:tc>
        <w:tc>
          <w:tcPr>
            <w:tcW w:w="367" w:type="dxa"/>
            <w:tcBorders>
              <w:top w:val="single" w:sz="5" w:space="0" w:color="000000"/>
              <w:bottom w:val="single" w:sz="1" w:space="0" w:color="000000"/>
              <w:right w:val="nil"/>
            </w:tcBorders>
          </w:tcPr>
          <w:p w:rsidR="006F7971" w:rsidRDefault="009D70E6">
            <w:pPr>
              <w:pStyle w:val="TableParagraph"/>
              <w:spacing w:line="215" w:lineRule="exact"/>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line="215" w:lineRule="exact"/>
              <w:ind w:right="20"/>
              <w:jc w:val="right"/>
              <w:rPr>
                <w:sz w:val="19"/>
              </w:rPr>
            </w:pPr>
            <w:r>
              <w:rPr>
                <w:sz w:val="19"/>
              </w:rPr>
              <w:t>0.5</w:t>
            </w:r>
          </w:p>
        </w:tc>
        <w:tc>
          <w:tcPr>
            <w:tcW w:w="941" w:type="dxa"/>
            <w:tcBorders>
              <w:top w:val="single" w:sz="5" w:space="0" w:color="000000"/>
              <w:bottom w:val="single" w:sz="1" w:space="0" w:color="000000"/>
            </w:tcBorders>
          </w:tcPr>
          <w:p w:rsidR="006F7971" w:rsidRDefault="009D70E6">
            <w:pPr>
              <w:pStyle w:val="TableParagraph"/>
              <w:spacing w:line="215" w:lineRule="exact"/>
              <w:ind w:right="20"/>
              <w:jc w:val="right"/>
              <w:rPr>
                <w:sz w:val="19"/>
              </w:rPr>
            </w:pPr>
            <w:r>
              <w:rPr>
                <w:sz w:val="19"/>
              </w:rPr>
              <w:t>0.5</w:t>
            </w:r>
          </w:p>
        </w:tc>
        <w:tc>
          <w:tcPr>
            <w:tcW w:w="1123" w:type="dxa"/>
            <w:tcBorders>
              <w:top w:val="single" w:sz="5" w:space="0" w:color="000000"/>
              <w:bottom w:val="single" w:sz="1" w:space="0" w:color="000000"/>
            </w:tcBorders>
          </w:tcPr>
          <w:p w:rsidR="006F7971" w:rsidRDefault="009D70E6">
            <w:pPr>
              <w:pStyle w:val="TableParagraph"/>
              <w:spacing w:line="215" w:lineRule="exact"/>
              <w:ind w:left="13"/>
              <w:jc w:val="center"/>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9D70E6">
            <w:pPr>
              <w:pStyle w:val="TableParagraph"/>
              <w:spacing w:line="215" w:lineRule="exact"/>
              <w:ind w:right="27"/>
              <w:jc w:val="right"/>
              <w:rPr>
                <w:sz w:val="19"/>
              </w:rPr>
            </w:pPr>
            <w:r>
              <w:rPr>
                <w:sz w:val="19"/>
              </w:rPr>
              <w:t>0.1</w:t>
            </w:r>
          </w:p>
        </w:tc>
        <w:tc>
          <w:tcPr>
            <w:tcW w:w="710" w:type="dxa"/>
            <w:tcBorders>
              <w:top w:val="single" w:sz="5" w:space="0" w:color="000000"/>
              <w:left w:val="single" w:sz="5" w:space="0" w:color="000000"/>
              <w:bottom w:val="single" w:sz="1" w:space="0" w:color="000000"/>
              <w:right w:val="single" w:sz="5" w:space="0" w:color="000000"/>
            </w:tcBorders>
          </w:tcPr>
          <w:p w:rsidR="006F7971" w:rsidRDefault="009D70E6">
            <w:pPr>
              <w:pStyle w:val="TableParagraph"/>
              <w:spacing w:line="215" w:lineRule="exact"/>
              <w:ind w:right="27"/>
              <w:jc w:val="right"/>
              <w:rPr>
                <w:sz w:val="19"/>
              </w:rPr>
            </w:pPr>
            <w:r>
              <w:rPr>
                <w:sz w:val="19"/>
              </w:rPr>
              <w:t>0.5</w:t>
            </w:r>
          </w:p>
        </w:tc>
        <w:tc>
          <w:tcPr>
            <w:tcW w:w="968" w:type="dxa"/>
            <w:tcBorders>
              <w:top w:val="single" w:sz="5" w:space="0" w:color="000000"/>
              <w:left w:val="single" w:sz="5" w:space="0" w:color="000000"/>
              <w:bottom w:val="single" w:sz="1" w:space="0" w:color="000000"/>
            </w:tcBorders>
          </w:tcPr>
          <w:p w:rsidR="006F7971" w:rsidRDefault="009D70E6">
            <w:pPr>
              <w:pStyle w:val="TableParagraph"/>
              <w:spacing w:line="226" w:lineRule="exact"/>
              <w:ind w:right="16"/>
              <w:jc w:val="right"/>
              <w:rPr>
                <w:rFonts w:ascii="Calibri"/>
                <w:sz w:val="19"/>
              </w:rPr>
            </w:pPr>
            <w:r>
              <w:rPr>
                <w:rFonts w:ascii="Calibri"/>
                <w:sz w:val="19"/>
              </w:rPr>
              <w:t>Australia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
              <w:ind w:left="23"/>
              <w:rPr>
                <w:sz w:val="19"/>
              </w:rPr>
            </w:pPr>
            <w:r>
              <w:rPr>
                <w:w w:val="105"/>
                <w:sz w:val="19"/>
              </w:rPr>
              <w:t>Japanese pear</w:t>
            </w:r>
          </w:p>
        </w:tc>
        <w:tc>
          <w:tcPr>
            <w:tcW w:w="367" w:type="dxa"/>
            <w:tcBorders>
              <w:top w:val="single" w:sz="1" w:space="0" w:color="000000"/>
              <w:bottom w:val="single" w:sz="1" w:space="0" w:color="000000"/>
              <w:right w:val="nil"/>
            </w:tcBorders>
          </w:tcPr>
          <w:p w:rsidR="006F7971" w:rsidRDefault="009D70E6">
            <w:pPr>
              <w:pStyle w:val="TableParagraph"/>
              <w:spacing w:before="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
              <w:ind w:right="20"/>
              <w:jc w:val="right"/>
              <w:rPr>
                <w:sz w:val="19"/>
              </w:rPr>
            </w:pPr>
            <w:r>
              <w:rPr>
                <w:sz w:val="19"/>
              </w:rPr>
              <w:t>0.5</w:t>
            </w:r>
          </w:p>
        </w:tc>
        <w:tc>
          <w:tcPr>
            <w:tcW w:w="941" w:type="dxa"/>
            <w:tcBorders>
              <w:top w:val="single" w:sz="1" w:space="0" w:color="000000"/>
              <w:bottom w:val="single" w:sz="1" w:space="0" w:color="000000"/>
            </w:tcBorders>
          </w:tcPr>
          <w:p w:rsidR="006F7971" w:rsidRDefault="009D70E6">
            <w:pPr>
              <w:pStyle w:val="TableParagraph"/>
              <w:spacing w:before="1"/>
              <w:ind w:right="20"/>
              <w:jc w:val="right"/>
              <w:rPr>
                <w:sz w:val="19"/>
              </w:rPr>
            </w:pPr>
            <w:r>
              <w:rPr>
                <w:sz w:val="19"/>
              </w:rPr>
              <w:t>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before="1"/>
              <w:ind w:right="27"/>
              <w:jc w:val="right"/>
              <w:rPr>
                <w:sz w:val="19"/>
              </w:rPr>
            </w:pPr>
            <w:r>
              <w:rPr>
                <w:sz w:val="19"/>
              </w:rPr>
              <w:t>0.5</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31" w:lineRule="exact"/>
              <w:ind w:right="16"/>
              <w:jc w:val="right"/>
              <w:rPr>
                <w:rFonts w:ascii="Calibri"/>
                <w:sz w:val="19"/>
              </w:rPr>
            </w:pPr>
            <w:r>
              <w:rPr>
                <w:rFonts w:ascii="Calibri"/>
                <w:sz w:val="19"/>
              </w:rPr>
              <w:t>Australia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
              <w:ind w:left="23"/>
              <w:rPr>
                <w:sz w:val="19"/>
              </w:rPr>
            </w:pPr>
            <w:r>
              <w:rPr>
                <w:w w:val="105"/>
                <w:sz w:val="19"/>
              </w:rPr>
              <w:t>Pear</w:t>
            </w:r>
          </w:p>
        </w:tc>
        <w:tc>
          <w:tcPr>
            <w:tcW w:w="367" w:type="dxa"/>
            <w:tcBorders>
              <w:top w:val="single" w:sz="1" w:space="0" w:color="000000"/>
              <w:bottom w:val="single" w:sz="1" w:space="0" w:color="000000"/>
              <w:right w:val="nil"/>
            </w:tcBorders>
          </w:tcPr>
          <w:p w:rsidR="006F7971" w:rsidRDefault="009D70E6">
            <w:pPr>
              <w:pStyle w:val="TableParagraph"/>
              <w:spacing w:before="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
              <w:ind w:right="20"/>
              <w:jc w:val="right"/>
              <w:rPr>
                <w:sz w:val="19"/>
              </w:rPr>
            </w:pPr>
            <w:r>
              <w:rPr>
                <w:sz w:val="19"/>
              </w:rPr>
              <w:t>0.5</w:t>
            </w:r>
          </w:p>
        </w:tc>
        <w:tc>
          <w:tcPr>
            <w:tcW w:w="941" w:type="dxa"/>
            <w:tcBorders>
              <w:top w:val="single" w:sz="1" w:space="0" w:color="000000"/>
              <w:bottom w:val="single" w:sz="1" w:space="0" w:color="000000"/>
            </w:tcBorders>
          </w:tcPr>
          <w:p w:rsidR="006F7971" w:rsidRDefault="009D70E6">
            <w:pPr>
              <w:pStyle w:val="TableParagraph"/>
              <w:spacing w:before="1"/>
              <w:ind w:right="20"/>
              <w:jc w:val="right"/>
              <w:rPr>
                <w:sz w:val="19"/>
              </w:rPr>
            </w:pPr>
            <w:r>
              <w:rPr>
                <w:sz w:val="19"/>
              </w:rPr>
              <w:t>0.5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before="1"/>
              <w:ind w:right="27"/>
              <w:jc w:val="right"/>
              <w:rPr>
                <w:sz w:val="19"/>
              </w:rPr>
            </w:pPr>
            <w:r>
              <w:rPr>
                <w:sz w:val="19"/>
              </w:rPr>
              <w:t>0.5</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31" w:lineRule="exact"/>
              <w:ind w:right="16"/>
              <w:jc w:val="right"/>
              <w:rPr>
                <w:rFonts w:ascii="Calibri"/>
                <w:sz w:val="19"/>
              </w:rPr>
            </w:pPr>
            <w:r>
              <w:rPr>
                <w:rFonts w:ascii="Calibri"/>
                <w:sz w:val="19"/>
              </w:rPr>
              <w:t>Australia</w:t>
            </w:r>
          </w:p>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
              <w:ind w:left="23"/>
              <w:rPr>
                <w:sz w:val="19"/>
              </w:rPr>
            </w:pPr>
            <w:r>
              <w:rPr>
                <w:w w:val="105"/>
                <w:sz w:val="19"/>
              </w:rPr>
              <w:t>Quince</w:t>
            </w:r>
          </w:p>
        </w:tc>
        <w:tc>
          <w:tcPr>
            <w:tcW w:w="367" w:type="dxa"/>
            <w:tcBorders>
              <w:top w:val="single" w:sz="1" w:space="0" w:color="000000"/>
              <w:bottom w:val="single" w:sz="5" w:space="0" w:color="000000"/>
              <w:right w:val="nil"/>
            </w:tcBorders>
          </w:tcPr>
          <w:p w:rsidR="006F7971" w:rsidRDefault="009D70E6">
            <w:pPr>
              <w:pStyle w:val="TableParagraph"/>
              <w:spacing w:before="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
              <w:ind w:right="20"/>
              <w:jc w:val="right"/>
              <w:rPr>
                <w:sz w:val="19"/>
              </w:rPr>
            </w:pPr>
            <w:r>
              <w:rPr>
                <w:sz w:val="19"/>
              </w:rPr>
              <w:t>0.5</w:t>
            </w:r>
          </w:p>
        </w:tc>
        <w:tc>
          <w:tcPr>
            <w:tcW w:w="941" w:type="dxa"/>
            <w:tcBorders>
              <w:top w:val="single" w:sz="1" w:space="0" w:color="000000"/>
              <w:bottom w:val="single" w:sz="5" w:space="0" w:color="000000"/>
            </w:tcBorders>
          </w:tcPr>
          <w:p w:rsidR="006F7971" w:rsidRDefault="009D70E6">
            <w:pPr>
              <w:pStyle w:val="TableParagraph"/>
              <w:spacing w:before="1"/>
              <w:ind w:right="20"/>
              <w:jc w:val="right"/>
              <w:rPr>
                <w:sz w:val="19"/>
              </w:rPr>
            </w:pPr>
            <w:r>
              <w:rPr>
                <w:sz w:val="19"/>
              </w:rPr>
              <w:t>0.5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9D70E6">
            <w:pPr>
              <w:pStyle w:val="TableParagraph"/>
              <w:spacing w:before="1"/>
              <w:ind w:right="27"/>
              <w:jc w:val="right"/>
              <w:rPr>
                <w:sz w:val="19"/>
              </w:rPr>
            </w:pPr>
            <w:r>
              <w:rPr>
                <w:sz w:val="19"/>
              </w:rPr>
              <w:t>0.5</w:t>
            </w:r>
          </w:p>
        </w:tc>
        <w:tc>
          <w:tcPr>
            <w:tcW w:w="968" w:type="dxa"/>
            <w:tcBorders>
              <w:top w:val="single" w:sz="1" w:space="0" w:color="000000"/>
              <w:left w:val="single" w:sz="5" w:space="0" w:color="000000"/>
              <w:bottom w:val="single" w:sz="5" w:space="0" w:color="000000"/>
            </w:tcBorders>
          </w:tcPr>
          <w:p w:rsidR="006F7971" w:rsidRDefault="009D70E6">
            <w:pPr>
              <w:pStyle w:val="TableParagraph"/>
              <w:spacing w:line="231" w:lineRule="exact"/>
              <w:ind w:right="16"/>
              <w:jc w:val="right"/>
              <w:rPr>
                <w:rFonts w:ascii="Calibri"/>
                <w:sz w:val="19"/>
              </w:rPr>
            </w:pPr>
            <w:r>
              <w:rPr>
                <w:rFonts w:ascii="Calibri"/>
                <w:sz w:val="19"/>
              </w:rPr>
              <w:t>Australia</w:t>
            </w:r>
          </w:p>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Peach</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0.2</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0.2</w:t>
            </w:r>
          </w:p>
        </w:tc>
        <w:tc>
          <w:tcPr>
            <w:tcW w:w="1123" w:type="dxa"/>
            <w:tcBorders>
              <w:top w:val="single" w:sz="5" w:space="0" w:color="000000"/>
              <w:bottom w:val="single" w:sz="1" w:space="0" w:color="000000"/>
            </w:tcBorders>
          </w:tcPr>
          <w:p w:rsidR="006F7971" w:rsidRDefault="009D70E6">
            <w:pPr>
              <w:pStyle w:val="TableParagraph"/>
              <w:spacing w:before="6"/>
              <w:ind w:left="13"/>
              <w:jc w:val="center"/>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Nectarine</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0.5</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0.5</w:t>
            </w:r>
          </w:p>
        </w:tc>
        <w:tc>
          <w:tcPr>
            <w:tcW w:w="1123" w:type="dxa"/>
            <w:tcBorders>
              <w:top w:val="single" w:sz="1" w:space="0" w:color="000000"/>
              <w:bottom w:val="single" w:sz="1" w:space="0" w:color="000000"/>
            </w:tcBorders>
          </w:tcPr>
          <w:p w:rsidR="006F7971" w:rsidRDefault="009D70E6">
            <w:pPr>
              <w:pStyle w:val="TableParagraph"/>
              <w:spacing w:before="11"/>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Apricot</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Japanese plum (including prune)</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1" w:space="0" w:color="000000"/>
            </w:tcBorders>
          </w:tcPr>
          <w:p w:rsidR="006F7971" w:rsidRDefault="009D70E6">
            <w:pPr>
              <w:pStyle w:val="TableParagraph"/>
              <w:spacing w:before="11"/>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proofErr w:type="spellStart"/>
            <w:r>
              <w:rPr>
                <w:w w:val="105"/>
                <w:sz w:val="19"/>
              </w:rPr>
              <w:t>Mume</w:t>
            </w:r>
            <w:proofErr w:type="spellEnd"/>
            <w:r>
              <w:rPr>
                <w:w w:val="105"/>
                <w:sz w:val="19"/>
              </w:rPr>
              <w:t xml:space="preserve"> plum</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0.2</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Cherry</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0.2</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0.2</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0.2</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Strawberry</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w w:val="103"/>
                <w:sz w:val="19"/>
              </w:rPr>
              <w:t>1</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w w:val="103"/>
                <w:sz w:val="19"/>
              </w:rPr>
              <w:t>1</w:t>
            </w:r>
          </w:p>
        </w:tc>
        <w:tc>
          <w:tcPr>
            <w:tcW w:w="1123" w:type="dxa"/>
            <w:tcBorders>
              <w:top w:val="single" w:sz="5" w:space="0" w:color="000000"/>
              <w:bottom w:val="single" w:sz="1" w:space="0" w:color="000000"/>
            </w:tcBorders>
          </w:tcPr>
          <w:p w:rsidR="006F7971" w:rsidRDefault="009D70E6">
            <w:pPr>
              <w:pStyle w:val="TableParagraph"/>
              <w:spacing w:before="6"/>
              <w:ind w:left="13"/>
              <w:jc w:val="center"/>
              <w:rPr>
                <w:sz w:val="19"/>
              </w:rPr>
            </w:pPr>
            <w:r>
              <w:rPr>
                <w:w w:val="103"/>
                <w:sz w:val="19"/>
              </w:rPr>
              <w:t>§</w:t>
            </w:r>
          </w:p>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Raspberry</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w w:val="103"/>
                <w:sz w:val="19"/>
              </w:rPr>
              <w:t>1</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w w:val="103"/>
                <w:sz w:val="19"/>
              </w:rPr>
              <w:t>1</w:t>
            </w:r>
          </w:p>
        </w:tc>
        <w:tc>
          <w:tcPr>
            <w:tcW w:w="1123" w:type="dxa"/>
            <w:tcBorders>
              <w:top w:val="single" w:sz="1" w:space="0" w:color="000000"/>
              <w:bottom w:val="single" w:sz="1" w:space="0" w:color="000000"/>
            </w:tcBorders>
          </w:tcPr>
          <w:p w:rsidR="006F7971" w:rsidRDefault="009D70E6">
            <w:pPr>
              <w:pStyle w:val="TableParagraph"/>
              <w:spacing w:before="11"/>
              <w:ind w:left="13"/>
              <w:jc w:val="center"/>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w w:val="103"/>
                <w:sz w:val="19"/>
              </w:rPr>
              <w:t>1</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Blackberry</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w w:val="103"/>
                <w:sz w:val="19"/>
              </w:rPr>
              <w:t>1</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w w:val="103"/>
                <w:sz w:val="19"/>
              </w:rPr>
              <w:t>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w w:val="103"/>
                <w:sz w:val="19"/>
              </w:rPr>
              <w:t>1</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Blueberry</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0.4</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0.4</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0.4</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Cranberry</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0.02</w:t>
            </w:r>
          </w:p>
        </w:tc>
        <w:tc>
          <w:tcPr>
            <w:tcW w:w="941" w:type="dxa"/>
            <w:tcBorders>
              <w:top w:val="single" w:sz="1" w:space="0" w:color="000000"/>
              <w:bottom w:val="single" w:sz="1" w:space="0" w:color="000000"/>
            </w:tcBorders>
          </w:tcPr>
          <w:p w:rsidR="006F7971" w:rsidRDefault="006F7971"/>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0.02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Huckleberry</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0.3</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0.3</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berries</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w w:val="103"/>
                <w:sz w:val="19"/>
              </w:rPr>
              <w:t>1</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w w:val="103"/>
                <w:sz w:val="19"/>
              </w:rPr>
              <w:t>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w w:val="103"/>
                <w:sz w:val="19"/>
              </w:rPr>
              <w:t>1</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Grape</w:t>
            </w:r>
          </w:p>
        </w:tc>
        <w:tc>
          <w:tcPr>
            <w:tcW w:w="367" w:type="dxa"/>
            <w:tcBorders>
              <w:top w:val="single" w:sz="5" w:space="0" w:color="000000"/>
              <w:bottom w:val="single" w:sz="5"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before="6"/>
              <w:ind w:right="20"/>
              <w:jc w:val="right"/>
              <w:rPr>
                <w:sz w:val="19"/>
              </w:rPr>
            </w:pPr>
            <w:r>
              <w:rPr>
                <w:sz w:val="19"/>
              </w:rPr>
              <w:t>0.5</w:t>
            </w:r>
          </w:p>
        </w:tc>
        <w:tc>
          <w:tcPr>
            <w:tcW w:w="941" w:type="dxa"/>
            <w:tcBorders>
              <w:top w:val="single" w:sz="5" w:space="0" w:color="000000"/>
              <w:bottom w:val="single" w:sz="5" w:space="0" w:color="000000"/>
            </w:tcBorders>
          </w:tcPr>
          <w:p w:rsidR="006F7971" w:rsidRDefault="009D70E6">
            <w:pPr>
              <w:pStyle w:val="TableParagraph"/>
              <w:spacing w:before="6"/>
              <w:ind w:right="20"/>
              <w:jc w:val="right"/>
              <w:rPr>
                <w:sz w:val="19"/>
              </w:rPr>
            </w:pPr>
            <w:r>
              <w:rPr>
                <w:sz w:val="19"/>
              </w:rPr>
              <w:t>0.5</w:t>
            </w:r>
          </w:p>
        </w:tc>
        <w:tc>
          <w:tcPr>
            <w:tcW w:w="1123" w:type="dxa"/>
            <w:tcBorders>
              <w:top w:val="single" w:sz="5" w:space="0" w:color="000000"/>
              <w:bottom w:val="single" w:sz="5" w:space="0" w:color="000000"/>
            </w:tcBorders>
          </w:tcPr>
          <w:p w:rsidR="006F7971" w:rsidRDefault="006F7971"/>
        </w:tc>
        <w:tc>
          <w:tcPr>
            <w:tcW w:w="721" w:type="dxa"/>
            <w:tcBorders>
              <w:top w:val="single" w:sz="5" w:space="0" w:color="000000"/>
              <w:bottom w:val="single" w:sz="5" w:space="0" w:color="000000"/>
              <w:right w:val="single" w:sz="5" w:space="0" w:color="000000"/>
            </w:tcBorders>
          </w:tcPr>
          <w:p w:rsidR="006F7971" w:rsidRDefault="009D70E6">
            <w:pPr>
              <w:pStyle w:val="TableParagraph"/>
              <w:spacing w:before="6"/>
              <w:ind w:right="27"/>
              <w:jc w:val="right"/>
              <w:rPr>
                <w:sz w:val="19"/>
              </w:rPr>
            </w:pPr>
            <w:r>
              <w:rPr>
                <w:sz w:val="19"/>
              </w:rPr>
              <w:t>0.5</w:t>
            </w:r>
          </w:p>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line="215" w:lineRule="exact"/>
              <w:ind w:left="23"/>
              <w:rPr>
                <w:sz w:val="19"/>
              </w:rPr>
            </w:pPr>
            <w:r>
              <w:rPr>
                <w:w w:val="105"/>
                <w:sz w:val="19"/>
              </w:rPr>
              <w:t>Banana</w:t>
            </w:r>
          </w:p>
        </w:tc>
        <w:tc>
          <w:tcPr>
            <w:tcW w:w="367" w:type="dxa"/>
            <w:tcBorders>
              <w:top w:val="single" w:sz="5" w:space="0" w:color="000000"/>
              <w:bottom w:val="single" w:sz="1" w:space="0" w:color="000000"/>
              <w:right w:val="nil"/>
            </w:tcBorders>
          </w:tcPr>
          <w:p w:rsidR="006F7971" w:rsidRDefault="009D70E6">
            <w:pPr>
              <w:pStyle w:val="TableParagraph"/>
              <w:spacing w:line="215" w:lineRule="exact"/>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line="215" w:lineRule="exact"/>
              <w:ind w:right="20"/>
              <w:jc w:val="right"/>
              <w:rPr>
                <w:sz w:val="19"/>
              </w:rPr>
            </w:pPr>
            <w:r>
              <w:rPr>
                <w:sz w:val="19"/>
              </w:rPr>
              <w:t>0.3</w:t>
            </w:r>
          </w:p>
        </w:tc>
        <w:tc>
          <w:tcPr>
            <w:tcW w:w="941" w:type="dxa"/>
            <w:tcBorders>
              <w:top w:val="single" w:sz="5" w:space="0" w:color="000000"/>
              <w:bottom w:val="single" w:sz="1" w:space="0" w:color="000000"/>
            </w:tcBorders>
          </w:tcPr>
          <w:p w:rsidR="006F7971" w:rsidRDefault="009D70E6">
            <w:pPr>
              <w:pStyle w:val="TableParagraph"/>
              <w:spacing w:line="215" w:lineRule="exact"/>
              <w:ind w:right="20"/>
              <w:jc w:val="right"/>
              <w:rPr>
                <w:sz w:val="19"/>
              </w:rPr>
            </w:pPr>
            <w:r>
              <w:rPr>
                <w:sz w:val="19"/>
              </w:rPr>
              <w:t>0.3</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9D70E6">
            <w:pPr>
              <w:pStyle w:val="TableParagraph"/>
              <w:spacing w:line="215" w:lineRule="exact"/>
              <w:ind w:right="27"/>
              <w:jc w:val="right"/>
              <w:rPr>
                <w:sz w:val="19"/>
              </w:rPr>
            </w:pPr>
            <w:r>
              <w:rPr>
                <w:sz w:val="19"/>
              </w:rPr>
              <w:t>0.25</w:t>
            </w:r>
          </w:p>
        </w:tc>
        <w:tc>
          <w:tcPr>
            <w:tcW w:w="968" w:type="dxa"/>
            <w:tcBorders>
              <w:top w:val="single" w:sz="5" w:space="0" w:color="000000"/>
              <w:left w:val="single" w:sz="5" w:space="0" w:color="000000"/>
              <w:bottom w:val="single" w:sz="1" w:space="0" w:color="000000"/>
            </w:tcBorders>
          </w:tcPr>
          <w:p w:rsidR="006F7971" w:rsidRDefault="009D70E6">
            <w:pPr>
              <w:pStyle w:val="TableParagraph"/>
              <w:spacing w:line="226" w:lineRule="exact"/>
              <w:ind w:right="16"/>
              <w:jc w:val="right"/>
              <w:rPr>
                <w:rFonts w:ascii="Calibri"/>
                <w:sz w:val="19"/>
              </w:rPr>
            </w:pPr>
            <w:r>
              <w:rPr>
                <w:rFonts w:ascii="Calibri"/>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Papaya</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0.3</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0.3</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4"/>
        </w:trPr>
        <w:tc>
          <w:tcPr>
            <w:tcW w:w="4272" w:type="dxa"/>
            <w:tcBorders>
              <w:top w:val="single" w:sz="1" w:space="0" w:color="000000"/>
            </w:tcBorders>
          </w:tcPr>
          <w:p w:rsidR="006F7971" w:rsidRDefault="009D70E6">
            <w:pPr>
              <w:pStyle w:val="TableParagraph"/>
              <w:spacing w:line="218" w:lineRule="exact"/>
              <w:ind w:left="23"/>
              <w:rPr>
                <w:sz w:val="19"/>
              </w:rPr>
            </w:pPr>
            <w:r>
              <w:rPr>
                <w:w w:val="105"/>
                <w:sz w:val="19"/>
              </w:rPr>
              <w:t>Avocado</w:t>
            </w:r>
          </w:p>
        </w:tc>
        <w:tc>
          <w:tcPr>
            <w:tcW w:w="367" w:type="dxa"/>
            <w:tcBorders>
              <w:top w:val="single" w:sz="1" w:space="0" w:color="000000"/>
              <w:right w:val="nil"/>
            </w:tcBorders>
          </w:tcPr>
          <w:p w:rsidR="006F7971" w:rsidRDefault="009D70E6">
            <w:pPr>
              <w:pStyle w:val="TableParagraph"/>
              <w:spacing w:line="218" w:lineRule="exact"/>
              <w:ind w:left="24"/>
              <w:rPr>
                <w:sz w:val="19"/>
              </w:rPr>
            </w:pPr>
            <w:r>
              <w:rPr>
                <w:w w:val="103"/>
                <w:sz w:val="19"/>
              </w:rPr>
              <w:t>○</w:t>
            </w:r>
          </w:p>
        </w:tc>
        <w:tc>
          <w:tcPr>
            <w:tcW w:w="632" w:type="dxa"/>
            <w:tcBorders>
              <w:top w:val="single" w:sz="1" w:space="0" w:color="000000"/>
              <w:left w:val="nil"/>
            </w:tcBorders>
          </w:tcPr>
          <w:p w:rsidR="006F7971" w:rsidRDefault="009D70E6">
            <w:pPr>
              <w:pStyle w:val="TableParagraph"/>
              <w:spacing w:line="218" w:lineRule="exact"/>
              <w:ind w:right="20"/>
              <w:jc w:val="right"/>
              <w:rPr>
                <w:sz w:val="19"/>
              </w:rPr>
            </w:pPr>
            <w:r>
              <w:rPr>
                <w:sz w:val="19"/>
              </w:rPr>
              <w:t>0.3</w:t>
            </w:r>
          </w:p>
        </w:tc>
        <w:tc>
          <w:tcPr>
            <w:tcW w:w="941" w:type="dxa"/>
            <w:tcBorders>
              <w:top w:val="single" w:sz="1" w:space="0" w:color="000000"/>
            </w:tcBorders>
          </w:tcPr>
          <w:p w:rsidR="006F7971" w:rsidRDefault="009D70E6">
            <w:pPr>
              <w:pStyle w:val="TableParagraph"/>
              <w:spacing w:line="218" w:lineRule="exact"/>
              <w:ind w:right="20"/>
              <w:jc w:val="right"/>
              <w:rPr>
                <w:sz w:val="19"/>
              </w:rPr>
            </w:pPr>
            <w:r>
              <w:rPr>
                <w:sz w:val="19"/>
              </w:rPr>
              <w:t>0.3</w:t>
            </w:r>
          </w:p>
        </w:tc>
        <w:tc>
          <w:tcPr>
            <w:tcW w:w="1123" w:type="dxa"/>
            <w:tcBorders>
              <w:top w:val="single" w:sz="1" w:space="0" w:color="000000"/>
            </w:tcBorders>
          </w:tcPr>
          <w:p w:rsidR="006F7971" w:rsidRDefault="006F7971"/>
        </w:tc>
        <w:tc>
          <w:tcPr>
            <w:tcW w:w="721" w:type="dxa"/>
            <w:tcBorders>
              <w:top w:val="single" w:sz="1" w:space="0" w:color="000000"/>
              <w:right w:val="single" w:sz="5" w:space="0" w:color="000000"/>
            </w:tcBorders>
          </w:tcPr>
          <w:p w:rsidR="006F7971" w:rsidRDefault="006F7971"/>
        </w:tc>
        <w:tc>
          <w:tcPr>
            <w:tcW w:w="710" w:type="dxa"/>
            <w:tcBorders>
              <w:top w:val="single" w:sz="1" w:space="0" w:color="000000"/>
              <w:left w:val="single" w:sz="5" w:space="0" w:color="000000"/>
              <w:right w:val="single" w:sz="5" w:space="0" w:color="000000"/>
            </w:tcBorders>
          </w:tcPr>
          <w:p w:rsidR="006F7971" w:rsidRDefault="006F7971"/>
        </w:tc>
        <w:tc>
          <w:tcPr>
            <w:tcW w:w="968" w:type="dxa"/>
            <w:tcBorders>
              <w:top w:val="single" w:sz="1" w:space="0" w:color="000000"/>
              <w:left w:val="single" w:sz="5" w:space="0" w:color="000000"/>
            </w:tcBorders>
          </w:tcPr>
          <w:p w:rsidR="006F7971" w:rsidRDefault="006F7971"/>
        </w:tc>
      </w:tr>
    </w:tbl>
    <w:p w:rsidR="006F7971" w:rsidRDefault="006F7971">
      <w:pPr>
        <w:sectPr w:rsidR="006F7971">
          <w:pgSz w:w="11910" w:h="16840"/>
          <w:pgMar w:top="1300" w:right="960" w:bottom="640" w:left="960" w:header="0" w:footer="460" w:gutter="0"/>
          <w:cols w:space="720"/>
        </w:sectPr>
      </w:pPr>
    </w:p>
    <w:tbl>
      <w:tblPr>
        <w:tblW w:w="0" w:type="auto"/>
        <w:tblInd w:w="10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67"/>
        <w:gridCol w:w="632"/>
        <w:gridCol w:w="941"/>
        <w:gridCol w:w="1123"/>
        <w:gridCol w:w="721"/>
        <w:gridCol w:w="710"/>
        <w:gridCol w:w="969"/>
      </w:tblGrid>
      <w:tr w:rsidR="006F7971">
        <w:trPr>
          <w:trHeight w:hRule="exact" w:val="491"/>
        </w:trPr>
        <w:tc>
          <w:tcPr>
            <w:tcW w:w="4272"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1650" w:right="1634"/>
              <w:jc w:val="center"/>
              <w:rPr>
                <w:b/>
                <w:sz w:val="16"/>
              </w:rPr>
            </w:pPr>
            <w:r>
              <w:rPr>
                <w:b/>
                <w:w w:val="105"/>
                <w:sz w:val="16"/>
              </w:rPr>
              <w:t>Commodity</w:t>
            </w:r>
          </w:p>
        </w:tc>
        <w:tc>
          <w:tcPr>
            <w:tcW w:w="998" w:type="dxa"/>
            <w:gridSpan w:val="2"/>
            <w:vMerge w:val="restart"/>
          </w:tcPr>
          <w:p w:rsidR="006F7971" w:rsidRDefault="006F7971">
            <w:pPr>
              <w:pStyle w:val="TableParagraph"/>
              <w:spacing w:before="10"/>
              <w:rPr>
                <w:sz w:val="23"/>
              </w:rPr>
            </w:pPr>
          </w:p>
          <w:p w:rsidR="006F7971" w:rsidRDefault="009D70E6">
            <w:pPr>
              <w:pStyle w:val="TableParagraph"/>
              <w:ind w:left="309"/>
              <w:rPr>
                <w:b/>
                <w:sz w:val="16"/>
              </w:rPr>
            </w:pPr>
            <w:r>
              <w:rPr>
                <w:b/>
                <w:w w:val="105"/>
                <w:sz w:val="16"/>
              </w:rPr>
              <w:t>MRL</w:t>
            </w:r>
          </w:p>
          <w:p w:rsidR="006F7971" w:rsidRDefault="009D70E6">
            <w:pPr>
              <w:pStyle w:val="TableParagraph"/>
              <w:spacing w:before="44" w:line="307" w:lineRule="auto"/>
              <w:ind w:left="316" w:right="218" w:hanging="65"/>
              <w:rPr>
                <w:b/>
                <w:sz w:val="16"/>
              </w:rPr>
            </w:pPr>
            <w:r>
              <w:rPr>
                <w:b/>
                <w:w w:val="105"/>
                <w:sz w:val="16"/>
              </w:rPr>
              <w:t>(draft) ppm</w:t>
            </w:r>
          </w:p>
        </w:tc>
        <w:tc>
          <w:tcPr>
            <w:tcW w:w="941" w:type="dxa"/>
            <w:vMerge w:val="restart"/>
          </w:tcPr>
          <w:p w:rsidR="006F7971" w:rsidRDefault="006F7971">
            <w:pPr>
              <w:pStyle w:val="TableParagraph"/>
              <w:spacing w:before="10"/>
              <w:rPr>
                <w:sz w:val="23"/>
              </w:rPr>
            </w:pPr>
          </w:p>
          <w:p w:rsidR="006F7971" w:rsidRDefault="009D70E6">
            <w:pPr>
              <w:pStyle w:val="TableParagraph"/>
              <w:ind w:left="116" w:right="105"/>
              <w:jc w:val="center"/>
              <w:rPr>
                <w:b/>
                <w:sz w:val="16"/>
              </w:rPr>
            </w:pPr>
            <w:r>
              <w:rPr>
                <w:b/>
                <w:w w:val="105"/>
                <w:sz w:val="16"/>
              </w:rPr>
              <w:t>MRL</w:t>
            </w:r>
          </w:p>
          <w:p w:rsidR="006F7971" w:rsidRDefault="009D70E6">
            <w:pPr>
              <w:pStyle w:val="TableParagraph"/>
              <w:spacing w:before="51" w:line="297" w:lineRule="auto"/>
              <w:ind w:left="120" w:right="105"/>
              <w:jc w:val="center"/>
              <w:rPr>
                <w:b/>
                <w:sz w:val="16"/>
              </w:rPr>
            </w:pPr>
            <w:r>
              <w:rPr>
                <w:b/>
                <w:w w:val="105"/>
                <w:sz w:val="16"/>
              </w:rPr>
              <w:t>(current) ppm</w:t>
            </w:r>
          </w:p>
        </w:tc>
        <w:tc>
          <w:tcPr>
            <w:tcW w:w="1123" w:type="dxa"/>
            <w:vMerge w:val="restart"/>
          </w:tcPr>
          <w:p w:rsidR="006F7971" w:rsidRDefault="006F7971">
            <w:pPr>
              <w:pStyle w:val="TableParagraph"/>
              <w:rPr>
                <w:sz w:val="18"/>
              </w:rPr>
            </w:pPr>
          </w:p>
          <w:p w:rsidR="006F7971" w:rsidRDefault="006F7971">
            <w:pPr>
              <w:pStyle w:val="TableParagraph"/>
              <w:spacing w:before="3"/>
              <w:rPr>
                <w:sz w:val="26"/>
              </w:rPr>
            </w:pPr>
          </w:p>
          <w:p w:rsidR="006F7971" w:rsidRDefault="009D70E6">
            <w:pPr>
              <w:pStyle w:val="TableParagraph"/>
              <w:ind w:left="67"/>
              <w:rPr>
                <w:b/>
                <w:sz w:val="16"/>
              </w:rPr>
            </w:pPr>
            <w:r>
              <w:rPr>
                <w:b/>
                <w:w w:val="105"/>
                <w:sz w:val="16"/>
              </w:rPr>
              <w:t>Registration</w:t>
            </w:r>
          </w:p>
        </w:tc>
        <w:tc>
          <w:tcPr>
            <w:tcW w:w="2400" w:type="dxa"/>
            <w:gridSpan w:val="3"/>
            <w:tcBorders>
              <w:bottom w:val="single" w:sz="5" w:space="0" w:color="000000"/>
            </w:tcBorders>
          </w:tcPr>
          <w:p w:rsidR="006F7971" w:rsidRDefault="009D70E6">
            <w:pPr>
              <w:pStyle w:val="TableParagraph"/>
              <w:spacing w:before="135"/>
              <w:ind w:left="580"/>
              <w:rPr>
                <w:b/>
                <w:sz w:val="16"/>
              </w:rPr>
            </w:pPr>
            <w:r>
              <w:rPr>
                <w:b/>
                <w:w w:val="105"/>
                <w:sz w:val="16"/>
              </w:rPr>
              <w:t>Reference MRL</w:t>
            </w:r>
          </w:p>
        </w:tc>
      </w:tr>
      <w:tr w:rsidR="006F7971">
        <w:trPr>
          <w:trHeight w:hRule="exact" w:val="490"/>
        </w:trPr>
        <w:tc>
          <w:tcPr>
            <w:tcW w:w="4272" w:type="dxa"/>
            <w:vMerge/>
            <w:tcBorders>
              <w:bottom w:val="double" w:sz="5" w:space="0" w:color="000000"/>
            </w:tcBorders>
          </w:tcPr>
          <w:p w:rsidR="006F7971" w:rsidRDefault="006F7971"/>
        </w:tc>
        <w:tc>
          <w:tcPr>
            <w:tcW w:w="998" w:type="dxa"/>
            <w:gridSpan w:val="2"/>
            <w:vMerge/>
            <w:tcBorders>
              <w:bottom w:val="double" w:sz="5" w:space="0" w:color="000000"/>
            </w:tcBorders>
          </w:tcPr>
          <w:p w:rsidR="006F7971" w:rsidRDefault="006F7971"/>
        </w:tc>
        <w:tc>
          <w:tcPr>
            <w:tcW w:w="941" w:type="dxa"/>
            <w:vMerge/>
            <w:tcBorders>
              <w:bottom w:val="double" w:sz="5" w:space="0" w:color="000000"/>
            </w:tcBorders>
          </w:tcPr>
          <w:p w:rsidR="006F7971" w:rsidRDefault="006F7971"/>
        </w:tc>
        <w:tc>
          <w:tcPr>
            <w:tcW w:w="1123" w:type="dxa"/>
            <w:vMerge/>
            <w:tcBorders>
              <w:bottom w:val="double" w:sz="5" w:space="0" w:color="000000"/>
            </w:tcBorders>
          </w:tcPr>
          <w:p w:rsidR="006F7971" w:rsidRDefault="006F7971"/>
        </w:tc>
        <w:tc>
          <w:tcPr>
            <w:tcW w:w="721" w:type="dxa"/>
            <w:tcBorders>
              <w:top w:val="single" w:sz="5" w:space="0" w:color="000000"/>
              <w:bottom w:val="double" w:sz="5" w:space="0" w:color="000000"/>
              <w:right w:val="single" w:sz="5" w:space="0" w:color="000000"/>
            </w:tcBorders>
          </w:tcPr>
          <w:p w:rsidR="006F7971" w:rsidRDefault="009D70E6">
            <w:pPr>
              <w:pStyle w:val="TableParagraph"/>
              <w:spacing w:before="22" w:line="295" w:lineRule="auto"/>
              <w:ind w:left="189" w:right="85" w:hanging="77"/>
              <w:rPr>
                <w:sz w:val="16"/>
              </w:rPr>
            </w:pPr>
            <w:r>
              <w:rPr>
                <w:w w:val="105"/>
                <w:sz w:val="16"/>
              </w:rPr>
              <w:t>Codex ppm</w:t>
            </w:r>
          </w:p>
        </w:tc>
        <w:tc>
          <w:tcPr>
            <w:tcW w:w="1679" w:type="dxa"/>
            <w:gridSpan w:val="2"/>
            <w:tcBorders>
              <w:top w:val="single" w:sz="5" w:space="0" w:color="000000"/>
              <w:left w:val="single" w:sz="5" w:space="0" w:color="000000"/>
              <w:bottom w:val="double" w:sz="5" w:space="0" w:color="000000"/>
            </w:tcBorders>
          </w:tcPr>
          <w:p w:rsidR="006F7971" w:rsidRDefault="009D70E6">
            <w:pPr>
              <w:pStyle w:val="TableParagraph"/>
              <w:spacing w:before="15" w:line="304" w:lineRule="auto"/>
              <w:ind w:left="674" w:right="494" w:hanging="144"/>
              <w:rPr>
                <w:sz w:val="16"/>
              </w:rPr>
            </w:pPr>
            <w:r>
              <w:rPr>
                <w:w w:val="105"/>
                <w:sz w:val="16"/>
              </w:rPr>
              <w:t>National ppm</w:t>
            </w:r>
          </w:p>
        </w:tc>
      </w:tr>
      <w:tr w:rsidR="006F7971">
        <w:trPr>
          <w:trHeight w:hRule="exact" w:val="245"/>
        </w:trPr>
        <w:tc>
          <w:tcPr>
            <w:tcW w:w="4272" w:type="dxa"/>
            <w:tcBorders>
              <w:top w:val="double" w:sz="5" w:space="0" w:color="000000"/>
              <w:bottom w:val="single" w:sz="1" w:space="0" w:color="000000"/>
            </w:tcBorders>
          </w:tcPr>
          <w:p w:rsidR="006F7971" w:rsidRDefault="009D70E6">
            <w:pPr>
              <w:pStyle w:val="TableParagraph"/>
              <w:spacing w:line="203" w:lineRule="exact"/>
              <w:ind w:left="23"/>
              <w:rPr>
                <w:sz w:val="19"/>
              </w:rPr>
            </w:pPr>
            <w:r>
              <w:rPr>
                <w:w w:val="105"/>
                <w:sz w:val="19"/>
              </w:rPr>
              <w:t>Pineapple</w:t>
            </w:r>
          </w:p>
        </w:tc>
        <w:tc>
          <w:tcPr>
            <w:tcW w:w="367" w:type="dxa"/>
            <w:tcBorders>
              <w:top w:val="double" w:sz="5" w:space="0" w:color="000000"/>
              <w:bottom w:val="single" w:sz="1" w:space="0" w:color="000000"/>
              <w:right w:val="nil"/>
            </w:tcBorders>
          </w:tcPr>
          <w:p w:rsidR="006F7971" w:rsidRDefault="009D70E6">
            <w:pPr>
              <w:pStyle w:val="TableParagraph"/>
              <w:spacing w:line="203" w:lineRule="exact"/>
              <w:ind w:left="24"/>
              <w:rPr>
                <w:sz w:val="19"/>
              </w:rPr>
            </w:pPr>
            <w:r>
              <w:rPr>
                <w:w w:val="103"/>
                <w:sz w:val="19"/>
              </w:rPr>
              <w:t>○</w:t>
            </w:r>
          </w:p>
        </w:tc>
        <w:tc>
          <w:tcPr>
            <w:tcW w:w="632" w:type="dxa"/>
            <w:tcBorders>
              <w:top w:val="double" w:sz="5" w:space="0" w:color="000000"/>
              <w:left w:val="nil"/>
              <w:bottom w:val="single" w:sz="1" w:space="0" w:color="000000"/>
            </w:tcBorders>
          </w:tcPr>
          <w:p w:rsidR="006F7971" w:rsidRDefault="009D70E6">
            <w:pPr>
              <w:pStyle w:val="TableParagraph"/>
              <w:spacing w:line="203" w:lineRule="exact"/>
              <w:ind w:right="20"/>
              <w:jc w:val="right"/>
              <w:rPr>
                <w:sz w:val="19"/>
              </w:rPr>
            </w:pPr>
            <w:r>
              <w:rPr>
                <w:sz w:val="19"/>
              </w:rPr>
              <w:t>0.02</w:t>
            </w:r>
          </w:p>
        </w:tc>
        <w:tc>
          <w:tcPr>
            <w:tcW w:w="941" w:type="dxa"/>
            <w:tcBorders>
              <w:top w:val="double" w:sz="5" w:space="0" w:color="000000"/>
              <w:bottom w:val="single" w:sz="1" w:space="0" w:color="000000"/>
            </w:tcBorders>
          </w:tcPr>
          <w:p w:rsidR="006F7971" w:rsidRDefault="009D70E6">
            <w:pPr>
              <w:pStyle w:val="TableParagraph"/>
              <w:spacing w:line="203" w:lineRule="exact"/>
              <w:ind w:right="20"/>
              <w:jc w:val="right"/>
              <w:rPr>
                <w:sz w:val="19"/>
              </w:rPr>
            </w:pPr>
            <w:r>
              <w:rPr>
                <w:sz w:val="19"/>
              </w:rPr>
              <w:t>0.02</w:t>
            </w:r>
          </w:p>
        </w:tc>
        <w:tc>
          <w:tcPr>
            <w:tcW w:w="1123" w:type="dxa"/>
            <w:tcBorders>
              <w:top w:val="double" w:sz="5" w:space="0" w:color="000000"/>
              <w:bottom w:val="single" w:sz="1" w:space="0" w:color="000000"/>
            </w:tcBorders>
          </w:tcPr>
          <w:p w:rsidR="006F7971" w:rsidRDefault="006F7971"/>
        </w:tc>
        <w:tc>
          <w:tcPr>
            <w:tcW w:w="721" w:type="dxa"/>
            <w:tcBorders>
              <w:top w:val="double" w:sz="5" w:space="0" w:color="000000"/>
              <w:bottom w:val="single" w:sz="1" w:space="0" w:color="000000"/>
              <w:right w:val="single" w:sz="5" w:space="0" w:color="000000"/>
            </w:tcBorders>
          </w:tcPr>
          <w:p w:rsidR="006F7971" w:rsidRDefault="006F7971"/>
        </w:tc>
        <w:tc>
          <w:tcPr>
            <w:tcW w:w="710" w:type="dxa"/>
            <w:tcBorders>
              <w:top w:val="double" w:sz="5" w:space="0" w:color="000000"/>
              <w:left w:val="single" w:sz="5" w:space="0" w:color="000000"/>
              <w:bottom w:val="single" w:sz="1" w:space="0" w:color="000000"/>
              <w:right w:val="single" w:sz="5" w:space="0" w:color="000000"/>
            </w:tcBorders>
          </w:tcPr>
          <w:p w:rsidR="006F7971" w:rsidRDefault="009D70E6">
            <w:pPr>
              <w:pStyle w:val="TableParagraph"/>
              <w:spacing w:line="203" w:lineRule="exact"/>
              <w:ind w:right="27"/>
              <w:jc w:val="right"/>
              <w:rPr>
                <w:sz w:val="19"/>
              </w:rPr>
            </w:pPr>
            <w:r>
              <w:rPr>
                <w:sz w:val="19"/>
              </w:rPr>
              <w:t>0.02</w:t>
            </w:r>
          </w:p>
        </w:tc>
        <w:tc>
          <w:tcPr>
            <w:tcW w:w="968" w:type="dxa"/>
            <w:tcBorders>
              <w:top w:val="double" w:sz="5" w:space="0" w:color="000000"/>
              <w:left w:val="single" w:sz="5" w:space="0" w:color="000000"/>
              <w:bottom w:val="single" w:sz="1" w:space="0" w:color="000000"/>
            </w:tcBorders>
          </w:tcPr>
          <w:p w:rsidR="006F7971" w:rsidRDefault="009D70E6">
            <w:pPr>
              <w:pStyle w:val="TableParagraph"/>
              <w:spacing w:line="214" w:lineRule="exact"/>
              <w:ind w:right="16"/>
              <w:jc w:val="right"/>
              <w:rPr>
                <w:rFonts w:ascii="Calibri"/>
                <w:sz w:val="19"/>
              </w:rPr>
            </w:pPr>
            <w:r>
              <w:rPr>
                <w:rFonts w:ascii="Calibri"/>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Guava</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0.3</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0.3</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Mango</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0.3</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0.3</w:t>
            </w:r>
          </w:p>
        </w:tc>
        <w:tc>
          <w:tcPr>
            <w:tcW w:w="1123" w:type="dxa"/>
            <w:tcBorders>
              <w:top w:val="single" w:sz="1" w:space="0" w:color="000000"/>
              <w:bottom w:val="single" w:sz="1" w:space="0" w:color="000000"/>
            </w:tcBorders>
          </w:tcPr>
          <w:p w:rsidR="006F7971" w:rsidRDefault="009D70E6">
            <w:pPr>
              <w:pStyle w:val="TableParagraph"/>
              <w:spacing w:before="11"/>
              <w:ind w:right="486"/>
              <w:jc w:val="right"/>
              <w:rPr>
                <w:sz w:val="19"/>
              </w:rPr>
            </w:pPr>
            <w:r>
              <w:rPr>
                <w:w w:val="103"/>
                <w:sz w:val="19"/>
              </w:rPr>
              <w:t>§</w:t>
            </w:r>
          </w:p>
        </w:tc>
        <w:tc>
          <w:tcPr>
            <w:tcW w:w="721" w:type="dxa"/>
            <w:tcBorders>
              <w:top w:val="single" w:sz="1" w:space="0" w:color="000000"/>
              <w:bottom w:val="single" w:sz="1" w:space="0" w:color="000000"/>
              <w:right w:val="single" w:sz="5" w:space="0" w:color="000000"/>
            </w:tcBorders>
          </w:tcPr>
          <w:p w:rsidR="006F7971" w:rsidRDefault="006F7971"/>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Passion fruit</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0.7</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0.7</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0.7</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
              <w:ind w:left="23"/>
              <w:rPr>
                <w:sz w:val="19"/>
              </w:rPr>
            </w:pPr>
            <w:r>
              <w:rPr>
                <w:w w:val="105"/>
                <w:sz w:val="19"/>
              </w:rPr>
              <w:t>Date</w:t>
            </w:r>
          </w:p>
        </w:tc>
        <w:tc>
          <w:tcPr>
            <w:tcW w:w="367" w:type="dxa"/>
            <w:tcBorders>
              <w:top w:val="single" w:sz="1" w:space="0" w:color="000000"/>
              <w:bottom w:val="single" w:sz="5" w:space="0" w:color="000000"/>
              <w:right w:val="nil"/>
            </w:tcBorders>
          </w:tcPr>
          <w:p w:rsidR="006F7971" w:rsidRDefault="009D70E6">
            <w:pPr>
              <w:pStyle w:val="TableParagraph"/>
              <w:spacing w:before="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
              <w:ind w:right="20"/>
              <w:jc w:val="right"/>
              <w:rPr>
                <w:sz w:val="19"/>
              </w:rPr>
            </w:pPr>
            <w:r>
              <w:rPr>
                <w:sz w:val="19"/>
              </w:rPr>
              <w:t>0.1</w:t>
            </w:r>
          </w:p>
        </w:tc>
        <w:tc>
          <w:tcPr>
            <w:tcW w:w="941" w:type="dxa"/>
            <w:tcBorders>
              <w:top w:val="single" w:sz="1" w:space="0" w:color="000000"/>
              <w:bottom w:val="single" w:sz="5" w:space="0" w:color="000000"/>
            </w:tcBorders>
          </w:tcPr>
          <w:p w:rsidR="006F7971" w:rsidRDefault="009D70E6">
            <w:pPr>
              <w:pStyle w:val="TableParagraph"/>
              <w:spacing w:before="1"/>
              <w:ind w:right="20"/>
              <w:jc w:val="right"/>
              <w:rPr>
                <w:sz w:val="19"/>
              </w:rPr>
            </w:pPr>
            <w:r>
              <w:rPr>
                <w:sz w:val="19"/>
              </w:rPr>
              <w:t>0.1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9D70E6">
            <w:pPr>
              <w:pStyle w:val="TableParagraph"/>
              <w:spacing w:before="1"/>
              <w:ind w:right="27"/>
              <w:jc w:val="right"/>
              <w:rPr>
                <w:sz w:val="19"/>
              </w:rPr>
            </w:pPr>
            <w:r>
              <w:rPr>
                <w:sz w:val="19"/>
              </w:rPr>
              <w:t>0.1</w:t>
            </w:r>
          </w:p>
        </w:tc>
        <w:tc>
          <w:tcPr>
            <w:tcW w:w="968" w:type="dxa"/>
            <w:tcBorders>
              <w:top w:val="single" w:sz="1" w:space="0" w:color="000000"/>
              <w:left w:val="single" w:sz="5" w:space="0" w:color="000000"/>
              <w:bottom w:val="single" w:sz="5" w:space="0" w:color="000000"/>
            </w:tcBorders>
          </w:tcPr>
          <w:p w:rsidR="006F7971" w:rsidRDefault="009D70E6">
            <w:pPr>
              <w:pStyle w:val="TableParagraph"/>
              <w:spacing w:line="231" w:lineRule="exact"/>
              <w:ind w:right="16"/>
              <w:jc w:val="right"/>
              <w:rPr>
                <w:rFonts w:ascii="Calibri"/>
                <w:sz w:val="19"/>
              </w:rPr>
            </w:pPr>
            <w:r>
              <w:rPr>
                <w:rFonts w:ascii="Calibri"/>
                <w:sz w:val="19"/>
              </w:rPr>
              <w:t>USA</w:t>
            </w:r>
          </w:p>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Other fruits</w:t>
            </w:r>
          </w:p>
        </w:tc>
        <w:tc>
          <w:tcPr>
            <w:tcW w:w="367" w:type="dxa"/>
            <w:tcBorders>
              <w:top w:val="single" w:sz="5" w:space="0" w:color="000000"/>
              <w:bottom w:val="single" w:sz="5"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before="6"/>
              <w:ind w:right="20"/>
              <w:jc w:val="right"/>
              <w:rPr>
                <w:sz w:val="19"/>
              </w:rPr>
            </w:pPr>
            <w:r>
              <w:rPr>
                <w:sz w:val="19"/>
              </w:rPr>
              <w:t>0.3</w:t>
            </w:r>
          </w:p>
        </w:tc>
        <w:tc>
          <w:tcPr>
            <w:tcW w:w="941" w:type="dxa"/>
            <w:tcBorders>
              <w:top w:val="single" w:sz="5" w:space="0" w:color="000000"/>
              <w:bottom w:val="single" w:sz="5" w:space="0" w:color="000000"/>
            </w:tcBorders>
          </w:tcPr>
          <w:p w:rsidR="006F7971" w:rsidRDefault="009D70E6">
            <w:pPr>
              <w:pStyle w:val="TableParagraph"/>
              <w:spacing w:before="6"/>
              <w:ind w:right="20"/>
              <w:jc w:val="right"/>
              <w:rPr>
                <w:sz w:val="19"/>
              </w:rPr>
            </w:pPr>
            <w:r>
              <w:rPr>
                <w:sz w:val="19"/>
              </w:rPr>
              <w:t>0.3</w:t>
            </w:r>
          </w:p>
        </w:tc>
        <w:tc>
          <w:tcPr>
            <w:tcW w:w="1123" w:type="dxa"/>
            <w:tcBorders>
              <w:top w:val="single" w:sz="5" w:space="0" w:color="000000"/>
              <w:bottom w:val="single" w:sz="5" w:space="0" w:color="000000"/>
            </w:tcBorders>
          </w:tcPr>
          <w:p w:rsidR="006F7971" w:rsidRDefault="009D70E6">
            <w:pPr>
              <w:pStyle w:val="TableParagraph"/>
              <w:spacing w:before="6"/>
              <w:ind w:right="486"/>
              <w:jc w:val="right"/>
              <w:rPr>
                <w:sz w:val="19"/>
              </w:rPr>
            </w:pPr>
            <w:r>
              <w:rPr>
                <w:w w:val="103"/>
                <w:sz w:val="19"/>
              </w:rPr>
              <w:t>§</w:t>
            </w:r>
          </w:p>
        </w:tc>
        <w:tc>
          <w:tcPr>
            <w:tcW w:w="721" w:type="dxa"/>
            <w:tcBorders>
              <w:top w:val="single" w:sz="5" w:space="0" w:color="000000"/>
              <w:bottom w:val="single" w:sz="5" w:space="0" w:color="000000"/>
              <w:right w:val="single" w:sz="5" w:space="0" w:color="000000"/>
            </w:tcBorders>
          </w:tcPr>
          <w:p w:rsidR="006F7971" w:rsidRDefault="006F7971"/>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line="215" w:lineRule="exact"/>
              <w:ind w:left="23"/>
              <w:rPr>
                <w:sz w:val="19"/>
              </w:rPr>
            </w:pPr>
            <w:r>
              <w:rPr>
                <w:w w:val="105"/>
                <w:sz w:val="19"/>
              </w:rPr>
              <w:t>Cotton seeds</w:t>
            </w:r>
          </w:p>
        </w:tc>
        <w:tc>
          <w:tcPr>
            <w:tcW w:w="367" w:type="dxa"/>
            <w:tcBorders>
              <w:top w:val="single" w:sz="5" w:space="0" w:color="000000"/>
              <w:bottom w:val="single" w:sz="5" w:space="0" w:color="000000"/>
              <w:right w:val="nil"/>
            </w:tcBorders>
          </w:tcPr>
          <w:p w:rsidR="006F7971" w:rsidRDefault="009D70E6">
            <w:pPr>
              <w:pStyle w:val="TableParagraph"/>
              <w:spacing w:line="215" w:lineRule="exact"/>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line="215" w:lineRule="exact"/>
              <w:ind w:right="20"/>
              <w:jc w:val="right"/>
              <w:rPr>
                <w:sz w:val="19"/>
              </w:rPr>
            </w:pPr>
            <w:r>
              <w:rPr>
                <w:sz w:val="19"/>
              </w:rPr>
              <w:t>0.02</w:t>
            </w:r>
          </w:p>
        </w:tc>
        <w:tc>
          <w:tcPr>
            <w:tcW w:w="941" w:type="dxa"/>
            <w:tcBorders>
              <w:top w:val="single" w:sz="5" w:space="0" w:color="000000"/>
              <w:bottom w:val="single" w:sz="5" w:space="0" w:color="000000"/>
            </w:tcBorders>
          </w:tcPr>
          <w:p w:rsidR="006F7971" w:rsidRDefault="009D70E6">
            <w:pPr>
              <w:pStyle w:val="TableParagraph"/>
              <w:spacing w:line="215" w:lineRule="exact"/>
              <w:ind w:right="20"/>
              <w:jc w:val="right"/>
              <w:rPr>
                <w:sz w:val="19"/>
              </w:rPr>
            </w:pPr>
            <w:r>
              <w:rPr>
                <w:sz w:val="19"/>
              </w:rPr>
              <w:t>0.02</w:t>
            </w:r>
          </w:p>
        </w:tc>
        <w:tc>
          <w:tcPr>
            <w:tcW w:w="1123" w:type="dxa"/>
            <w:tcBorders>
              <w:top w:val="single" w:sz="5" w:space="0" w:color="000000"/>
              <w:bottom w:val="single" w:sz="5" w:space="0" w:color="000000"/>
            </w:tcBorders>
          </w:tcPr>
          <w:p w:rsidR="006F7971" w:rsidRDefault="006F7971"/>
        </w:tc>
        <w:tc>
          <w:tcPr>
            <w:tcW w:w="721" w:type="dxa"/>
            <w:tcBorders>
              <w:top w:val="single" w:sz="5" w:space="0" w:color="000000"/>
              <w:bottom w:val="single" w:sz="5" w:space="0" w:color="000000"/>
              <w:right w:val="single" w:sz="5" w:space="0" w:color="000000"/>
            </w:tcBorders>
          </w:tcPr>
          <w:p w:rsidR="006F7971" w:rsidRDefault="009D70E6">
            <w:pPr>
              <w:pStyle w:val="TableParagraph"/>
              <w:spacing w:line="215" w:lineRule="exact"/>
              <w:ind w:right="27"/>
              <w:jc w:val="right"/>
              <w:rPr>
                <w:sz w:val="19"/>
              </w:rPr>
            </w:pPr>
            <w:r>
              <w:rPr>
                <w:sz w:val="19"/>
              </w:rPr>
              <w:t>0.01</w:t>
            </w:r>
          </w:p>
        </w:tc>
        <w:tc>
          <w:tcPr>
            <w:tcW w:w="710" w:type="dxa"/>
            <w:tcBorders>
              <w:top w:val="single" w:sz="5" w:space="0" w:color="000000"/>
              <w:left w:val="single" w:sz="5" w:space="0" w:color="000000"/>
              <w:bottom w:val="single" w:sz="5" w:space="0" w:color="000000"/>
              <w:right w:val="single" w:sz="5" w:space="0" w:color="000000"/>
            </w:tcBorders>
          </w:tcPr>
          <w:p w:rsidR="006F7971" w:rsidRDefault="009D70E6">
            <w:pPr>
              <w:pStyle w:val="TableParagraph"/>
              <w:spacing w:line="215" w:lineRule="exact"/>
              <w:ind w:right="27"/>
              <w:jc w:val="right"/>
              <w:rPr>
                <w:sz w:val="19"/>
              </w:rPr>
            </w:pPr>
            <w:r>
              <w:rPr>
                <w:sz w:val="19"/>
              </w:rPr>
              <w:t>0.02</w:t>
            </w:r>
          </w:p>
        </w:tc>
        <w:tc>
          <w:tcPr>
            <w:tcW w:w="968" w:type="dxa"/>
            <w:tcBorders>
              <w:top w:val="single" w:sz="5" w:space="0" w:color="000000"/>
              <w:left w:val="single" w:sz="5" w:space="0" w:color="000000"/>
              <w:bottom w:val="single" w:sz="5" w:space="0" w:color="000000"/>
            </w:tcBorders>
          </w:tcPr>
          <w:p w:rsidR="006F7971" w:rsidRDefault="009D70E6">
            <w:pPr>
              <w:pStyle w:val="TableParagraph"/>
              <w:spacing w:line="226" w:lineRule="exact"/>
              <w:ind w:right="16"/>
              <w:jc w:val="right"/>
              <w:rPr>
                <w:rFonts w:ascii="Calibri"/>
                <w:sz w:val="19"/>
              </w:rPr>
            </w:pPr>
            <w:r>
              <w:rPr>
                <w:rFonts w:ascii="Calibri"/>
                <w:sz w:val="19"/>
              </w:rPr>
              <w:t>USA</w:t>
            </w:r>
          </w:p>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Ginkgo nut</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0.07</w:t>
            </w:r>
          </w:p>
        </w:tc>
        <w:tc>
          <w:tcPr>
            <w:tcW w:w="941" w:type="dxa"/>
            <w:tcBorders>
              <w:top w:val="single" w:sz="5" w:space="0" w:color="000000"/>
              <w:bottom w:val="single" w:sz="1" w:space="0" w:color="000000"/>
            </w:tcBorders>
          </w:tcPr>
          <w:p w:rsidR="006F7971" w:rsidRDefault="006F7971"/>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0.07</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
              <w:ind w:left="23"/>
              <w:rPr>
                <w:sz w:val="19"/>
              </w:rPr>
            </w:pPr>
            <w:r>
              <w:rPr>
                <w:w w:val="105"/>
                <w:sz w:val="19"/>
              </w:rPr>
              <w:t>Chestnut</w:t>
            </w:r>
          </w:p>
        </w:tc>
        <w:tc>
          <w:tcPr>
            <w:tcW w:w="367" w:type="dxa"/>
            <w:tcBorders>
              <w:top w:val="single" w:sz="1" w:space="0" w:color="000000"/>
              <w:bottom w:val="single" w:sz="1" w:space="0" w:color="000000"/>
              <w:right w:val="nil"/>
            </w:tcBorders>
          </w:tcPr>
          <w:p w:rsidR="006F7971" w:rsidRDefault="009D70E6">
            <w:pPr>
              <w:pStyle w:val="TableParagraph"/>
              <w:spacing w:before="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
              <w:ind w:right="20"/>
              <w:jc w:val="right"/>
              <w:rPr>
                <w:sz w:val="19"/>
              </w:rPr>
            </w:pPr>
            <w:r>
              <w:rPr>
                <w:sz w:val="19"/>
              </w:rPr>
              <w:t>0.1</w:t>
            </w:r>
          </w:p>
        </w:tc>
        <w:tc>
          <w:tcPr>
            <w:tcW w:w="941" w:type="dxa"/>
            <w:tcBorders>
              <w:top w:val="single" w:sz="1" w:space="0" w:color="000000"/>
              <w:bottom w:val="single" w:sz="1" w:space="0" w:color="000000"/>
            </w:tcBorders>
          </w:tcPr>
          <w:p w:rsidR="006F7971" w:rsidRDefault="009D70E6">
            <w:pPr>
              <w:pStyle w:val="TableParagraph"/>
              <w:spacing w:before="1"/>
              <w:ind w:right="20"/>
              <w:jc w:val="right"/>
              <w:rPr>
                <w:sz w:val="19"/>
              </w:rPr>
            </w:pPr>
            <w:r>
              <w:rPr>
                <w:sz w:val="19"/>
              </w:rPr>
              <w:t>0.1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
              <w:ind w:right="27"/>
              <w:jc w:val="right"/>
              <w:rPr>
                <w:sz w:val="19"/>
              </w:rPr>
            </w:pPr>
            <w:r>
              <w:rPr>
                <w:sz w:val="19"/>
              </w:rPr>
              <w:t>0.07</w:t>
            </w:r>
          </w:p>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before="1"/>
              <w:ind w:right="27"/>
              <w:jc w:val="right"/>
              <w:rPr>
                <w:sz w:val="19"/>
              </w:rPr>
            </w:pPr>
            <w:r>
              <w:rPr>
                <w:sz w:val="19"/>
              </w:rPr>
              <w:t>0.1</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31" w:lineRule="exact"/>
              <w:ind w:right="16"/>
              <w:jc w:val="right"/>
              <w:rPr>
                <w:rFonts w:ascii="Calibri"/>
                <w:sz w:val="19"/>
              </w:rPr>
            </w:pPr>
            <w:r>
              <w:rPr>
                <w:rFonts w:ascii="Calibri"/>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
              <w:ind w:left="23"/>
              <w:rPr>
                <w:sz w:val="19"/>
              </w:rPr>
            </w:pPr>
            <w:r>
              <w:rPr>
                <w:w w:val="105"/>
                <w:sz w:val="19"/>
              </w:rPr>
              <w:t>Pecan</w:t>
            </w:r>
          </w:p>
        </w:tc>
        <w:tc>
          <w:tcPr>
            <w:tcW w:w="367" w:type="dxa"/>
            <w:tcBorders>
              <w:top w:val="single" w:sz="1" w:space="0" w:color="000000"/>
              <w:bottom w:val="single" w:sz="1" w:space="0" w:color="000000"/>
              <w:right w:val="nil"/>
            </w:tcBorders>
          </w:tcPr>
          <w:p w:rsidR="006F7971" w:rsidRDefault="009D70E6">
            <w:pPr>
              <w:pStyle w:val="TableParagraph"/>
              <w:spacing w:before="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
              <w:ind w:right="20"/>
              <w:jc w:val="right"/>
              <w:rPr>
                <w:sz w:val="19"/>
              </w:rPr>
            </w:pPr>
            <w:r>
              <w:rPr>
                <w:sz w:val="19"/>
              </w:rPr>
              <w:t>0.1</w:t>
            </w:r>
          </w:p>
        </w:tc>
        <w:tc>
          <w:tcPr>
            <w:tcW w:w="941" w:type="dxa"/>
            <w:tcBorders>
              <w:top w:val="single" w:sz="1" w:space="0" w:color="000000"/>
              <w:bottom w:val="single" w:sz="1" w:space="0" w:color="000000"/>
            </w:tcBorders>
          </w:tcPr>
          <w:p w:rsidR="006F7971" w:rsidRDefault="009D70E6">
            <w:pPr>
              <w:pStyle w:val="TableParagraph"/>
              <w:spacing w:before="1"/>
              <w:ind w:right="20"/>
              <w:jc w:val="right"/>
              <w:rPr>
                <w:sz w:val="19"/>
              </w:rPr>
            </w:pPr>
            <w:r>
              <w:rPr>
                <w:sz w:val="19"/>
              </w:rPr>
              <w:t>0.1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
              <w:ind w:right="27"/>
              <w:jc w:val="right"/>
              <w:rPr>
                <w:sz w:val="19"/>
              </w:rPr>
            </w:pPr>
            <w:r>
              <w:rPr>
                <w:sz w:val="19"/>
              </w:rPr>
              <w:t>0.07</w:t>
            </w:r>
          </w:p>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before="1"/>
              <w:ind w:right="27"/>
              <w:jc w:val="right"/>
              <w:rPr>
                <w:sz w:val="19"/>
              </w:rPr>
            </w:pPr>
            <w:r>
              <w:rPr>
                <w:sz w:val="19"/>
              </w:rPr>
              <w:t>0.1</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31" w:lineRule="exact"/>
              <w:ind w:right="16"/>
              <w:jc w:val="right"/>
              <w:rPr>
                <w:rFonts w:ascii="Calibri"/>
                <w:sz w:val="19"/>
              </w:rPr>
            </w:pPr>
            <w:r>
              <w:rPr>
                <w:rFonts w:ascii="Calibri"/>
                <w:sz w:val="19"/>
              </w:rPr>
              <w:t>USA</w:t>
            </w:r>
          </w:p>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Almond</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0.07</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0.07</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0.07</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
              <w:ind w:left="23"/>
              <w:rPr>
                <w:sz w:val="19"/>
              </w:rPr>
            </w:pPr>
            <w:r>
              <w:rPr>
                <w:w w:val="105"/>
                <w:sz w:val="19"/>
              </w:rPr>
              <w:t>Walnut</w:t>
            </w:r>
          </w:p>
        </w:tc>
        <w:tc>
          <w:tcPr>
            <w:tcW w:w="367" w:type="dxa"/>
            <w:tcBorders>
              <w:top w:val="single" w:sz="1" w:space="0" w:color="000000"/>
              <w:bottom w:val="single" w:sz="1" w:space="0" w:color="000000"/>
              <w:right w:val="nil"/>
            </w:tcBorders>
          </w:tcPr>
          <w:p w:rsidR="006F7971" w:rsidRDefault="009D70E6">
            <w:pPr>
              <w:pStyle w:val="TableParagraph"/>
              <w:spacing w:before="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
              <w:ind w:right="20"/>
              <w:jc w:val="right"/>
              <w:rPr>
                <w:sz w:val="19"/>
              </w:rPr>
            </w:pPr>
            <w:r>
              <w:rPr>
                <w:sz w:val="19"/>
              </w:rPr>
              <w:t>0.1</w:t>
            </w:r>
          </w:p>
        </w:tc>
        <w:tc>
          <w:tcPr>
            <w:tcW w:w="941" w:type="dxa"/>
            <w:tcBorders>
              <w:top w:val="single" w:sz="1" w:space="0" w:color="000000"/>
              <w:bottom w:val="single" w:sz="1" w:space="0" w:color="000000"/>
            </w:tcBorders>
          </w:tcPr>
          <w:p w:rsidR="006F7971" w:rsidRDefault="009D70E6">
            <w:pPr>
              <w:pStyle w:val="TableParagraph"/>
              <w:spacing w:before="1"/>
              <w:ind w:right="20"/>
              <w:jc w:val="right"/>
              <w:rPr>
                <w:sz w:val="19"/>
              </w:rPr>
            </w:pPr>
            <w:r>
              <w:rPr>
                <w:sz w:val="19"/>
              </w:rPr>
              <w:t>0.1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
              <w:ind w:right="27"/>
              <w:jc w:val="right"/>
              <w:rPr>
                <w:sz w:val="19"/>
              </w:rPr>
            </w:pPr>
            <w:r>
              <w:rPr>
                <w:sz w:val="19"/>
              </w:rPr>
              <w:t>0.07</w:t>
            </w:r>
          </w:p>
        </w:tc>
        <w:tc>
          <w:tcPr>
            <w:tcW w:w="710" w:type="dxa"/>
            <w:tcBorders>
              <w:top w:val="single" w:sz="1" w:space="0" w:color="000000"/>
              <w:left w:val="single" w:sz="5" w:space="0" w:color="000000"/>
              <w:bottom w:val="single" w:sz="1" w:space="0" w:color="000000"/>
              <w:right w:val="single" w:sz="5" w:space="0" w:color="000000"/>
            </w:tcBorders>
          </w:tcPr>
          <w:p w:rsidR="006F7971" w:rsidRDefault="009D70E6">
            <w:pPr>
              <w:pStyle w:val="TableParagraph"/>
              <w:spacing w:before="1"/>
              <w:ind w:right="27"/>
              <w:jc w:val="right"/>
              <w:rPr>
                <w:sz w:val="19"/>
              </w:rPr>
            </w:pPr>
            <w:r>
              <w:rPr>
                <w:sz w:val="19"/>
              </w:rPr>
              <w:t>0.1</w:t>
            </w:r>
          </w:p>
        </w:tc>
        <w:tc>
          <w:tcPr>
            <w:tcW w:w="968" w:type="dxa"/>
            <w:tcBorders>
              <w:top w:val="single" w:sz="1" w:space="0" w:color="000000"/>
              <w:left w:val="single" w:sz="5" w:space="0" w:color="000000"/>
              <w:bottom w:val="single" w:sz="1" w:space="0" w:color="000000"/>
            </w:tcBorders>
          </w:tcPr>
          <w:p w:rsidR="006F7971" w:rsidRDefault="009D70E6">
            <w:pPr>
              <w:pStyle w:val="TableParagraph"/>
              <w:spacing w:line="231" w:lineRule="exact"/>
              <w:ind w:right="16"/>
              <w:jc w:val="right"/>
              <w:rPr>
                <w:rFonts w:ascii="Calibri"/>
                <w:sz w:val="19"/>
              </w:rPr>
            </w:pPr>
            <w:r>
              <w:rPr>
                <w:rFonts w:ascii="Calibri"/>
                <w:sz w:val="19"/>
              </w:rPr>
              <w:t>USA</w:t>
            </w:r>
          </w:p>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nuts</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0.07</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0.07</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0.07</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Tea</w:t>
            </w:r>
          </w:p>
        </w:tc>
        <w:tc>
          <w:tcPr>
            <w:tcW w:w="367" w:type="dxa"/>
            <w:tcBorders>
              <w:top w:val="single" w:sz="5" w:space="0" w:color="000000"/>
              <w:bottom w:val="single" w:sz="5"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before="6"/>
              <w:ind w:right="20"/>
              <w:jc w:val="right"/>
              <w:rPr>
                <w:sz w:val="19"/>
              </w:rPr>
            </w:pPr>
            <w:r>
              <w:rPr>
                <w:w w:val="103"/>
                <w:sz w:val="19"/>
              </w:rPr>
              <w:t>2</w:t>
            </w:r>
          </w:p>
        </w:tc>
        <w:tc>
          <w:tcPr>
            <w:tcW w:w="941" w:type="dxa"/>
            <w:tcBorders>
              <w:top w:val="single" w:sz="5" w:space="0" w:color="000000"/>
              <w:bottom w:val="single" w:sz="5" w:space="0" w:color="000000"/>
            </w:tcBorders>
          </w:tcPr>
          <w:p w:rsidR="006F7971" w:rsidRDefault="009D70E6">
            <w:pPr>
              <w:pStyle w:val="TableParagraph"/>
              <w:spacing w:before="6"/>
              <w:ind w:right="20"/>
              <w:jc w:val="right"/>
              <w:rPr>
                <w:sz w:val="19"/>
              </w:rPr>
            </w:pPr>
            <w:r>
              <w:rPr>
                <w:w w:val="103"/>
                <w:sz w:val="19"/>
              </w:rPr>
              <w:t>2</w:t>
            </w:r>
          </w:p>
        </w:tc>
        <w:tc>
          <w:tcPr>
            <w:tcW w:w="1123" w:type="dxa"/>
            <w:tcBorders>
              <w:top w:val="single" w:sz="5" w:space="0" w:color="000000"/>
              <w:bottom w:val="single" w:sz="5" w:space="0" w:color="000000"/>
            </w:tcBorders>
          </w:tcPr>
          <w:p w:rsidR="006F7971" w:rsidRDefault="009D70E6">
            <w:pPr>
              <w:pStyle w:val="TableParagraph"/>
              <w:spacing w:before="6"/>
              <w:ind w:right="486"/>
              <w:jc w:val="right"/>
              <w:rPr>
                <w:sz w:val="19"/>
              </w:rPr>
            </w:pPr>
            <w:r>
              <w:rPr>
                <w:w w:val="103"/>
                <w:sz w:val="19"/>
              </w:rPr>
              <w:t>§</w:t>
            </w:r>
          </w:p>
        </w:tc>
        <w:tc>
          <w:tcPr>
            <w:tcW w:w="721" w:type="dxa"/>
            <w:tcBorders>
              <w:top w:val="single" w:sz="5" w:space="0" w:color="000000"/>
              <w:bottom w:val="single" w:sz="5" w:space="0" w:color="000000"/>
              <w:right w:val="single" w:sz="5" w:space="0" w:color="000000"/>
            </w:tcBorders>
          </w:tcPr>
          <w:p w:rsidR="006F7971" w:rsidRDefault="006F7971"/>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Other spices</w:t>
            </w:r>
          </w:p>
        </w:tc>
        <w:tc>
          <w:tcPr>
            <w:tcW w:w="367" w:type="dxa"/>
            <w:tcBorders>
              <w:top w:val="single" w:sz="5" w:space="0" w:color="000000"/>
              <w:bottom w:val="single" w:sz="5"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before="6"/>
              <w:ind w:right="20"/>
              <w:jc w:val="right"/>
              <w:rPr>
                <w:sz w:val="19"/>
              </w:rPr>
            </w:pPr>
            <w:r>
              <w:rPr>
                <w:w w:val="103"/>
                <w:sz w:val="19"/>
              </w:rPr>
              <w:t>2</w:t>
            </w:r>
          </w:p>
        </w:tc>
        <w:tc>
          <w:tcPr>
            <w:tcW w:w="941" w:type="dxa"/>
            <w:tcBorders>
              <w:top w:val="single" w:sz="5" w:space="0" w:color="000000"/>
              <w:bottom w:val="single" w:sz="5" w:space="0" w:color="000000"/>
            </w:tcBorders>
          </w:tcPr>
          <w:p w:rsidR="006F7971" w:rsidRDefault="009D70E6">
            <w:pPr>
              <w:pStyle w:val="TableParagraph"/>
              <w:spacing w:before="6"/>
              <w:ind w:right="20"/>
              <w:jc w:val="right"/>
              <w:rPr>
                <w:sz w:val="19"/>
              </w:rPr>
            </w:pPr>
            <w:r>
              <w:rPr>
                <w:sz w:val="19"/>
              </w:rPr>
              <w:t>10</w:t>
            </w:r>
          </w:p>
        </w:tc>
        <w:tc>
          <w:tcPr>
            <w:tcW w:w="1123" w:type="dxa"/>
            <w:tcBorders>
              <w:top w:val="single" w:sz="5" w:space="0" w:color="000000"/>
              <w:bottom w:val="single" w:sz="5" w:space="0" w:color="000000"/>
            </w:tcBorders>
          </w:tcPr>
          <w:p w:rsidR="006F7971" w:rsidRDefault="009D70E6">
            <w:pPr>
              <w:pStyle w:val="TableParagraph"/>
              <w:spacing w:before="6"/>
              <w:ind w:right="486"/>
              <w:jc w:val="right"/>
              <w:rPr>
                <w:sz w:val="19"/>
              </w:rPr>
            </w:pPr>
            <w:r>
              <w:rPr>
                <w:w w:val="103"/>
                <w:sz w:val="19"/>
              </w:rPr>
              <w:t>§</w:t>
            </w:r>
          </w:p>
        </w:tc>
        <w:tc>
          <w:tcPr>
            <w:tcW w:w="721" w:type="dxa"/>
            <w:tcBorders>
              <w:top w:val="single" w:sz="5" w:space="0" w:color="000000"/>
              <w:bottom w:val="single" w:sz="5" w:space="0" w:color="000000"/>
              <w:right w:val="single" w:sz="5" w:space="0" w:color="000000"/>
            </w:tcBorders>
          </w:tcPr>
          <w:p w:rsidR="006F7971" w:rsidRDefault="009D70E6">
            <w:pPr>
              <w:pStyle w:val="TableParagraph"/>
              <w:spacing w:before="6"/>
              <w:ind w:right="27"/>
              <w:jc w:val="right"/>
              <w:rPr>
                <w:sz w:val="19"/>
              </w:rPr>
            </w:pPr>
            <w:r>
              <w:rPr>
                <w:sz w:val="19"/>
              </w:rPr>
              <w:t>0.3</w:t>
            </w:r>
          </w:p>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Other herbs</w:t>
            </w:r>
          </w:p>
        </w:tc>
        <w:tc>
          <w:tcPr>
            <w:tcW w:w="367" w:type="dxa"/>
            <w:tcBorders>
              <w:top w:val="single" w:sz="5" w:space="0" w:color="000000"/>
              <w:bottom w:val="single" w:sz="5"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before="6"/>
              <w:ind w:right="20"/>
              <w:jc w:val="right"/>
              <w:rPr>
                <w:sz w:val="19"/>
              </w:rPr>
            </w:pPr>
            <w:r>
              <w:rPr>
                <w:sz w:val="19"/>
              </w:rPr>
              <w:t>10</w:t>
            </w:r>
          </w:p>
        </w:tc>
        <w:tc>
          <w:tcPr>
            <w:tcW w:w="941" w:type="dxa"/>
            <w:tcBorders>
              <w:top w:val="single" w:sz="5" w:space="0" w:color="000000"/>
              <w:bottom w:val="single" w:sz="5" w:space="0" w:color="000000"/>
            </w:tcBorders>
          </w:tcPr>
          <w:p w:rsidR="006F7971" w:rsidRDefault="009D70E6">
            <w:pPr>
              <w:pStyle w:val="TableParagraph"/>
              <w:spacing w:before="6"/>
              <w:ind w:right="20"/>
              <w:jc w:val="right"/>
              <w:rPr>
                <w:sz w:val="19"/>
              </w:rPr>
            </w:pPr>
            <w:r>
              <w:rPr>
                <w:sz w:val="19"/>
              </w:rPr>
              <w:t>10</w:t>
            </w:r>
          </w:p>
        </w:tc>
        <w:tc>
          <w:tcPr>
            <w:tcW w:w="1123" w:type="dxa"/>
            <w:tcBorders>
              <w:top w:val="single" w:sz="5" w:space="0" w:color="000000"/>
              <w:bottom w:val="single" w:sz="5" w:space="0" w:color="000000"/>
            </w:tcBorders>
          </w:tcPr>
          <w:p w:rsidR="006F7971" w:rsidRDefault="009D70E6">
            <w:pPr>
              <w:pStyle w:val="TableParagraph"/>
              <w:spacing w:before="6"/>
              <w:ind w:right="486"/>
              <w:jc w:val="right"/>
              <w:rPr>
                <w:sz w:val="19"/>
              </w:rPr>
            </w:pPr>
            <w:r>
              <w:rPr>
                <w:w w:val="103"/>
                <w:sz w:val="19"/>
              </w:rPr>
              <w:t>§</w:t>
            </w:r>
          </w:p>
        </w:tc>
        <w:tc>
          <w:tcPr>
            <w:tcW w:w="721" w:type="dxa"/>
            <w:tcBorders>
              <w:top w:val="single" w:sz="5" w:space="0" w:color="000000"/>
              <w:bottom w:val="single" w:sz="5" w:space="0" w:color="000000"/>
              <w:right w:val="single" w:sz="5" w:space="0" w:color="000000"/>
            </w:tcBorders>
          </w:tcPr>
          <w:p w:rsidR="006F7971" w:rsidRDefault="009D70E6">
            <w:pPr>
              <w:pStyle w:val="TableParagraph"/>
              <w:spacing w:before="6"/>
              <w:ind w:right="27"/>
              <w:jc w:val="right"/>
              <w:rPr>
                <w:sz w:val="19"/>
              </w:rPr>
            </w:pPr>
            <w:r>
              <w:rPr>
                <w:sz w:val="19"/>
              </w:rPr>
              <w:t>10</w:t>
            </w:r>
          </w:p>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Cattle, muscle</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w w:val="103"/>
                <w:sz w:val="19"/>
              </w:rPr>
              <w:t>2</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w w:val="103"/>
                <w:sz w:val="19"/>
              </w:rPr>
              <w:t>2</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w w:val="103"/>
                <w:sz w:val="19"/>
              </w:rPr>
              <w:t>2</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Pig, muscle</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w w:val="103"/>
                <w:sz w:val="19"/>
              </w:rPr>
              <w:t>2</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w w:val="103"/>
                <w:sz w:val="19"/>
              </w:rPr>
              <w:t>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terrestrial mammals, muscle</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w w:val="103"/>
                <w:sz w:val="19"/>
              </w:rPr>
              <w:t>2</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w w:val="103"/>
                <w:sz w:val="19"/>
              </w:rPr>
              <w:t>2</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w w:val="103"/>
                <w:sz w:val="19"/>
              </w:rPr>
              <w:t>2</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Cattle, fat</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10</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10</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Pig, fat</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sz w:val="19"/>
              </w:rPr>
              <w:t>10</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sz w:val="19"/>
              </w:rPr>
              <w:t>10</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w w:val="103"/>
                <w:sz w:val="19"/>
              </w:rPr>
              <w:t>2</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terrestrial mammals, fat</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10</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10</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w w:val="103"/>
                <w:sz w:val="19"/>
              </w:rPr>
              <w:t>2</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Cattle, liver</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w w:val="103"/>
                <w:sz w:val="19"/>
              </w:rPr>
              <w:t>5</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w w:val="103"/>
                <w:sz w:val="19"/>
              </w:rPr>
              <w:t>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w w:val="103"/>
                <w:sz w:val="19"/>
              </w:rPr>
              <w:t>2</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Pig, liver</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w w:val="103"/>
                <w:sz w:val="19"/>
              </w:rPr>
              <w:t>5</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w w:val="103"/>
                <w:sz w:val="19"/>
              </w:rPr>
              <w:t>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0.5</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terrestrial mammals, liver</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w w:val="103"/>
                <w:sz w:val="19"/>
              </w:rPr>
              <w:t>5</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w w:val="103"/>
                <w:sz w:val="19"/>
              </w:rPr>
              <w:t>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0.5</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Cattle, kidney</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w w:val="103"/>
                <w:sz w:val="19"/>
              </w:rPr>
              <w:t>2</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w w:val="103"/>
                <w:sz w:val="19"/>
              </w:rPr>
              <w:t>2</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w w:val="103"/>
                <w:sz w:val="19"/>
              </w:rPr>
              <w:t>1</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Pig, kidney</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w w:val="103"/>
                <w:sz w:val="19"/>
              </w:rPr>
              <w:t>2</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w w:val="103"/>
                <w:sz w:val="19"/>
              </w:rPr>
              <w:t>2</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0.5</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terrestrial mammals, kidney</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w w:val="103"/>
                <w:sz w:val="19"/>
              </w:rPr>
              <w:t>2</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w w:val="103"/>
                <w:sz w:val="19"/>
              </w:rPr>
              <w:t>2</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0.5</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Cattle, edible offal</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w w:val="103"/>
                <w:sz w:val="19"/>
              </w:rPr>
              <w:t>5</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w w:val="103"/>
                <w:sz w:val="19"/>
              </w:rPr>
              <w:t>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Pig, edible offal</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w w:val="103"/>
                <w:sz w:val="19"/>
              </w:rPr>
              <w:t>5</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w w:val="103"/>
                <w:sz w:val="19"/>
              </w:rPr>
              <w:t>5</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sz w:val="19"/>
              </w:rPr>
              <w:t>0.5</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terrestrial mammals, edible offal</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w w:val="103"/>
                <w:sz w:val="19"/>
              </w:rPr>
              <w:t>5</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w w:val="103"/>
                <w:sz w:val="19"/>
              </w:rPr>
              <w:t>5</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0.5</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5" w:space="0" w:color="000000"/>
            </w:tcBorders>
          </w:tcPr>
          <w:p w:rsidR="006F7971" w:rsidRDefault="009D70E6">
            <w:pPr>
              <w:pStyle w:val="TableParagraph"/>
              <w:spacing w:before="6"/>
              <w:ind w:left="23"/>
              <w:rPr>
                <w:sz w:val="19"/>
              </w:rPr>
            </w:pPr>
            <w:r>
              <w:rPr>
                <w:w w:val="105"/>
                <w:sz w:val="19"/>
              </w:rPr>
              <w:t>Milk</w:t>
            </w:r>
          </w:p>
        </w:tc>
        <w:tc>
          <w:tcPr>
            <w:tcW w:w="367" w:type="dxa"/>
            <w:tcBorders>
              <w:top w:val="single" w:sz="5" w:space="0" w:color="000000"/>
              <w:bottom w:val="single" w:sz="5"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5" w:space="0" w:color="000000"/>
            </w:tcBorders>
          </w:tcPr>
          <w:p w:rsidR="006F7971" w:rsidRDefault="009D70E6">
            <w:pPr>
              <w:pStyle w:val="TableParagraph"/>
              <w:spacing w:before="6"/>
              <w:ind w:right="20"/>
              <w:jc w:val="right"/>
              <w:rPr>
                <w:sz w:val="19"/>
              </w:rPr>
            </w:pPr>
            <w:r>
              <w:rPr>
                <w:w w:val="103"/>
                <w:sz w:val="19"/>
              </w:rPr>
              <w:t>2</w:t>
            </w:r>
          </w:p>
        </w:tc>
        <w:tc>
          <w:tcPr>
            <w:tcW w:w="941" w:type="dxa"/>
            <w:tcBorders>
              <w:top w:val="single" w:sz="5" w:space="0" w:color="000000"/>
              <w:bottom w:val="single" w:sz="5" w:space="0" w:color="000000"/>
            </w:tcBorders>
          </w:tcPr>
          <w:p w:rsidR="006F7971" w:rsidRDefault="009D70E6">
            <w:pPr>
              <w:pStyle w:val="TableParagraph"/>
              <w:spacing w:before="6"/>
              <w:ind w:right="20"/>
              <w:jc w:val="right"/>
              <w:rPr>
                <w:sz w:val="19"/>
              </w:rPr>
            </w:pPr>
            <w:r>
              <w:rPr>
                <w:w w:val="103"/>
                <w:sz w:val="19"/>
              </w:rPr>
              <w:t>2</w:t>
            </w:r>
          </w:p>
        </w:tc>
        <w:tc>
          <w:tcPr>
            <w:tcW w:w="1123" w:type="dxa"/>
            <w:tcBorders>
              <w:top w:val="single" w:sz="5" w:space="0" w:color="000000"/>
              <w:bottom w:val="single" w:sz="5" w:space="0" w:color="000000"/>
            </w:tcBorders>
          </w:tcPr>
          <w:p w:rsidR="006F7971" w:rsidRDefault="006F7971"/>
        </w:tc>
        <w:tc>
          <w:tcPr>
            <w:tcW w:w="721" w:type="dxa"/>
            <w:tcBorders>
              <w:top w:val="single" w:sz="5" w:space="0" w:color="000000"/>
              <w:bottom w:val="single" w:sz="5" w:space="0" w:color="000000"/>
              <w:right w:val="single" w:sz="5" w:space="0" w:color="000000"/>
            </w:tcBorders>
          </w:tcPr>
          <w:p w:rsidR="006F7971" w:rsidRDefault="009D70E6">
            <w:pPr>
              <w:pStyle w:val="TableParagraph"/>
              <w:spacing w:before="6"/>
              <w:ind w:right="27"/>
              <w:jc w:val="right"/>
              <w:rPr>
                <w:sz w:val="19"/>
              </w:rPr>
            </w:pPr>
            <w:r>
              <w:rPr>
                <w:w w:val="103"/>
                <w:sz w:val="19"/>
              </w:rPr>
              <w:t>1</w:t>
            </w:r>
          </w:p>
        </w:tc>
        <w:tc>
          <w:tcPr>
            <w:tcW w:w="710" w:type="dxa"/>
            <w:tcBorders>
              <w:top w:val="single" w:sz="5" w:space="0" w:color="000000"/>
              <w:left w:val="single" w:sz="5" w:space="0" w:color="000000"/>
              <w:bottom w:val="single" w:sz="5" w:space="0" w:color="000000"/>
              <w:right w:val="single" w:sz="5" w:space="0" w:color="000000"/>
            </w:tcBorders>
          </w:tcPr>
          <w:p w:rsidR="006F7971" w:rsidRDefault="006F7971"/>
        </w:tc>
        <w:tc>
          <w:tcPr>
            <w:tcW w:w="968" w:type="dxa"/>
            <w:tcBorders>
              <w:top w:val="single" w:sz="5"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muscle</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0.1</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muscle</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0.1</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0.2</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fat</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w w:val="103"/>
                <w:sz w:val="19"/>
              </w:rPr>
              <w:t>8</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w w:val="103"/>
                <w:sz w:val="19"/>
              </w:rPr>
              <w:t>8</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0.2</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fat</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w w:val="103"/>
                <w:sz w:val="19"/>
              </w:rPr>
              <w:t>1</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w w:val="103"/>
                <w:sz w:val="19"/>
              </w:rPr>
              <w:t>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0.2</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liver</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w w:val="103"/>
                <w:sz w:val="19"/>
              </w:rPr>
              <w:t>1</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w w:val="103"/>
                <w:sz w:val="19"/>
              </w:rPr>
              <w:t>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liver</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0.1</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kidney</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0.7</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0.7</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kidney</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0.1</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edible offal</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w w:val="103"/>
                <w:sz w:val="19"/>
              </w:rPr>
              <w:t>1</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w w:val="103"/>
                <w:sz w:val="19"/>
              </w:rPr>
              <w:t>1</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6F7971"/>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edible offal</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0.1</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6F7971"/>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before="6"/>
              <w:ind w:left="23"/>
              <w:rPr>
                <w:sz w:val="19"/>
              </w:rPr>
            </w:pPr>
            <w:r>
              <w:rPr>
                <w:w w:val="105"/>
                <w:sz w:val="19"/>
              </w:rPr>
              <w:t>Chicken eggs</w:t>
            </w:r>
          </w:p>
        </w:tc>
        <w:tc>
          <w:tcPr>
            <w:tcW w:w="367" w:type="dxa"/>
            <w:tcBorders>
              <w:top w:val="single" w:sz="5" w:space="0" w:color="000000"/>
              <w:bottom w:val="single" w:sz="1" w:space="0" w:color="000000"/>
              <w:right w:val="nil"/>
            </w:tcBorders>
          </w:tcPr>
          <w:p w:rsidR="006F7971" w:rsidRDefault="009D70E6">
            <w:pPr>
              <w:pStyle w:val="TableParagraph"/>
              <w:spacing w:before="6"/>
              <w:ind w:left="24"/>
              <w:rPr>
                <w:sz w:val="19"/>
              </w:rPr>
            </w:pPr>
            <w:r>
              <w:rPr>
                <w:w w:val="103"/>
                <w:sz w:val="19"/>
              </w:rPr>
              <w:t>○</w:t>
            </w:r>
          </w:p>
        </w:tc>
        <w:tc>
          <w:tcPr>
            <w:tcW w:w="632" w:type="dxa"/>
            <w:tcBorders>
              <w:top w:val="single" w:sz="5" w:space="0" w:color="000000"/>
              <w:left w:val="nil"/>
              <w:bottom w:val="single" w:sz="1" w:space="0" w:color="000000"/>
            </w:tcBorders>
          </w:tcPr>
          <w:p w:rsidR="006F7971" w:rsidRDefault="009D70E6">
            <w:pPr>
              <w:pStyle w:val="TableParagraph"/>
              <w:spacing w:before="6"/>
              <w:ind w:right="20"/>
              <w:jc w:val="right"/>
              <w:rPr>
                <w:sz w:val="19"/>
              </w:rPr>
            </w:pPr>
            <w:r>
              <w:rPr>
                <w:sz w:val="19"/>
              </w:rPr>
              <w:t>0.5</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sz w:val="19"/>
              </w:rPr>
              <w:t>0.5</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sz w:val="19"/>
              </w:rPr>
              <w:t>0.01</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5" w:space="0" w:color="000000"/>
            </w:tcBorders>
          </w:tcPr>
          <w:p w:rsidR="006F7971" w:rsidRDefault="009D70E6">
            <w:pPr>
              <w:pStyle w:val="TableParagraph"/>
              <w:spacing w:before="11"/>
              <w:ind w:left="23"/>
              <w:rPr>
                <w:sz w:val="19"/>
              </w:rPr>
            </w:pPr>
            <w:r>
              <w:rPr>
                <w:w w:val="105"/>
                <w:sz w:val="19"/>
              </w:rPr>
              <w:t>Other poultry, eggs</w:t>
            </w:r>
          </w:p>
        </w:tc>
        <w:tc>
          <w:tcPr>
            <w:tcW w:w="367" w:type="dxa"/>
            <w:tcBorders>
              <w:top w:val="single" w:sz="1" w:space="0" w:color="000000"/>
              <w:bottom w:val="single" w:sz="5"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5" w:space="0" w:color="000000"/>
            </w:tcBorders>
          </w:tcPr>
          <w:p w:rsidR="006F7971" w:rsidRDefault="009D70E6">
            <w:pPr>
              <w:pStyle w:val="TableParagraph"/>
              <w:spacing w:before="11"/>
              <w:ind w:right="20"/>
              <w:jc w:val="right"/>
              <w:rPr>
                <w:sz w:val="19"/>
              </w:rPr>
            </w:pPr>
            <w:r>
              <w:rPr>
                <w:sz w:val="19"/>
              </w:rPr>
              <w:t>0.1</w:t>
            </w:r>
          </w:p>
        </w:tc>
        <w:tc>
          <w:tcPr>
            <w:tcW w:w="941" w:type="dxa"/>
            <w:tcBorders>
              <w:top w:val="single" w:sz="1" w:space="0" w:color="000000"/>
              <w:bottom w:val="single" w:sz="5" w:space="0" w:color="000000"/>
            </w:tcBorders>
          </w:tcPr>
          <w:p w:rsidR="006F7971" w:rsidRDefault="009D70E6">
            <w:pPr>
              <w:pStyle w:val="TableParagraph"/>
              <w:spacing w:before="11"/>
              <w:ind w:right="20"/>
              <w:jc w:val="right"/>
              <w:rPr>
                <w:sz w:val="19"/>
              </w:rPr>
            </w:pPr>
            <w:r>
              <w:rPr>
                <w:sz w:val="19"/>
              </w:rPr>
              <w:t>0.1</w:t>
            </w:r>
          </w:p>
        </w:tc>
        <w:tc>
          <w:tcPr>
            <w:tcW w:w="1123" w:type="dxa"/>
            <w:tcBorders>
              <w:top w:val="single" w:sz="1" w:space="0" w:color="000000"/>
              <w:bottom w:val="single" w:sz="5" w:space="0" w:color="000000"/>
            </w:tcBorders>
          </w:tcPr>
          <w:p w:rsidR="006F7971" w:rsidRDefault="006F7971"/>
        </w:tc>
        <w:tc>
          <w:tcPr>
            <w:tcW w:w="721" w:type="dxa"/>
            <w:tcBorders>
              <w:top w:val="single" w:sz="1" w:space="0" w:color="000000"/>
              <w:bottom w:val="single" w:sz="5" w:space="0" w:color="000000"/>
              <w:right w:val="single" w:sz="5" w:space="0" w:color="000000"/>
            </w:tcBorders>
          </w:tcPr>
          <w:p w:rsidR="006F7971" w:rsidRDefault="009D70E6">
            <w:pPr>
              <w:pStyle w:val="TableParagraph"/>
              <w:spacing w:before="11"/>
              <w:ind w:right="27"/>
              <w:jc w:val="right"/>
              <w:rPr>
                <w:sz w:val="19"/>
              </w:rPr>
            </w:pPr>
            <w:r>
              <w:rPr>
                <w:sz w:val="19"/>
              </w:rPr>
              <w:t>0.01</w:t>
            </w:r>
          </w:p>
        </w:tc>
        <w:tc>
          <w:tcPr>
            <w:tcW w:w="710" w:type="dxa"/>
            <w:tcBorders>
              <w:top w:val="single" w:sz="1" w:space="0" w:color="000000"/>
              <w:left w:val="single" w:sz="5" w:space="0" w:color="000000"/>
              <w:bottom w:val="single" w:sz="5" w:space="0" w:color="000000"/>
              <w:right w:val="single" w:sz="5" w:space="0" w:color="000000"/>
            </w:tcBorders>
          </w:tcPr>
          <w:p w:rsidR="006F7971" w:rsidRDefault="006F7971"/>
        </w:tc>
        <w:tc>
          <w:tcPr>
            <w:tcW w:w="968" w:type="dxa"/>
            <w:tcBorders>
              <w:top w:val="single" w:sz="1" w:space="0" w:color="000000"/>
              <w:left w:val="single" w:sz="5" w:space="0" w:color="000000"/>
              <w:bottom w:val="single" w:sz="5" w:space="0" w:color="000000"/>
            </w:tcBorders>
          </w:tcPr>
          <w:p w:rsidR="006F7971" w:rsidRDefault="006F7971"/>
        </w:tc>
      </w:tr>
      <w:tr w:rsidR="006F7971">
        <w:trPr>
          <w:trHeight w:hRule="exact" w:val="245"/>
        </w:trPr>
        <w:tc>
          <w:tcPr>
            <w:tcW w:w="4272" w:type="dxa"/>
            <w:tcBorders>
              <w:top w:val="single" w:sz="5" w:space="0" w:color="000000"/>
              <w:bottom w:val="single" w:sz="1" w:space="0" w:color="000000"/>
            </w:tcBorders>
          </w:tcPr>
          <w:p w:rsidR="006F7971" w:rsidRDefault="009D70E6">
            <w:pPr>
              <w:pStyle w:val="TableParagraph"/>
              <w:spacing w:line="225" w:lineRule="exact"/>
              <w:ind w:left="23"/>
              <w:rPr>
                <w:sz w:val="19"/>
              </w:rPr>
            </w:pPr>
            <w:r>
              <w:rPr>
                <w:w w:val="105"/>
                <w:sz w:val="19"/>
              </w:rPr>
              <w:t xml:space="preserve">Wheat </w:t>
            </w:r>
            <w:proofErr w:type="gramStart"/>
            <w:r>
              <w:rPr>
                <w:w w:val="105"/>
                <w:sz w:val="19"/>
              </w:rPr>
              <w:t xml:space="preserve">bran  </w:t>
            </w:r>
            <w:r>
              <w:rPr>
                <w:rFonts w:ascii="MS UI Gothic" w:hAnsi="MS UI Gothic"/>
                <w:w w:val="105"/>
                <w:sz w:val="19"/>
              </w:rPr>
              <w:t>※</w:t>
            </w:r>
            <w:proofErr w:type="gramEnd"/>
            <w:r>
              <w:rPr>
                <w:w w:val="105"/>
                <w:sz w:val="19"/>
              </w:rPr>
              <w:t>2</w:t>
            </w:r>
          </w:p>
        </w:tc>
        <w:tc>
          <w:tcPr>
            <w:tcW w:w="998" w:type="dxa"/>
            <w:gridSpan w:val="2"/>
            <w:tcBorders>
              <w:top w:val="single" w:sz="5" w:space="0" w:color="000000"/>
              <w:bottom w:val="single" w:sz="1" w:space="0" w:color="000000"/>
            </w:tcBorders>
          </w:tcPr>
          <w:p w:rsidR="006F7971" w:rsidRDefault="009D70E6">
            <w:pPr>
              <w:pStyle w:val="TableParagraph"/>
              <w:spacing w:before="6"/>
              <w:ind w:left="24"/>
              <w:rPr>
                <w:sz w:val="19"/>
              </w:rPr>
            </w:pPr>
            <w:r>
              <w:rPr>
                <w:w w:val="103"/>
                <w:sz w:val="19"/>
              </w:rPr>
              <w:t>●</w:t>
            </w:r>
          </w:p>
        </w:tc>
        <w:tc>
          <w:tcPr>
            <w:tcW w:w="941" w:type="dxa"/>
            <w:tcBorders>
              <w:top w:val="single" w:sz="5" w:space="0" w:color="000000"/>
              <w:bottom w:val="single" w:sz="1" w:space="0" w:color="000000"/>
            </w:tcBorders>
          </w:tcPr>
          <w:p w:rsidR="006F7971" w:rsidRDefault="009D70E6">
            <w:pPr>
              <w:pStyle w:val="TableParagraph"/>
              <w:spacing w:before="6"/>
              <w:ind w:right="20"/>
              <w:jc w:val="right"/>
              <w:rPr>
                <w:sz w:val="19"/>
              </w:rPr>
            </w:pPr>
            <w:r>
              <w:rPr>
                <w:w w:val="103"/>
                <w:sz w:val="19"/>
              </w:rPr>
              <w:t>2</w:t>
            </w:r>
          </w:p>
        </w:tc>
        <w:tc>
          <w:tcPr>
            <w:tcW w:w="1123" w:type="dxa"/>
            <w:tcBorders>
              <w:top w:val="single" w:sz="5" w:space="0" w:color="000000"/>
              <w:bottom w:val="single" w:sz="1" w:space="0" w:color="000000"/>
            </w:tcBorders>
          </w:tcPr>
          <w:p w:rsidR="006F7971" w:rsidRDefault="006F7971"/>
        </w:tc>
        <w:tc>
          <w:tcPr>
            <w:tcW w:w="721" w:type="dxa"/>
            <w:tcBorders>
              <w:top w:val="single" w:sz="5" w:space="0" w:color="000000"/>
              <w:bottom w:val="single" w:sz="1" w:space="0" w:color="000000"/>
              <w:right w:val="single" w:sz="5" w:space="0" w:color="000000"/>
            </w:tcBorders>
          </w:tcPr>
          <w:p w:rsidR="006F7971" w:rsidRDefault="009D70E6">
            <w:pPr>
              <w:pStyle w:val="TableParagraph"/>
              <w:spacing w:before="6"/>
              <w:ind w:right="27"/>
              <w:jc w:val="right"/>
              <w:rPr>
                <w:sz w:val="19"/>
              </w:rPr>
            </w:pPr>
            <w:r>
              <w:rPr>
                <w:w w:val="103"/>
                <w:sz w:val="19"/>
              </w:rPr>
              <w:t>2</w:t>
            </w:r>
          </w:p>
        </w:tc>
        <w:tc>
          <w:tcPr>
            <w:tcW w:w="710" w:type="dxa"/>
            <w:tcBorders>
              <w:top w:val="single" w:sz="5" w:space="0" w:color="000000"/>
              <w:left w:val="single" w:sz="5" w:space="0" w:color="000000"/>
              <w:bottom w:val="single" w:sz="1" w:space="0" w:color="000000"/>
              <w:right w:val="single" w:sz="5" w:space="0" w:color="000000"/>
            </w:tcBorders>
          </w:tcPr>
          <w:p w:rsidR="006F7971" w:rsidRDefault="006F7971"/>
        </w:tc>
        <w:tc>
          <w:tcPr>
            <w:tcW w:w="968" w:type="dxa"/>
            <w:tcBorders>
              <w:top w:val="single" w:sz="5" w:space="0" w:color="000000"/>
              <w:left w:val="single" w:sz="5" w:space="0" w:color="000000"/>
              <w:bottom w:val="single" w:sz="1" w:space="0" w:color="000000"/>
            </w:tcBorders>
          </w:tcPr>
          <w:p w:rsidR="006F7971" w:rsidRDefault="006F7971"/>
        </w:tc>
      </w:tr>
      <w:tr w:rsidR="006F7971">
        <w:trPr>
          <w:trHeight w:hRule="exact" w:val="245"/>
        </w:trPr>
        <w:tc>
          <w:tcPr>
            <w:tcW w:w="4272" w:type="dxa"/>
            <w:tcBorders>
              <w:top w:val="single" w:sz="1" w:space="0" w:color="000000"/>
              <w:bottom w:val="single" w:sz="1" w:space="0" w:color="000000"/>
            </w:tcBorders>
          </w:tcPr>
          <w:p w:rsidR="006F7971" w:rsidRDefault="009D70E6">
            <w:pPr>
              <w:pStyle w:val="TableParagraph"/>
              <w:spacing w:before="11"/>
              <w:ind w:left="23"/>
              <w:rPr>
                <w:sz w:val="19"/>
              </w:rPr>
            </w:pPr>
            <w:r>
              <w:rPr>
                <w:w w:val="105"/>
                <w:sz w:val="19"/>
              </w:rPr>
              <w:t>Raisin</w:t>
            </w:r>
          </w:p>
        </w:tc>
        <w:tc>
          <w:tcPr>
            <w:tcW w:w="367" w:type="dxa"/>
            <w:tcBorders>
              <w:top w:val="single" w:sz="1" w:space="0" w:color="000000"/>
              <w:bottom w:val="single" w:sz="1" w:space="0" w:color="000000"/>
              <w:right w:val="nil"/>
            </w:tcBorders>
          </w:tcPr>
          <w:p w:rsidR="006F7971" w:rsidRDefault="009D70E6">
            <w:pPr>
              <w:pStyle w:val="TableParagraph"/>
              <w:spacing w:before="11"/>
              <w:ind w:left="24"/>
              <w:rPr>
                <w:sz w:val="19"/>
              </w:rPr>
            </w:pPr>
            <w:r>
              <w:rPr>
                <w:w w:val="103"/>
                <w:sz w:val="19"/>
              </w:rPr>
              <w:t>○</w:t>
            </w:r>
          </w:p>
        </w:tc>
        <w:tc>
          <w:tcPr>
            <w:tcW w:w="632" w:type="dxa"/>
            <w:tcBorders>
              <w:top w:val="single" w:sz="1" w:space="0" w:color="000000"/>
              <w:left w:val="nil"/>
              <w:bottom w:val="single" w:sz="1" w:space="0" w:color="000000"/>
            </w:tcBorders>
          </w:tcPr>
          <w:p w:rsidR="006F7971" w:rsidRDefault="009D70E6">
            <w:pPr>
              <w:pStyle w:val="TableParagraph"/>
              <w:spacing w:before="11"/>
              <w:ind w:right="20"/>
              <w:jc w:val="right"/>
              <w:rPr>
                <w:sz w:val="19"/>
              </w:rPr>
            </w:pPr>
            <w:r>
              <w:rPr>
                <w:w w:val="103"/>
                <w:sz w:val="19"/>
              </w:rPr>
              <w:t>1</w:t>
            </w:r>
          </w:p>
        </w:tc>
        <w:tc>
          <w:tcPr>
            <w:tcW w:w="941" w:type="dxa"/>
            <w:tcBorders>
              <w:top w:val="single" w:sz="1" w:space="0" w:color="000000"/>
              <w:bottom w:val="single" w:sz="1" w:space="0" w:color="000000"/>
            </w:tcBorders>
          </w:tcPr>
          <w:p w:rsidR="006F7971" w:rsidRDefault="009D70E6">
            <w:pPr>
              <w:pStyle w:val="TableParagraph"/>
              <w:spacing w:before="11"/>
              <w:ind w:right="20"/>
              <w:jc w:val="right"/>
              <w:rPr>
                <w:sz w:val="19"/>
              </w:rPr>
            </w:pPr>
            <w:r>
              <w:rPr>
                <w:w w:val="103"/>
                <w:sz w:val="19"/>
              </w:rPr>
              <w:t>1</w:t>
            </w:r>
          </w:p>
        </w:tc>
        <w:tc>
          <w:tcPr>
            <w:tcW w:w="1123" w:type="dxa"/>
            <w:tcBorders>
              <w:top w:val="single" w:sz="1" w:space="0" w:color="000000"/>
              <w:bottom w:val="single" w:sz="1" w:space="0" w:color="000000"/>
            </w:tcBorders>
          </w:tcPr>
          <w:p w:rsidR="006F7971" w:rsidRDefault="006F7971"/>
        </w:tc>
        <w:tc>
          <w:tcPr>
            <w:tcW w:w="721" w:type="dxa"/>
            <w:tcBorders>
              <w:top w:val="single" w:sz="1" w:space="0" w:color="000000"/>
              <w:bottom w:val="single" w:sz="1" w:space="0" w:color="000000"/>
              <w:right w:val="single" w:sz="5" w:space="0" w:color="000000"/>
            </w:tcBorders>
          </w:tcPr>
          <w:p w:rsidR="006F7971" w:rsidRDefault="009D70E6">
            <w:pPr>
              <w:pStyle w:val="TableParagraph"/>
              <w:spacing w:before="11"/>
              <w:ind w:right="27"/>
              <w:jc w:val="right"/>
              <w:rPr>
                <w:sz w:val="19"/>
              </w:rPr>
            </w:pPr>
            <w:r>
              <w:rPr>
                <w:w w:val="103"/>
                <w:sz w:val="19"/>
              </w:rPr>
              <w:t>1</w:t>
            </w:r>
          </w:p>
        </w:tc>
        <w:tc>
          <w:tcPr>
            <w:tcW w:w="710" w:type="dxa"/>
            <w:tcBorders>
              <w:top w:val="single" w:sz="1" w:space="0" w:color="000000"/>
              <w:left w:val="single" w:sz="5" w:space="0" w:color="000000"/>
              <w:bottom w:val="single" w:sz="1" w:space="0" w:color="000000"/>
              <w:right w:val="single" w:sz="5" w:space="0" w:color="000000"/>
            </w:tcBorders>
          </w:tcPr>
          <w:p w:rsidR="006F7971" w:rsidRDefault="006F7971"/>
        </w:tc>
        <w:tc>
          <w:tcPr>
            <w:tcW w:w="968" w:type="dxa"/>
            <w:tcBorders>
              <w:top w:val="single" w:sz="1" w:space="0" w:color="000000"/>
              <w:left w:val="single" w:sz="5" w:space="0" w:color="000000"/>
              <w:bottom w:val="single" w:sz="1" w:space="0" w:color="000000"/>
            </w:tcBorders>
          </w:tcPr>
          <w:p w:rsidR="006F7971" w:rsidRDefault="006F7971"/>
        </w:tc>
      </w:tr>
    </w:tbl>
    <w:p w:rsidR="006F7971" w:rsidRDefault="006F7971">
      <w:pPr>
        <w:sectPr w:rsidR="006F7971">
          <w:pgSz w:w="11910" w:h="16840"/>
          <w:pgMar w:top="1300" w:right="960" w:bottom="640" w:left="960" w:header="0" w:footer="460" w:gutter="0"/>
          <w:cols w:space="720"/>
        </w:sectPr>
      </w:pPr>
    </w:p>
    <w:tbl>
      <w:tblPr>
        <w:tblW w:w="0" w:type="auto"/>
        <w:tblInd w:w="103"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0" w:type="dxa"/>
          <w:right w:w="0" w:type="dxa"/>
        </w:tblCellMar>
        <w:tblLook w:val="01E0" w:firstRow="1" w:lastRow="1" w:firstColumn="1" w:lastColumn="1" w:noHBand="0" w:noVBand="0"/>
      </w:tblPr>
      <w:tblGrid>
        <w:gridCol w:w="4272"/>
        <w:gridCol w:w="998"/>
        <w:gridCol w:w="941"/>
        <w:gridCol w:w="1123"/>
        <w:gridCol w:w="721"/>
        <w:gridCol w:w="710"/>
        <w:gridCol w:w="968"/>
      </w:tblGrid>
      <w:tr w:rsidR="006F7971">
        <w:trPr>
          <w:trHeight w:hRule="exact" w:val="1258"/>
        </w:trPr>
        <w:tc>
          <w:tcPr>
            <w:tcW w:w="4272" w:type="dxa"/>
            <w:tcBorders>
              <w:left w:val="single" w:sz="10" w:space="0" w:color="000000"/>
              <w:right w:val="single" w:sz="10" w:space="0" w:color="000000"/>
            </w:tcBorders>
          </w:tcPr>
          <w:p w:rsidR="006F7971" w:rsidRDefault="009D70E6">
            <w:pPr>
              <w:pStyle w:val="TableParagraph"/>
              <w:spacing w:before="64" w:line="238" w:lineRule="exact"/>
              <w:ind w:left="23" w:right="2"/>
              <w:rPr>
                <w:sz w:val="19"/>
              </w:rPr>
            </w:pPr>
            <w:r>
              <w:rPr>
                <w:w w:val="105"/>
                <w:sz w:val="19"/>
              </w:rPr>
              <w:lastRenderedPageBreak/>
              <w:t xml:space="preserve">Cottonseed oil, (limited to refined cottonseed oil and cottonseed salad oil that meet the JAS for Edible Vegetable Fats and Oils, and other edible oils that meet standards equivalent to or stricter than JAS) </w:t>
            </w:r>
            <w:r>
              <w:rPr>
                <w:rFonts w:ascii="MS UI Gothic" w:hAnsi="MS UI Gothic"/>
                <w:w w:val="105"/>
                <w:sz w:val="19"/>
              </w:rPr>
              <w:t>※</w:t>
            </w:r>
            <w:r>
              <w:rPr>
                <w:w w:val="105"/>
                <w:sz w:val="19"/>
              </w:rPr>
              <w:t>3</w:t>
            </w:r>
          </w:p>
        </w:tc>
        <w:tc>
          <w:tcPr>
            <w:tcW w:w="998" w:type="dxa"/>
            <w:tcBorders>
              <w:left w:val="single" w:sz="10" w:space="0" w:color="000000"/>
              <w:right w:val="single" w:sz="10" w:space="0" w:color="000000"/>
            </w:tcBorders>
          </w:tcPr>
          <w:p w:rsidR="006F7971" w:rsidRDefault="006F7971">
            <w:pPr>
              <w:pStyle w:val="TableParagraph"/>
            </w:pPr>
          </w:p>
          <w:p w:rsidR="006F7971" w:rsidRDefault="006F7971">
            <w:pPr>
              <w:pStyle w:val="TableParagraph"/>
            </w:pPr>
          </w:p>
          <w:p w:rsidR="006F7971" w:rsidRDefault="006F7971">
            <w:pPr>
              <w:pStyle w:val="TableParagraph"/>
            </w:pPr>
          </w:p>
          <w:p w:rsidR="006F7971" w:rsidRDefault="006F7971">
            <w:pPr>
              <w:pStyle w:val="TableParagraph"/>
              <w:spacing w:before="3"/>
              <w:rPr>
                <w:sz w:val="23"/>
              </w:rPr>
            </w:pPr>
          </w:p>
          <w:p w:rsidR="006F7971" w:rsidRDefault="009D70E6">
            <w:pPr>
              <w:pStyle w:val="TableParagraph"/>
              <w:ind w:left="24"/>
              <w:rPr>
                <w:sz w:val="19"/>
              </w:rPr>
            </w:pPr>
            <w:r>
              <w:rPr>
                <w:w w:val="103"/>
                <w:sz w:val="19"/>
              </w:rPr>
              <w:t>○</w:t>
            </w:r>
          </w:p>
        </w:tc>
        <w:tc>
          <w:tcPr>
            <w:tcW w:w="941" w:type="dxa"/>
            <w:tcBorders>
              <w:left w:val="single" w:sz="10" w:space="0" w:color="000000"/>
              <w:right w:val="single" w:sz="10" w:space="0" w:color="000000"/>
            </w:tcBorders>
          </w:tcPr>
          <w:p w:rsidR="006F7971" w:rsidRDefault="006F7971">
            <w:pPr>
              <w:pStyle w:val="TableParagraph"/>
            </w:pPr>
          </w:p>
          <w:p w:rsidR="006F7971" w:rsidRDefault="006F7971">
            <w:pPr>
              <w:pStyle w:val="TableParagraph"/>
            </w:pPr>
          </w:p>
          <w:p w:rsidR="006F7971" w:rsidRDefault="006F7971">
            <w:pPr>
              <w:pStyle w:val="TableParagraph"/>
            </w:pPr>
          </w:p>
          <w:p w:rsidR="006F7971" w:rsidRDefault="006F7971">
            <w:pPr>
              <w:pStyle w:val="TableParagraph"/>
              <w:spacing w:before="3"/>
              <w:rPr>
                <w:sz w:val="23"/>
              </w:rPr>
            </w:pPr>
          </w:p>
          <w:p w:rsidR="006F7971" w:rsidRDefault="009D70E6">
            <w:pPr>
              <w:pStyle w:val="TableParagraph"/>
              <w:ind w:right="20"/>
              <w:jc w:val="right"/>
              <w:rPr>
                <w:sz w:val="19"/>
              </w:rPr>
            </w:pPr>
            <w:r>
              <w:rPr>
                <w:sz w:val="19"/>
              </w:rPr>
              <w:t>0.01</w:t>
            </w:r>
          </w:p>
        </w:tc>
        <w:tc>
          <w:tcPr>
            <w:tcW w:w="1123" w:type="dxa"/>
            <w:tcBorders>
              <w:left w:val="single" w:sz="10" w:space="0" w:color="000000"/>
              <w:right w:val="single" w:sz="10" w:space="0" w:color="000000"/>
            </w:tcBorders>
          </w:tcPr>
          <w:p w:rsidR="006F7971" w:rsidRDefault="006F7971"/>
        </w:tc>
        <w:tc>
          <w:tcPr>
            <w:tcW w:w="721" w:type="dxa"/>
            <w:tcBorders>
              <w:left w:val="single" w:sz="10" w:space="0" w:color="000000"/>
              <w:right w:val="single" w:sz="5" w:space="0" w:color="000000"/>
            </w:tcBorders>
          </w:tcPr>
          <w:p w:rsidR="006F7971" w:rsidRDefault="006F7971">
            <w:pPr>
              <w:pStyle w:val="TableParagraph"/>
            </w:pPr>
          </w:p>
          <w:p w:rsidR="006F7971" w:rsidRDefault="006F7971">
            <w:pPr>
              <w:pStyle w:val="TableParagraph"/>
            </w:pPr>
          </w:p>
          <w:p w:rsidR="006F7971" w:rsidRDefault="006F7971">
            <w:pPr>
              <w:pStyle w:val="TableParagraph"/>
            </w:pPr>
          </w:p>
          <w:p w:rsidR="006F7971" w:rsidRDefault="006F7971">
            <w:pPr>
              <w:pStyle w:val="TableParagraph"/>
              <w:spacing w:before="3"/>
              <w:rPr>
                <w:sz w:val="23"/>
              </w:rPr>
            </w:pPr>
          </w:p>
          <w:p w:rsidR="006F7971" w:rsidRDefault="009D70E6">
            <w:pPr>
              <w:pStyle w:val="TableParagraph"/>
              <w:ind w:right="27"/>
              <w:jc w:val="right"/>
              <w:rPr>
                <w:sz w:val="19"/>
              </w:rPr>
            </w:pPr>
            <w:r>
              <w:rPr>
                <w:sz w:val="19"/>
              </w:rPr>
              <w:t>0.01</w:t>
            </w:r>
          </w:p>
        </w:tc>
        <w:tc>
          <w:tcPr>
            <w:tcW w:w="710" w:type="dxa"/>
            <w:tcBorders>
              <w:left w:val="single" w:sz="5" w:space="0" w:color="000000"/>
              <w:right w:val="single" w:sz="5" w:space="0" w:color="000000"/>
            </w:tcBorders>
          </w:tcPr>
          <w:p w:rsidR="006F7971" w:rsidRDefault="006F7971"/>
        </w:tc>
        <w:tc>
          <w:tcPr>
            <w:tcW w:w="968" w:type="dxa"/>
            <w:tcBorders>
              <w:left w:val="single" w:sz="5" w:space="0" w:color="000000"/>
              <w:right w:val="single" w:sz="10" w:space="0" w:color="000000"/>
            </w:tcBorders>
          </w:tcPr>
          <w:p w:rsidR="006F7971" w:rsidRDefault="006F7971"/>
        </w:tc>
      </w:tr>
      <w:tr w:rsidR="006F7971">
        <w:trPr>
          <w:trHeight w:hRule="exact" w:val="1258"/>
        </w:trPr>
        <w:tc>
          <w:tcPr>
            <w:tcW w:w="4272" w:type="dxa"/>
            <w:tcBorders>
              <w:left w:val="single" w:sz="10" w:space="0" w:color="000000"/>
              <w:right w:val="single" w:sz="10" w:space="0" w:color="000000"/>
            </w:tcBorders>
          </w:tcPr>
          <w:p w:rsidR="006F7971" w:rsidRDefault="009D70E6">
            <w:pPr>
              <w:pStyle w:val="TableParagraph"/>
              <w:spacing w:before="64" w:line="238" w:lineRule="exact"/>
              <w:ind w:left="23" w:right="19"/>
              <w:rPr>
                <w:sz w:val="19"/>
              </w:rPr>
            </w:pPr>
            <w:r>
              <w:rPr>
                <w:w w:val="105"/>
                <w:sz w:val="19"/>
              </w:rPr>
              <w:t xml:space="preserve">Cottonseed oil (except refined cottonseed oil and cottonseed salad oil that meet the JAS for Edible Vegetable Fats and Oils, and other edible oils that meet standards equivalent to or stricter than JAS) </w:t>
            </w:r>
            <w:r>
              <w:rPr>
                <w:rFonts w:ascii="MS UI Gothic" w:hAnsi="MS UI Gothic"/>
                <w:w w:val="105"/>
                <w:sz w:val="19"/>
              </w:rPr>
              <w:t>※</w:t>
            </w:r>
            <w:r>
              <w:rPr>
                <w:w w:val="105"/>
                <w:sz w:val="19"/>
              </w:rPr>
              <w:t>3</w:t>
            </w:r>
          </w:p>
        </w:tc>
        <w:tc>
          <w:tcPr>
            <w:tcW w:w="998" w:type="dxa"/>
            <w:tcBorders>
              <w:left w:val="single" w:sz="10" w:space="0" w:color="000000"/>
              <w:right w:val="single" w:sz="10" w:space="0" w:color="000000"/>
            </w:tcBorders>
          </w:tcPr>
          <w:p w:rsidR="006F7971" w:rsidRDefault="006F7971">
            <w:pPr>
              <w:pStyle w:val="TableParagraph"/>
            </w:pPr>
          </w:p>
          <w:p w:rsidR="006F7971" w:rsidRDefault="006F7971">
            <w:pPr>
              <w:pStyle w:val="TableParagraph"/>
            </w:pPr>
          </w:p>
          <w:p w:rsidR="006F7971" w:rsidRDefault="006F7971">
            <w:pPr>
              <w:pStyle w:val="TableParagraph"/>
            </w:pPr>
          </w:p>
          <w:p w:rsidR="006F7971" w:rsidRDefault="006F7971">
            <w:pPr>
              <w:pStyle w:val="TableParagraph"/>
              <w:spacing w:before="3"/>
              <w:rPr>
                <w:sz w:val="23"/>
              </w:rPr>
            </w:pPr>
          </w:p>
          <w:p w:rsidR="006F7971" w:rsidRDefault="009D70E6">
            <w:pPr>
              <w:pStyle w:val="TableParagraph"/>
              <w:ind w:left="24"/>
              <w:rPr>
                <w:sz w:val="19"/>
              </w:rPr>
            </w:pPr>
            <w:r>
              <w:rPr>
                <w:w w:val="103"/>
                <w:sz w:val="19"/>
              </w:rPr>
              <w:t>○</w:t>
            </w:r>
          </w:p>
        </w:tc>
        <w:tc>
          <w:tcPr>
            <w:tcW w:w="941" w:type="dxa"/>
            <w:tcBorders>
              <w:left w:val="single" w:sz="10" w:space="0" w:color="000000"/>
              <w:right w:val="single" w:sz="10" w:space="0" w:color="000000"/>
            </w:tcBorders>
          </w:tcPr>
          <w:p w:rsidR="006F7971" w:rsidRDefault="006F7971">
            <w:pPr>
              <w:pStyle w:val="TableParagraph"/>
            </w:pPr>
          </w:p>
          <w:p w:rsidR="006F7971" w:rsidRDefault="006F7971">
            <w:pPr>
              <w:pStyle w:val="TableParagraph"/>
            </w:pPr>
          </w:p>
          <w:p w:rsidR="006F7971" w:rsidRDefault="006F7971">
            <w:pPr>
              <w:pStyle w:val="TableParagraph"/>
            </w:pPr>
          </w:p>
          <w:p w:rsidR="006F7971" w:rsidRDefault="006F7971">
            <w:pPr>
              <w:pStyle w:val="TableParagraph"/>
              <w:spacing w:before="3"/>
              <w:rPr>
                <w:sz w:val="23"/>
              </w:rPr>
            </w:pPr>
          </w:p>
          <w:p w:rsidR="006F7971" w:rsidRDefault="009D70E6">
            <w:pPr>
              <w:pStyle w:val="TableParagraph"/>
              <w:ind w:right="20"/>
              <w:jc w:val="right"/>
              <w:rPr>
                <w:sz w:val="19"/>
              </w:rPr>
            </w:pPr>
            <w:r>
              <w:rPr>
                <w:sz w:val="19"/>
              </w:rPr>
              <w:t>0.01</w:t>
            </w:r>
          </w:p>
        </w:tc>
        <w:tc>
          <w:tcPr>
            <w:tcW w:w="1123" w:type="dxa"/>
            <w:tcBorders>
              <w:left w:val="single" w:sz="10" w:space="0" w:color="000000"/>
              <w:right w:val="single" w:sz="10" w:space="0" w:color="000000"/>
            </w:tcBorders>
          </w:tcPr>
          <w:p w:rsidR="006F7971" w:rsidRDefault="006F7971"/>
        </w:tc>
        <w:tc>
          <w:tcPr>
            <w:tcW w:w="721" w:type="dxa"/>
            <w:tcBorders>
              <w:left w:val="single" w:sz="10" w:space="0" w:color="000000"/>
              <w:right w:val="single" w:sz="5" w:space="0" w:color="000000"/>
            </w:tcBorders>
          </w:tcPr>
          <w:p w:rsidR="006F7971" w:rsidRDefault="006F7971">
            <w:pPr>
              <w:pStyle w:val="TableParagraph"/>
            </w:pPr>
          </w:p>
          <w:p w:rsidR="006F7971" w:rsidRDefault="006F7971">
            <w:pPr>
              <w:pStyle w:val="TableParagraph"/>
            </w:pPr>
          </w:p>
          <w:p w:rsidR="006F7971" w:rsidRDefault="006F7971">
            <w:pPr>
              <w:pStyle w:val="TableParagraph"/>
            </w:pPr>
          </w:p>
          <w:p w:rsidR="006F7971" w:rsidRDefault="006F7971">
            <w:pPr>
              <w:pStyle w:val="TableParagraph"/>
              <w:spacing w:before="3"/>
              <w:rPr>
                <w:sz w:val="23"/>
              </w:rPr>
            </w:pPr>
          </w:p>
          <w:p w:rsidR="006F7971" w:rsidRDefault="009D70E6">
            <w:pPr>
              <w:pStyle w:val="TableParagraph"/>
              <w:ind w:right="27"/>
              <w:jc w:val="right"/>
              <w:rPr>
                <w:sz w:val="19"/>
              </w:rPr>
            </w:pPr>
            <w:r>
              <w:rPr>
                <w:sz w:val="19"/>
              </w:rPr>
              <w:t>0.01</w:t>
            </w:r>
          </w:p>
        </w:tc>
        <w:tc>
          <w:tcPr>
            <w:tcW w:w="710" w:type="dxa"/>
            <w:tcBorders>
              <w:left w:val="single" w:sz="5" w:space="0" w:color="000000"/>
              <w:right w:val="single" w:sz="5" w:space="0" w:color="000000"/>
            </w:tcBorders>
          </w:tcPr>
          <w:p w:rsidR="006F7971" w:rsidRDefault="006F7971"/>
        </w:tc>
        <w:tc>
          <w:tcPr>
            <w:tcW w:w="968" w:type="dxa"/>
            <w:tcBorders>
              <w:left w:val="single" w:sz="5" w:space="0" w:color="000000"/>
              <w:right w:val="single" w:sz="10" w:space="0" w:color="000000"/>
            </w:tcBorders>
          </w:tcPr>
          <w:p w:rsidR="006F7971" w:rsidRDefault="006F7971"/>
        </w:tc>
      </w:tr>
      <w:tr w:rsidR="006F7971">
        <w:trPr>
          <w:trHeight w:hRule="exact" w:val="244"/>
        </w:trPr>
        <w:tc>
          <w:tcPr>
            <w:tcW w:w="4272" w:type="dxa"/>
            <w:tcBorders>
              <w:left w:val="single" w:sz="10" w:space="0" w:color="000000"/>
              <w:bottom w:val="single" w:sz="10" w:space="0" w:color="000000"/>
              <w:right w:val="single" w:sz="10" w:space="0" w:color="000000"/>
            </w:tcBorders>
          </w:tcPr>
          <w:p w:rsidR="006F7971" w:rsidRDefault="009D70E6">
            <w:pPr>
              <w:pStyle w:val="TableParagraph"/>
              <w:spacing w:before="1"/>
              <w:ind w:left="23"/>
              <w:rPr>
                <w:sz w:val="19"/>
              </w:rPr>
            </w:pPr>
            <w:r>
              <w:rPr>
                <w:w w:val="105"/>
                <w:sz w:val="19"/>
              </w:rPr>
              <w:t>Cottonseed oil</w:t>
            </w:r>
          </w:p>
        </w:tc>
        <w:tc>
          <w:tcPr>
            <w:tcW w:w="998" w:type="dxa"/>
            <w:tcBorders>
              <w:left w:val="single" w:sz="10" w:space="0" w:color="000000"/>
              <w:bottom w:val="single" w:sz="10" w:space="0" w:color="000000"/>
              <w:right w:val="single" w:sz="10" w:space="0" w:color="000000"/>
            </w:tcBorders>
          </w:tcPr>
          <w:p w:rsidR="006F7971" w:rsidRDefault="009D70E6">
            <w:pPr>
              <w:pStyle w:val="TableParagraph"/>
              <w:tabs>
                <w:tab w:val="left" w:pos="566"/>
              </w:tabs>
              <w:spacing w:before="1"/>
              <w:ind w:left="24"/>
              <w:rPr>
                <w:sz w:val="19"/>
              </w:rPr>
            </w:pPr>
            <w:r>
              <w:rPr>
                <w:w w:val="105"/>
                <w:sz w:val="19"/>
              </w:rPr>
              <w:t>○</w:t>
            </w:r>
            <w:r>
              <w:rPr>
                <w:w w:val="105"/>
                <w:sz w:val="19"/>
              </w:rPr>
              <w:tab/>
              <w:t>0.01</w:t>
            </w:r>
          </w:p>
        </w:tc>
        <w:tc>
          <w:tcPr>
            <w:tcW w:w="941" w:type="dxa"/>
            <w:tcBorders>
              <w:left w:val="single" w:sz="10" w:space="0" w:color="000000"/>
              <w:bottom w:val="single" w:sz="10" w:space="0" w:color="000000"/>
              <w:right w:val="single" w:sz="10" w:space="0" w:color="000000"/>
            </w:tcBorders>
          </w:tcPr>
          <w:p w:rsidR="006F7971" w:rsidRDefault="006F7971"/>
        </w:tc>
        <w:tc>
          <w:tcPr>
            <w:tcW w:w="1123" w:type="dxa"/>
            <w:tcBorders>
              <w:left w:val="single" w:sz="10" w:space="0" w:color="000000"/>
              <w:bottom w:val="single" w:sz="10" w:space="0" w:color="000000"/>
              <w:right w:val="single" w:sz="10" w:space="0" w:color="000000"/>
            </w:tcBorders>
          </w:tcPr>
          <w:p w:rsidR="006F7971" w:rsidRDefault="006F7971"/>
        </w:tc>
        <w:tc>
          <w:tcPr>
            <w:tcW w:w="721" w:type="dxa"/>
            <w:tcBorders>
              <w:left w:val="single" w:sz="10" w:space="0" w:color="000000"/>
              <w:bottom w:val="single" w:sz="10" w:space="0" w:color="000000"/>
              <w:right w:val="single" w:sz="5" w:space="0" w:color="000000"/>
            </w:tcBorders>
          </w:tcPr>
          <w:p w:rsidR="006F7971" w:rsidRDefault="006F7971"/>
        </w:tc>
        <w:tc>
          <w:tcPr>
            <w:tcW w:w="710" w:type="dxa"/>
            <w:tcBorders>
              <w:left w:val="single" w:sz="5" w:space="0" w:color="000000"/>
              <w:bottom w:val="single" w:sz="10" w:space="0" w:color="000000"/>
              <w:right w:val="single" w:sz="5" w:space="0" w:color="000000"/>
            </w:tcBorders>
          </w:tcPr>
          <w:p w:rsidR="006F7971" w:rsidRDefault="006F7971"/>
        </w:tc>
        <w:tc>
          <w:tcPr>
            <w:tcW w:w="968" w:type="dxa"/>
            <w:tcBorders>
              <w:left w:val="single" w:sz="5" w:space="0" w:color="000000"/>
              <w:bottom w:val="single" w:sz="10" w:space="0" w:color="000000"/>
              <w:right w:val="single" w:sz="10" w:space="0" w:color="000000"/>
            </w:tcBorders>
          </w:tcPr>
          <w:p w:rsidR="006F7971" w:rsidRDefault="006F7971"/>
        </w:tc>
      </w:tr>
    </w:tbl>
    <w:p w:rsidR="006F7971" w:rsidRDefault="009D70E6">
      <w:pPr>
        <w:pStyle w:val="BodyText"/>
        <w:spacing w:before="167"/>
        <w:ind w:left="151"/>
      </w:pPr>
      <w:r>
        <w:rPr>
          <w:noProof/>
        </w:rPr>
        <mc:AlternateContent>
          <mc:Choice Requires="wpg">
            <w:drawing>
              <wp:anchor distT="0" distB="0" distL="114300" distR="114300" simplePos="0" relativeHeight="502786088" behindDoc="1" locked="0" layoutInCell="1" allowOverlap="1">
                <wp:simplePos x="0" y="0"/>
                <wp:positionH relativeFrom="page">
                  <wp:posOffset>3571240</wp:posOffset>
                </wp:positionH>
                <wp:positionV relativeFrom="paragraph">
                  <wp:posOffset>-1758315</wp:posOffset>
                </wp:positionV>
                <wp:extent cx="1049020" cy="1747520"/>
                <wp:effectExtent l="8890" t="13335" r="8890" b="1079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020" cy="1747520"/>
                          <a:chOff x="5624" y="-2769"/>
                          <a:chExt cx="1652" cy="2752"/>
                        </a:xfrm>
                      </wpg:grpSpPr>
                      <wps:wsp>
                        <wps:cNvPr id="4" name="Freeform 8"/>
                        <wps:cNvSpPr>
                          <a:spLocks/>
                        </wps:cNvSpPr>
                        <wps:spPr bwMode="auto">
                          <a:xfrm>
                            <a:off x="5626" y="-2768"/>
                            <a:ext cx="708" cy="1258"/>
                          </a:xfrm>
                          <a:custGeom>
                            <a:avLst/>
                            <a:gdLst>
                              <a:gd name="T0" fmla="+- 0 6334 5626"/>
                              <a:gd name="T1" fmla="*/ T0 w 708"/>
                              <a:gd name="T2" fmla="+- 0 -2768 -2768"/>
                              <a:gd name="T3" fmla="*/ -2768 h 1258"/>
                              <a:gd name="T4" fmla="+- 0 6326 5626"/>
                              <a:gd name="T5" fmla="*/ T4 w 708"/>
                              <a:gd name="T6" fmla="+- 0 -2768 -2768"/>
                              <a:gd name="T7" fmla="*/ -2768 h 1258"/>
                              <a:gd name="T8" fmla="+- 0 5626 5626"/>
                              <a:gd name="T9" fmla="*/ T8 w 708"/>
                              <a:gd name="T10" fmla="+- 0 -1522 -2768"/>
                              <a:gd name="T11" fmla="*/ -1522 h 1258"/>
                              <a:gd name="T12" fmla="+- 0 5626 5626"/>
                              <a:gd name="T13" fmla="*/ T12 w 708"/>
                              <a:gd name="T14" fmla="+- 0 -1510 -2768"/>
                              <a:gd name="T15" fmla="*/ -1510 h 1258"/>
                              <a:gd name="T16" fmla="+- 0 5633 5626"/>
                              <a:gd name="T17" fmla="*/ T16 w 708"/>
                              <a:gd name="T18" fmla="+- 0 -1510 -2768"/>
                              <a:gd name="T19" fmla="*/ -1510 h 1258"/>
                              <a:gd name="T20" fmla="+- 0 6334 5626"/>
                              <a:gd name="T21" fmla="*/ T20 w 708"/>
                              <a:gd name="T22" fmla="+- 0 -2756 -2768"/>
                              <a:gd name="T23" fmla="*/ -2756 h 1258"/>
                              <a:gd name="T24" fmla="+- 0 6334 5626"/>
                              <a:gd name="T25" fmla="*/ T24 w 708"/>
                              <a:gd name="T26" fmla="+- 0 -2768 -2768"/>
                              <a:gd name="T27" fmla="*/ -2768 h 1258"/>
                            </a:gdLst>
                            <a:ahLst/>
                            <a:cxnLst>
                              <a:cxn ang="0">
                                <a:pos x="T1" y="T3"/>
                              </a:cxn>
                              <a:cxn ang="0">
                                <a:pos x="T5" y="T7"/>
                              </a:cxn>
                              <a:cxn ang="0">
                                <a:pos x="T9" y="T11"/>
                              </a:cxn>
                              <a:cxn ang="0">
                                <a:pos x="T13" y="T15"/>
                              </a:cxn>
                              <a:cxn ang="0">
                                <a:pos x="T17" y="T19"/>
                              </a:cxn>
                              <a:cxn ang="0">
                                <a:pos x="T21" y="T23"/>
                              </a:cxn>
                              <a:cxn ang="0">
                                <a:pos x="T25" y="T27"/>
                              </a:cxn>
                            </a:cxnLst>
                            <a:rect l="0" t="0" r="r" b="b"/>
                            <a:pathLst>
                              <a:path w="708" h="1258">
                                <a:moveTo>
                                  <a:pt x="708" y="0"/>
                                </a:moveTo>
                                <a:lnTo>
                                  <a:pt x="700" y="0"/>
                                </a:lnTo>
                                <a:lnTo>
                                  <a:pt x="0" y="1246"/>
                                </a:lnTo>
                                <a:lnTo>
                                  <a:pt x="0" y="1258"/>
                                </a:lnTo>
                                <a:lnTo>
                                  <a:pt x="7" y="1258"/>
                                </a:lnTo>
                                <a:lnTo>
                                  <a:pt x="708" y="12"/>
                                </a:lnTo>
                                <a:lnTo>
                                  <a:pt x="7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5626" y="-2768"/>
                            <a:ext cx="708" cy="1258"/>
                          </a:xfrm>
                          <a:custGeom>
                            <a:avLst/>
                            <a:gdLst>
                              <a:gd name="T0" fmla="+- 0 6334 5626"/>
                              <a:gd name="T1" fmla="*/ T0 w 708"/>
                              <a:gd name="T2" fmla="+- 0 -2768 -2768"/>
                              <a:gd name="T3" fmla="*/ -2768 h 1258"/>
                              <a:gd name="T4" fmla="+- 0 6326 5626"/>
                              <a:gd name="T5" fmla="*/ T4 w 708"/>
                              <a:gd name="T6" fmla="+- 0 -2768 -2768"/>
                              <a:gd name="T7" fmla="*/ -2768 h 1258"/>
                              <a:gd name="T8" fmla="+- 0 5626 5626"/>
                              <a:gd name="T9" fmla="*/ T8 w 708"/>
                              <a:gd name="T10" fmla="+- 0 -1522 -2768"/>
                              <a:gd name="T11" fmla="*/ -1522 h 1258"/>
                              <a:gd name="T12" fmla="+- 0 5626 5626"/>
                              <a:gd name="T13" fmla="*/ T12 w 708"/>
                              <a:gd name="T14" fmla="+- 0 -1510 -2768"/>
                              <a:gd name="T15" fmla="*/ -1510 h 1258"/>
                              <a:gd name="T16" fmla="+- 0 5633 5626"/>
                              <a:gd name="T17" fmla="*/ T16 w 708"/>
                              <a:gd name="T18" fmla="+- 0 -1510 -2768"/>
                              <a:gd name="T19" fmla="*/ -1510 h 1258"/>
                              <a:gd name="T20" fmla="+- 0 6334 5626"/>
                              <a:gd name="T21" fmla="*/ T20 w 708"/>
                              <a:gd name="T22" fmla="+- 0 -2756 -2768"/>
                              <a:gd name="T23" fmla="*/ -2756 h 1258"/>
                              <a:gd name="T24" fmla="+- 0 6334 5626"/>
                              <a:gd name="T25" fmla="*/ T24 w 708"/>
                              <a:gd name="T26" fmla="+- 0 -2768 -2768"/>
                              <a:gd name="T27" fmla="*/ -2768 h 1258"/>
                            </a:gdLst>
                            <a:ahLst/>
                            <a:cxnLst>
                              <a:cxn ang="0">
                                <a:pos x="T1" y="T3"/>
                              </a:cxn>
                              <a:cxn ang="0">
                                <a:pos x="T5" y="T7"/>
                              </a:cxn>
                              <a:cxn ang="0">
                                <a:pos x="T9" y="T11"/>
                              </a:cxn>
                              <a:cxn ang="0">
                                <a:pos x="T13" y="T15"/>
                              </a:cxn>
                              <a:cxn ang="0">
                                <a:pos x="T17" y="T19"/>
                              </a:cxn>
                              <a:cxn ang="0">
                                <a:pos x="T21" y="T23"/>
                              </a:cxn>
                              <a:cxn ang="0">
                                <a:pos x="T25" y="T27"/>
                              </a:cxn>
                            </a:cxnLst>
                            <a:rect l="0" t="0" r="r" b="b"/>
                            <a:pathLst>
                              <a:path w="708" h="1258">
                                <a:moveTo>
                                  <a:pt x="708" y="0"/>
                                </a:moveTo>
                                <a:lnTo>
                                  <a:pt x="700" y="0"/>
                                </a:lnTo>
                                <a:lnTo>
                                  <a:pt x="0" y="1246"/>
                                </a:lnTo>
                                <a:lnTo>
                                  <a:pt x="0" y="1258"/>
                                </a:lnTo>
                                <a:lnTo>
                                  <a:pt x="7" y="1258"/>
                                </a:lnTo>
                                <a:lnTo>
                                  <a:pt x="708" y="12"/>
                                </a:lnTo>
                                <a:lnTo>
                                  <a:pt x="708" y="0"/>
                                </a:lnTo>
                                <a:close/>
                              </a:path>
                            </a:pathLst>
                          </a:custGeom>
                          <a:noFill/>
                          <a:ln w="15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5626" y="-1510"/>
                            <a:ext cx="708" cy="1258"/>
                          </a:xfrm>
                          <a:custGeom>
                            <a:avLst/>
                            <a:gdLst>
                              <a:gd name="T0" fmla="+- 0 6334 5626"/>
                              <a:gd name="T1" fmla="*/ T0 w 708"/>
                              <a:gd name="T2" fmla="+- 0 -1510 -1510"/>
                              <a:gd name="T3" fmla="*/ -1510 h 1258"/>
                              <a:gd name="T4" fmla="+- 0 6326 5626"/>
                              <a:gd name="T5" fmla="*/ T4 w 708"/>
                              <a:gd name="T6" fmla="+- 0 -1510 -1510"/>
                              <a:gd name="T7" fmla="*/ -1510 h 1258"/>
                              <a:gd name="T8" fmla="+- 0 5626 5626"/>
                              <a:gd name="T9" fmla="*/ T8 w 708"/>
                              <a:gd name="T10" fmla="+- 0 -264 -1510"/>
                              <a:gd name="T11" fmla="*/ -264 h 1258"/>
                              <a:gd name="T12" fmla="+- 0 5626 5626"/>
                              <a:gd name="T13" fmla="*/ T12 w 708"/>
                              <a:gd name="T14" fmla="+- 0 -252 -1510"/>
                              <a:gd name="T15" fmla="*/ -252 h 1258"/>
                              <a:gd name="T16" fmla="+- 0 5633 5626"/>
                              <a:gd name="T17" fmla="*/ T16 w 708"/>
                              <a:gd name="T18" fmla="+- 0 -252 -1510"/>
                              <a:gd name="T19" fmla="*/ -252 h 1258"/>
                              <a:gd name="T20" fmla="+- 0 6334 5626"/>
                              <a:gd name="T21" fmla="*/ T20 w 708"/>
                              <a:gd name="T22" fmla="+- 0 -1498 -1510"/>
                              <a:gd name="T23" fmla="*/ -1498 h 1258"/>
                              <a:gd name="T24" fmla="+- 0 6334 5626"/>
                              <a:gd name="T25" fmla="*/ T24 w 708"/>
                              <a:gd name="T26" fmla="+- 0 -1510 -1510"/>
                              <a:gd name="T27" fmla="*/ -1510 h 1258"/>
                            </a:gdLst>
                            <a:ahLst/>
                            <a:cxnLst>
                              <a:cxn ang="0">
                                <a:pos x="T1" y="T3"/>
                              </a:cxn>
                              <a:cxn ang="0">
                                <a:pos x="T5" y="T7"/>
                              </a:cxn>
                              <a:cxn ang="0">
                                <a:pos x="T9" y="T11"/>
                              </a:cxn>
                              <a:cxn ang="0">
                                <a:pos x="T13" y="T15"/>
                              </a:cxn>
                              <a:cxn ang="0">
                                <a:pos x="T17" y="T19"/>
                              </a:cxn>
                              <a:cxn ang="0">
                                <a:pos x="T21" y="T23"/>
                              </a:cxn>
                              <a:cxn ang="0">
                                <a:pos x="T25" y="T27"/>
                              </a:cxn>
                            </a:cxnLst>
                            <a:rect l="0" t="0" r="r" b="b"/>
                            <a:pathLst>
                              <a:path w="708" h="1258">
                                <a:moveTo>
                                  <a:pt x="708" y="0"/>
                                </a:moveTo>
                                <a:lnTo>
                                  <a:pt x="700" y="0"/>
                                </a:lnTo>
                                <a:lnTo>
                                  <a:pt x="0" y="1246"/>
                                </a:lnTo>
                                <a:lnTo>
                                  <a:pt x="0" y="1258"/>
                                </a:lnTo>
                                <a:lnTo>
                                  <a:pt x="7" y="1258"/>
                                </a:lnTo>
                                <a:lnTo>
                                  <a:pt x="708" y="12"/>
                                </a:lnTo>
                                <a:lnTo>
                                  <a:pt x="7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5626" y="-1510"/>
                            <a:ext cx="708" cy="1258"/>
                          </a:xfrm>
                          <a:custGeom>
                            <a:avLst/>
                            <a:gdLst>
                              <a:gd name="T0" fmla="+- 0 6334 5626"/>
                              <a:gd name="T1" fmla="*/ T0 w 708"/>
                              <a:gd name="T2" fmla="+- 0 -1510 -1510"/>
                              <a:gd name="T3" fmla="*/ -1510 h 1258"/>
                              <a:gd name="T4" fmla="+- 0 6326 5626"/>
                              <a:gd name="T5" fmla="*/ T4 w 708"/>
                              <a:gd name="T6" fmla="+- 0 -1510 -1510"/>
                              <a:gd name="T7" fmla="*/ -1510 h 1258"/>
                              <a:gd name="T8" fmla="+- 0 5626 5626"/>
                              <a:gd name="T9" fmla="*/ T8 w 708"/>
                              <a:gd name="T10" fmla="+- 0 -264 -1510"/>
                              <a:gd name="T11" fmla="*/ -264 h 1258"/>
                              <a:gd name="T12" fmla="+- 0 5626 5626"/>
                              <a:gd name="T13" fmla="*/ T12 w 708"/>
                              <a:gd name="T14" fmla="+- 0 -252 -1510"/>
                              <a:gd name="T15" fmla="*/ -252 h 1258"/>
                              <a:gd name="T16" fmla="+- 0 5633 5626"/>
                              <a:gd name="T17" fmla="*/ T16 w 708"/>
                              <a:gd name="T18" fmla="+- 0 -252 -1510"/>
                              <a:gd name="T19" fmla="*/ -252 h 1258"/>
                              <a:gd name="T20" fmla="+- 0 6334 5626"/>
                              <a:gd name="T21" fmla="*/ T20 w 708"/>
                              <a:gd name="T22" fmla="+- 0 -1498 -1510"/>
                              <a:gd name="T23" fmla="*/ -1498 h 1258"/>
                              <a:gd name="T24" fmla="+- 0 6334 5626"/>
                              <a:gd name="T25" fmla="*/ T24 w 708"/>
                              <a:gd name="T26" fmla="+- 0 -1510 -1510"/>
                              <a:gd name="T27" fmla="*/ -1510 h 1258"/>
                            </a:gdLst>
                            <a:ahLst/>
                            <a:cxnLst>
                              <a:cxn ang="0">
                                <a:pos x="T1" y="T3"/>
                              </a:cxn>
                              <a:cxn ang="0">
                                <a:pos x="T5" y="T7"/>
                              </a:cxn>
                              <a:cxn ang="0">
                                <a:pos x="T9" y="T11"/>
                              </a:cxn>
                              <a:cxn ang="0">
                                <a:pos x="T13" y="T15"/>
                              </a:cxn>
                              <a:cxn ang="0">
                                <a:pos x="T17" y="T19"/>
                              </a:cxn>
                              <a:cxn ang="0">
                                <a:pos x="T21" y="T23"/>
                              </a:cxn>
                              <a:cxn ang="0">
                                <a:pos x="T25" y="T27"/>
                              </a:cxn>
                            </a:cxnLst>
                            <a:rect l="0" t="0" r="r" b="b"/>
                            <a:pathLst>
                              <a:path w="708" h="1258">
                                <a:moveTo>
                                  <a:pt x="708" y="0"/>
                                </a:moveTo>
                                <a:lnTo>
                                  <a:pt x="700" y="0"/>
                                </a:lnTo>
                                <a:lnTo>
                                  <a:pt x="0" y="1246"/>
                                </a:lnTo>
                                <a:lnTo>
                                  <a:pt x="0" y="1258"/>
                                </a:lnTo>
                                <a:lnTo>
                                  <a:pt x="7" y="1258"/>
                                </a:lnTo>
                                <a:lnTo>
                                  <a:pt x="708" y="12"/>
                                </a:lnTo>
                                <a:lnTo>
                                  <a:pt x="708" y="0"/>
                                </a:lnTo>
                                <a:close/>
                              </a:path>
                            </a:pathLst>
                          </a:custGeom>
                          <a:noFill/>
                          <a:ln w="15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
                        <wps:cNvSpPr>
                          <a:spLocks/>
                        </wps:cNvSpPr>
                        <wps:spPr bwMode="auto">
                          <a:xfrm>
                            <a:off x="6358" y="-252"/>
                            <a:ext cx="917" cy="233"/>
                          </a:xfrm>
                          <a:custGeom>
                            <a:avLst/>
                            <a:gdLst>
                              <a:gd name="T0" fmla="+- 0 7274 6358"/>
                              <a:gd name="T1" fmla="*/ T0 w 917"/>
                              <a:gd name="T2" fmla="+- 0 -252 -252"/>
                              <a:gd name="T3" fmla="*/ -252 h 233"/>
                              <a:gd name="T4" fmla="+- 0 7250 6358"/>
                              <a:gd name="T5" fmla="*/ T4 w 917"/>
                              <a:gd name="T6" fmla="+- 0 -252 -252"/>
                              <a:gd name="T7" fmla="*/ -252 h 233"/>
                              <a:gd name="T8" fmla="+- 0 6358 6358"/>
                              <a:gd name="T9" fmla="*/ T8 w 917"/>
                              <a:gd name="T10" fmla="+- 0 -24 -252"/>
                              <a:gd name="T11" fmla="*/ -24 h 233"/>
                              <a:gd name="T12" fmla="+- 0 6358 6358"/>
                              <a:gd name="T13" fmla="*/ T12 w 917"/>
                              <a:gd name="T14" fmla="+- 0 -20 -252"/>
                              <a:gd name="T15" fmla="*/ -20 h 233"/>
                              <a:gd name="T16" fmla="+- 0 6382 6358"/>
                              <a:gd name="T17" fmla="*/ T16 w 917"/>
                              <a:gd name="T18" fmla="+- 0 -20 -252"/>
                              <a:gd name="T19" fmla="*/ -20 h 233"/>
                              <a:gd name="T20" fmla="+- 0 7274 6358"/>
                              <a:gd name="T21" fmla="*/ T20 w 917"/>
                              <a:gd name="T22" fmla="+- 0 -248 -252"/>
                              <a:gd name="T23" fmla="*/ -248 h 233"/>
                              <a:gd name="T24" fmla="+- 0 7274 6358"/>
                              <a:gd name="T25" fmla="*/ T24 w 917"/>
                              <a:gd name="T26" fmla="+- 0 -252 -252"/>
                              <a:gd name="T27" fmla="*/ -252 h 233"/>
                            </a:gdLst>
                            <a:ahLst/>
                            <a:cxnLst>
                              <a:cxn ang="0">
                                <a:pos x="T1" y="T3"/>
                              </a:cxn>
                              <a:cxn ang="0">
                                <a:pos x="T5" y="T7"/>
                              </a:cxn>
                              <a:cxn ang="0">
                                <a:pos x="T9" y="T11"/>
                              </a:cxn>
                              <a:cxn ang="0">
                                <a:pos x="T13" y="T15"/>
                              </a:cxn>
                              <a:cxn ang="0">
                                <a:pos x="T17" y="T19"/>
                              </a:cxn>
                              <a:cxn ang="0">
                                <a:pos x="T21" y="T23"/>
                              </a:cxn>
                              <a:cxn ang="0">
                                <a:pos x="T25" y="T27"/>
                              </a:cxn>
                            </a:cxnLst>
                            <a:rect l="0" t="0" r="r" b="b"/>
                            <a:pathLst>
                              <a:path w="917" h="233">
                                <a:moveTo>
                                  <a:pt x="916" y="0"/>
                                </a:moveTo>
                                <a:lnTo>
                                  <a:pt x="892" y="0"/>
                                </a:lnTo>
                                <a:lnTo>
                                  <a:pt x="0" y="228"/>
                                </a:lnTo>
                                <a:lnTo>
                                  <a:pt x="0" y="232"/>
                                </a:lnTo>
                                <a:lnTo>
                                  <a:pt x="24" y="232"/>
                                </a:lnTo>
                                <a:lnTo>
                                  <a:pt x="916" y="4"/>
                                </a:lnTo>
                                <a:lnTo>
                                  <a:pt x="9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
                        <wps:cNvSpPr>
                          <a:spLocks/>
                        </wps:cNvSpPr>
                        <wps:spPr bwMode="auto">
                          <a:xfrm>
                            <a:off x="6358" y="-252"/>
                            <a:ext cx="917" cy="233"/>
                          </a:xfrm>
                          <a:custGeom>
                            <a:avLst/>
                            <a:gdLst>
                              <a:gd name="T0" fmla="+- 0 7274 6358"/>
                              <a:gd name="T1" fmla="*/ T0 w 917"/>
                              <a:gd name="T2" fmla="+- 0 -252 -252"/>
                              <a:gd name="T3" fmla="*/ -252 h 233"/>
                              <a:gd name="T4" fmla="+- 0 7250 6358"/>
                              <a:gd name="T5" fmla="*/ T4 w 917"/>
                              <a:gd name="T6" fmla="+- 0 -252 -252"/>
                              <a:gd name="T7" fmla="*/ -252 h 233"/>
                              <a:gd name="T8" fmla="+- 0 6358 6358"/>
                              <a:gd name="T9" fmla="*/ T8 w 917"/>
                              <a:gd name="T10" fmla="+- 0 -24 -252"/>
                              <a:gd name="T11" fmla="*/ -24 h 233"/>
                              <a:gd name="T12" fmla="+- 0 6358 6358"/>
                              <a:gd name="T13" fmla="*/ T12 w 917"/>
                              <a:gd name="T14" fmla="+- 0 -20 -252"/>
                              <a:gd name="T15" fmla="*/ -20 h 233"/>
                              <a:gd name="T16" fmla="+- 0 6382 6358"/>
                              <a:gd name="T17" fmla="*/ T16 w 917"/>
                              <a:gd name="T18" fmla="+- 0 -20 -252"/>
                              <a:gd name="T19" fmla="*/ -20 h 233"/>
                              <a:gd name="T20" fmla="+- 0 7274 6358"/>
                              <a:gd name="T21" fmla="*/ T20 w 917"/>
                              <a:gd name="T22" fmla="+- 0 -248 -252"/>
                              <a:gd name="T23" fmla="*/ -248 h 233"/>
                              <a:gd name="T24" fmla="+- 0 7274 6358"/>
                              <a:gd name="T25" fmla="*/ T24 w 917"/>
                              <a:gd name="T26" fmla="+- 0 -252 -252"/>
                              <a:gd name="T27" fmla="*/ -252 h 233"/>
                            </a:gdLst>
                            <a:ahLst/>
                            <a:cxnLst>
                              <a:cxn ang="0">
                                <a:pos x="T1" y="T3"/>
                              </a:cxn>
                              <a:cxn ang="0">
                                <a:pos x="T5" y="T7"/>
                              </a:cxn>
                              <a:cxn ang="0">
                                <a:pos x="T9" y="T11"/>
                              </a:cxn>
                              <a:cxn ang="0">
                                <a:pos x="T13" y="T15"/>
                              </a:cxn>
                              <a:cxn ang="0">
                                <a:pos x="T17" y="T19"/>
                              </a:cxn>
                              <a:cxn ang="0">
                                <a:pos x="T21" y="T23"/>
                              </a:cxn>
                              <a:cxn ang="0">
                                <a:pos x="T25" y="T27"/>
                              </a:cxn>
                            </a:cxnLst>
                            <a:rect l="0" t="0" r="r" b="b"/>
                            <a:pathLst>
                              <a:path w="917" h="233">
                                <a:moveTo>
                                  <a:pt x="916" y="0"/>
                                </a:moveTo>
                                <a:lnTo>
                                  <a:pt x="892" y="0"/>
                                </a:lnTo>
                                <a:lnTo>
                                  <a:pt x="0" y="228"/>
                                </a:lnTo>
                                <a:lnTo>
                                  <a:pt x="0" y="232"/>
                                </a:lnTo>
                                <a:lnTo>
                                  <a:pt x="24" y="232"/>
                                </a:lnTo>
                                <a:lnTo>
                                  <a:pt x="916" y="4"/>
                                </a:lnTo>
                                <a:lnTo>
                                  <a:pt x="916" y="0"/>
                                </a:lnTo>
                                <a:close/>
                              </a:path>
                            </a:pathLst>
                          </a:custGeom>
                          <a:noFill/>
                          <a:ln w="15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80963" id="Group 2" o:spid="_x0000_s1026" style="position:absolute;margin-left:281.2pt;margin-top:-138.45pt;width:82.6pt;height:137.6pt;z-index:-530392;mso-position-horizontal-relative:page" coordorigin="5624,-2769" coordsize="1652,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">
                <v:shape id="Freeform 8" o:spid="_x0000_s1027" style="position:absolute;left:5626;top:-2768;width:708;height:1258;visibility:visible;mso-wrap-style:square;v-text-anchor:top" coordsize="70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" path="m708,r-8,l,1246r,12l7,1258,708,12,708,xe" fillcolor="black" stroked="f">
                  <v:path arrowok="t" o:connecttype="custom" o:connectlocs="708,-2768;700,-2768;0,-1522;0,-1510;7,-1510;708,-2756;708,-2768" o:connectangles="0,0,0,0,0,0,0"/>
                </v:shape>
                <v:shape id="Freeform 7" o:spid="_x0000_s1028" style="position:absolute;left:5626;top:-2768;width:708;height:1258;visibility:visible;mso-wrap-style:square;v-text-anchor:top" coordsize="70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" path="m708,r-8,l,1246r,12l7,1258,708,12,708,xe" filled="f" strokeweight=".04231mm">
                  <v:path arrowok="t" o:connecttype="custom" o:connectlocs="708,-2768;700,-2768;0,-1522;0,-1510;7,-1510;708,-2756;708,-2768" o:connectangles="0,0,0,0,0,0,0"/>
                </v:shape>
                <v:shape id="Freeform 6" o:spid="_x0000_s1029" style="position:absolute;left:5626;top:-1510;width:708;height:1258;visibility:visible;mso-wrap-style:square;v-text-anchor:top" coordsize="70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" path="m708,r-8,l,1246r,12l7,1258,708,12,708,xe" fillcolor="black" stroked="f">
                  <v:path arrowok="t" o:connecttype="custom" o:connectlocs="708,-1510;700,-1510;0,-264;0,-252;7,-252;708,-1498;708,-1510" o:connectangles="0,0,0,0,0,0,0"/>
                </v:shape>
                <v:shape id="Freeform 5" o:spid="_x0000_s1030" style="position:absolute;left:5626;top:-1510;width:708;height:1258;visibility:visible;mso-wrap-style:square;v-text-anchor:top" coordsize="70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" path="m708,r-8,l,1246r,12l7,1258,708,12,708,xe" filled="f" strokeweight=".04231mm">
                  <v:path arrowok="t" o:connecttype="custom" o:connectlocs="708,-1510;700,-1510;0,-264;0,-252;7,-252;708,-1498;708,-1510" o:connectangles="0,0,0,0,0,0,0"/>
                </v:shape>
                <v:shape id="Freeform 4" o:spid="_x0000_s1031" style="position:absolute;left:6358;top:-252;width:917;height:233;visibility:visible;mso-wrap-style:square;v-text-anchor:top" coordsize="91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" path="m916,l892,,,228r,4l24,232,916,4r,-4xe" fillcolor="black" stroked="f">
                  <v:path arrowok="t" o:connecttype="custom" o:connectlocs="916,-252;892,-252;0,-24;0,-20;24,-20;916,-248;916,-252" o:connectangles="0,0,0,0,0,0,0"/>
                </v:shape>
                <v:shape id="Freeform 3" o:spid="_x0000_s1032" style="position:absolute;left:6358;top:-252;width:917;height:233;visibility:visible;mso-wrap-style:square;v-text-anchor:top" coordsize="91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" path="m916,l892,,,228r,4l24,232,916,4r,-4xe" filled="f" strokeweight=".04231mm">
                  <v:path arrowok="t" o:connecttype="custom" o:connectlocs="916,-252;892,-252;0,-24;0,-20;24,-20;916,-248;916,-252" o:connectangles="0,0,0,0,0,0,0"/>
                </v:shape>
                <w10:wrap anchorx="page"/>
              </v:group>
            </w:pict>
          </mc:Fallback>
        </mc:AlternateContent>
      </w:r>
      <w:r>
        <w:rPr>
          <w:w w:val="105"/>
        </w:rPr>
        <w:t>The residue definition is sum of spinosyn A and spinosyn D. The current residue definition is spinosad only.</w:t>
      </w:r>
    </w:p>
    <w:p w:rsidR="006F7971" w:rsidRDefault="009D70E6">
      <w:pPr>
        <w:pStyle w:val="ListParagraph"/>
        <w:numPr>
          <w:ilvl w:val="0"/>
          <w:numId w:val="3"/>
        </w:numPr>
        <w:tabs>
          <w:tab w:val="left" w:pos="284"/>
        </w:tabs>
        <w:spacing w:before="196" w:line="261" w:lineRule="auto"/>
        <w:ind w:right="197" w:firstLine="0"/>
        <w:rPr>
          <w:sz w:val="19"/>
        </w:rPr>
      </w:pPr>
      <w:r>
        <w:rPr>
          <w:w w:val="105"/>
          <w:sz w:val="19"/>
        </w:rPr>
        <w:t>The</w:t>
      </w:r>
      <w:r>
        <w:rPr>
          <w:spacing w:val="-8"/>
          <w:w w:val="105"/>
          <w:sz w:val="19"/>
        </w:rPr>
        <w:t xml:space="preserve"> </w:t>
      </w:r>
      <w:r>
        <w:rPr>
          <w:w w:val="105"/>
          <w:sz w:val="19"/>
        </w:rPr>
        <w:t>uniform</w:t>
      </w:r>
      <w:r>
        <w:rPr>
          <w:spacing w:val="-11"/>
          <w:w w:val="105"/>
          <w:sz w:val="19"/>
        </w:rPr>
        <w:t xml:space="preserve"> </w:t>
      </w:r>
      <w:r>
        <w:rPr>
          <w:w w:val="105"/>
          <w:sz w:val="19"/>
        </w:rPr>
        <w:t>limit</w:t>
      </w:r>
      <w:r>
        <w:rPr>
          <w:spacing w:val="-9"/>
          <w:w w:val="105"/>
          <w:sz w:val="19"/>
        </w:rPr>
        <w:t xml:space="preserve"> </w:t>
      </w:r>
      <w:r>
        <w:rPr>
          <w:w w:val="105"/>
          <w:sz w:val="19"/>
        </w:rPr>
        <w:t>0.01</w:t>
      </w:r>
      <w:r>
        <w:rPr>
          <w:spacing w:val="-8"/>
          <w:w w:val="105"/>
          <w:sz w:val="19"/>
        </w:rPr>
        <w:t xml:space="preserve"> </w:t>
      </w:r>
      <w:r>
        <w:rPr>
          <w:w w:val="105"/>
          <w:sz w:val="19"/>
        </w:rPr>
        <w:t>ppm</w:t>
      </w:r>
      <w:r>
        <w:rPr>
          <w:spacing w:val="-11"/>
          <w:w w:val="105"/>
          <w:sz w:val="19"/>
        </w:rPr>
        <w:t xml:space="preserve"> </w:t>
      </w:r>
      <w:r>
        <w:rPr>
          <w:w w:val="105"/>
          <w:sz w:val="19"/>
        </w:rPr>
        <w:t>will</w:t>
      </w:r>
      <w:r>
        <w:rPr>
          <w:spacing w:val="-9"/>
          <w:w w:val="105"/>
          <w:sz w:val="19"/>
        </w:rPr>
        <w:t xml:space="preserve"> </w:t>
      </w:r>
      <w:r>
        <w:rPr>
          <w:w w:val="105"/>
          <w:sz w:val="19"/>
        </w:rPr>
        <w:t>be</w:t>
      </w:r>
      <w:r>
        <w:rPr>
          <w:spacing w:val="-8"/>
          <w:w w:val="105"/>
          <w:sz w:val="19"/>
        </w:rPr>
        <w:t xml:space="preserve"> </w:t>
      </w:r>
      <w:r>
        <w:rPr>
          <w:w w:val="105"/>
          <w:sz w:val="19"/>
        </w:rPr>
        <w:t>applied</w:t>
      </w:r>
      <w:r>
        <w:rPr>
          <w:spacing w:val="-8"/>
          <w:w w:val="105"/>
          <w:sz w:val="19"/>
        </w:rPr>
        <w:t xml:space="preserve"> </w:t>
      </w:r>
      <w:r>
        <w:rPr>
          <w:w w:val="105"/>
          <w:sz w:val="19"/>
        </w:rPr>
        <w:t>to</w:t>
      </w:r>
      <w:r>
        <w:rPr>
          <w:spacing w:val="-8"/>
          <w:w w:val="105"/>
          <w:sz w:val="19"/>
        </w:rPr>
        <w:t xml:space="preserve"> </w:t>
      </w:r>
      <w:r>
        <w:rPr>
          <w:w w:val="105"/>
          <w:sz w:val="19"/>
        </w:rPr>
        <w:t>commodities</w:t>
      </w:r>
      <w:r>
        <w:rPr>
          <w:spacing w:val="-9"/>
          <w:w w:val="105"/>
          <w:sz w:val="19"/>
        </w:rPr>
        <w:t xml:space="preserve"> </w:t>
      </w:r>
      <w:r>
        <w:rPr>
          <w:w w:val="105"/>
          <w:sz w:val="19"/>
        </w:rPr>
        <w:t>for</w:t>
      </w:r>
      <w:r>
        <w:rPr>
          <w:spacing w:val="-9"/>
          <w:w w:val="105"/>
          <w:sz w:val="19"/>
        </w:rPr>
        <w:t xml:space="preserve"> </w:t>
      </w:r>
      <w:r>
        <w:rPr>
          <w:w w:val="105"/>
          <w:sz w:val="19"/>
        </w:rPr>
        <w:t>which</w:t>
      </w:r>
      <w:r>
        <w:rPr>
          <w:spacing w:val="-8"/>
          <w:w w:val="105"/>
          <w:sz w:val="19"/>
        </w:rPr>
        <w:t xml:space="preserve"> </w:t>
      </w:r>
      <w:r>
        <w:rPr>
          <w:w w:val="105"/>
          <w:sz w:val="19"/>
        </w:rPr>
        <w:t>draft</w:t>
      </w:r>
      <w:r>
        <w:rPr>
          <w:spacing w:val="-9"/>
          <w:w w:val="105"/>
          <w:sz w:val="19"/>
        </w:rPr>
        <w:t xml:space="preserve"> </w:t>
      </w:r>
      <w:r>
        <w:rPr>
          <w:w w:val="105"/>
          <w:sz w:val="19"/>
        </w:rPr>
        <w:t>MRLs</w:t>
      </w:r>
      <w:r>
        <w:rPr>
          <w:spacing w:val="-9"/>
          <w:w w:val="105"/>
          <w:sz w:val="19"/>
        </w:rPr>
        <w:t xml:space="preserve"> </w:t>
      </w:r>
      <w:r>
        <w:rPr>
          <w:w w:val="105"/>
          <w:sz w:val="19"/>
        </w:rPr>
        <w:t>are</w:t>
      </w:r>
      <w:r>
        <w:rPr>
          <w:spacing w:val="-8"/>
          <w:w w:val="105"/>
          <w:sz w:val="19"/>
        </w:rPr>
        <w:t xml:space="preserve"> </w:t>
      </w:r>
      <w:r>
        <w:rPr>
          <w:w w:val="105"/>
          <w:sz w:val="19"/>
        </w:rPr>
        <w:t>not</w:t>
      </w:r>
      <w:r>
        <w:rPr>
          <w:spacing w:val="-9"/>
          <w:w w:val="105"/>
          <w:sz w:val="19"/>
        </w:rPr>
        <w:t xml:space="preserve"> </w:t>
      </w:r>
      <w:r>
        <w:rPr>
          <w:w w:val="105"/>
          <w:sz w:val="19"/>
        </w:rPr>
        <w:t>given</w:t>
      </w:r>
      <w:r>
        <w:rPr>
          <w:spacing w:val="-8"/>
          <w:w w:val="105"/>
          <w:sz w:val="19"/>
        </w:rPr>
        <w:t xml:space="preserve"> </w:t>
      </w:r>
      <w:r>
        <w:rPr>
          <w:w w:val="105"/>
          <w:sz w:val="19"/>
        </w:rPr>
        <w:t>in</w:t>
      </w:r>
      <w:r>
        <w:rPr>
          <w:spacing w:val="-8"/>
          <w:w w:val="105"/>
          <w:sz w:val="19"/>
        </w:rPr>
        <w:t xml:space="preserve"> </w:t>
      </w:r>
      <w:r>
        <w:rPr>
          <w:w w:val="105"/>
          <w:sz w:val="19"/>
        </w:rPr>
        <w:t>this</w:t>
      </w:r>
      <w:r>
        <w:rPr>
          <w:spacing w:val="-9"/>
          <w:w w:val="105"/>
          <w:sz w:val="19"/>
        </w:rPr>
        <w:t xml:space="preserve"> </w:t>
      </w:r>
      <w:r>
        <w:rPr>
          <w:w w:val="105"/>
          <w:sz w:val="19"/>
        </w:rPr>
        <w:t>table</w:t>
      </w:r>
      <w:r>
        <w:rPr>
          <w:spacing w:val="-8"/>
          <w:w w:val="105"/>
          <w:sz w:val="19"/>
        </w:rPr>
        <w:t xml:space="preserve"> </w:t>
      </w:r>
      <w:r>
        <w:rPr>
          <w:w w:val="105"/>
          <w:sz w:val="19"/>
        </w:rPr>
        <w:t>and to</w:t>
      </w:r>
      <w:r>
        <w:rPr>
          <w:spacing w:val="-12"/>
          <w:w w:val="105"/>
          <w:sz w:val="19"/>
        </w:rPr>
        <w:t xml:space="preserve"> </w:t>
      </w:r>
      <w:r>
        <w:rPr>
          <w:w w:val="105"/>
          <w:sz w:val="19"/>
        </w:rPr>
        <w:t>commodities</w:t>
      </w:r>
      <w:r>
        <w:rPr>
          <w:spacing w:val="-13"/>
          <w:w w:val="105"/>
          <w:sz w:val="19"/>
        </w:rPr>
        <w:t xml:space="preserve"> </w:t>
      </w:r>
      <w:r>
        <w:rPr>
          <w:w w:val="105"/>
          <w:sz w:val="19"/>
        </w:rPr>
        <w:t>not</w:t>
      </w:r>
      <w:r>
        <w:rPr>
          <w:spacing w:val="-13"/>
          <w:w w:val="105"/>
          <w:sz w:val="19"/>
        </w:rPr>
        <w:t xml:space="preserve"> </w:t>
      </w:r>
      <w:r>
        <w:rPr>
          <w:w w:val="105"/>
          <w:sz w:val="19"/>
        </w:rPr>
        <w:t>listed</w:t>
      </w:r>
      <w:r>
        <w:rPr>
          <w:spacing w:val="-12"/>
          <w:w w:val="105"/>
          <w:sz w:val="19"/>
        </w:rPr>
        <w:t xml:space="preserve"> </w:t>
      </w:r>
      <w:r>
        <w:rPr>
          <w:w w:val="105"/>
          <w:sz w:val="19"/>
        </w:rPr>
        <w:t>above.</w:t>
      </w:r>
    </w:p>
    <w:p w:rsidR="006F7971" w:rsidRDefault="009D70E6">
      <w:pPr>
        <w:pStyle w:val="ListParagraph"/>
        <w:numPr>
          <w:ilvl w:val="0"/>
          <w:numId w:val="3"/>
        </w:numPr>
        <w:tabs>
          <w:tab w:val="left" w:pos="284"/>
        </w:tabs>
        <w:spacing w:before="11"/>
        <w:ind w:left="283"/>
        <w:rPr>
          <w:sz w:val="19"/>
        </w:rPr>
      </w:pPr>
      <w:r>
        <w:rPr>
          <w:w w:val="105"/>
          <w:sz w:val="19"/>
        </w:rPr>
        <w:t>Diagonal</w:t>
      </w:r>
      <w:r>
        <w:rPr>
          <w:spacing w:val="-11"/>
          <w:w w:val="105"/>
          <w:sz w:val="19"/>
        </w:rPr>
        <w:t xml:space="preserve"> </w:t>
      </w:r>
      <w:r>
        <w:rPr>
          <w:w w:val="105"/>
          <w:sz w:val="19"/>
        </w:rPr>
        <w:t>line</w:t>
      </w:r>
      <w:r>
        <w:rPr>
          <w:spacing w:val="-9"/>
          <w:w w:val="105"/>
          <w:sz w:val="19"/>
        </w:rPr>
        <w:t xml:space="preserve"> </w:t>
      </w:r>
      <w:r>
        <w:rPr>
          <w:w w:val="105"/>
          <w:sz w:val="19"/>
        </w:rPr>
        <w:t>means</w:t>
      </w:r>
      <w:r>
        <w:rPr>
          <w:spacing w:val="-10"/>
          <w:w w:val="105"/>
          <w:sz w:val="19"/>
        </w:rPr>
        <w:t xml:space="preserve"> </w:t>
      </w:r>
      <w:r>
        <w:rPr>
          <w:w w:val="105"/>
          <w:sz w:val="19"/>
        </w:rPr>
        <w:t>deletion</w:t>
      </w:r>
      <w:r>
        <w:rPr>
          <w:spacing w:val="-9"/>
          <w:w w:val="105"/>
          <w:sz w:val="19"/>
        </w:rPr>
        <w:t xml:space="preserve"> </w:t>
      </w:r>
      <w:r>
        <w:rPr>
          <w:w w:val="105"/>
          <w:sz w:val="19"/>
        </w:rPr>
        <w:t>of</w:t>
      </w:r>
      <w:r>
        <w:rPr>
          <w:spacing w:val="-7"/>
          <w:w w:val="105"/>
          <w:sz w:val="19"/>
        </w:rPr>
        <w:t xml:space="preserve"> </w:t>
      </w:r>
      <w:r>
        <w:rPr>
          <w:w w:val="105"/>
          <w:sz w:val="19"/>
        </w:rPr>
        <w:t>a</w:t>
      </w:r>
      <w:r>
        <w:rPr>
          <w:spacing w:val="-9"/>
          <w:w w:val="105"/>
          <w:sz w:val="19"/>
        </w:rPr>
        <w:t xml:space="preserve"> </w:t>
      </w:r>
      <w:r>
        <w:rPr>
          <w:w w:val="105"/>
          <w:sz w:val="19"/>
        </w:rPr>
        <w:t>food</w:t>
      </w:r>
      <w:r>
        <w:rPr>
          <w:spacing w:val="-9"/>
          <w:w w:val="105"/>
          <w:sz w:val="19"/>
        </w:rPr>
        <w:t xml:space="preserve"> </w:t>
      </w:r>
      <w:r>
        <w:rPr>
          <w:w w:val="105"/>
          <w:sz w:val="19"/>
        </w:rPr>
        <w:t>category</w:t>
      </w:r>
      <w:r>
        <w:rPr>
          <w:spacing w:val="-14"/>
          <w:w w:val="105"/>
          <w:sz w:val="19"/>
        </w:rPr>
        <w:t xml:space="preserve"> </w:t>
      </w:r>
      <w:r>
        <w:rPr>
          <w:w w:val="105"/>
          <w:sz w:val="19"/>
        </w:rPr>
        <w:t>to</w:t>
      </w:r>
      <w:r>
        <w:rPr>
          <w:spacing w:val="-9"/>
          <w:w w:val="105"/>
          <w:sz w:val="19"/>
        </w:rPr>
        <w:t xml:space="preserve"> </w:t>
      </w:r>
      <w:r>
        <w:rPr>
          <w:w w:val="105"/>
          <w:sz w:val="19"/>
        </w:rPr>
        <w:t>which</w:t>
      </w:r>
      <w:r>
        <w:rPr>
          <w:spacing w:val="-9"/>
          <w:w w:val="105"/>
          <w:sz w:val="19"/>
        </w:rPr>
        <w:t xml:space="preserve"> </w:t>
      </w:r>
      <w:r>
        <w:rPr>
          <w:w w:val="105"/>
          <w:sz w:val="19"/>
        </w:rPr>
        <w:t>an</w:t>
      </w:r>
      <w:r>
        <w:rPr>
          <w:spacing w:val="-9"/>
          <w:w w:val="105"/>
          <w:sz w:val="19"/>
        </w:rPr>
        <w:t xml:space="preserve"> </w:t>
      </w:r>
      <w:r>
        <w:rPr>
          <w:w w:val="105"/>
          <w:sz w:val="19"/>
        </w:rPr>
        <w:t>MRL</w:t>
      </w:r>
      <w:r>
        <w:rPr>
          <w:spacing w:val="-9"/>
          <w:w w:val="105"/>
          <w:sz w:val="19"/>
        </w:rPr>
        <w:t xml:space="preserve"> </w:t>
      </w:r>
      <w:r>
        <w:rPr>
          <w:w w:val="105"/>
          <w:sz w:val="19"/>
        </w:rPr>
        <w:t>applies.</w:t>
      </w:r>
    </w:p>
    <w:p w:rsidR="006F7971" w:rsidRDefault="009D70E6">
      <w:pPr>
        <w:pStyle w:val="ListParagraph"/>
        <w:numPr>
          <w:ilvl w:val="0"/>
          <w:numId w:val="3"/>
        </w:numPr>
        <w:tabs>
          <w:tab w:val="left" w:pos="284"/>
        </w:tabs>
        <w:spacing w:before="30" w:line="261" w:lineRule="auto"/>
        <w:ind w:right="329" w:firstLine="0"/>
        <w:rPr>
          <w:sz w:val="19"/>
        </w:rPr>
      </w:pPr>
      <w:r>
        <w:rPr>
          <w:w w:val="105"/>
          <w:sz w:val="19"/>
        </w:rPr>
        <w:t>In</w:t>
      </w:r>
      <w:r>
        <w:rPr>
          <w:spacing w:val="-7"/>
          <w:w w:val="105"/>
          <w:sz w:val="19"/>
        </w:rPr>
        <w:t xml:space="preserve"> </w:t>
      </w:r>
      <w:r>
        <w:rPr>
          <w:w w:val="105"/>
          <w:sz w:val="19"/>
        </w:rPr>
        <w:t>the</w:t>
      </w:r>
      <w:r>
        <w:rPr>
          <w:spacing w:val="-7"/>
          <w:w w:val="105"/>
          <w:sz w:val="19"/>
        </w:rPr>
        <w:t xml:space="preserve"> </w:t>
      </w:r>
      <w:r>
        <w:rPr>
          <w:w w:val="105"/>
          <w:sz w:val="19"/>
        </w:rPr>
        <w:t>Commodity</w:t>
      </w:r>
      <w:r>
        <w:rPr>
          <w:spacing w:val="-13"/>
          <w:w w:val="105"/>
          <w:sz w:val="19"/>
        </w:rPr>
        <w:t xml:space="preserve"> </w:t>
      </w:r>
      <w:r>
        <w:rPr>
          <w:w w:val="105"/>
          <w:sz w:val="19"/>
        </w:rPr>
        <w:t>column,</w:t>
      </w:r>
      <w:r>
        <w:rPr>
          <w:spacing w:val="-8"/>
          <w:w w:val="105"/>
          <w:sz w:val="19"/>
        </w:rPr>
        <w:t xml:space="preserve"> </w:t>
      </w:r>
      <w:r>
        <w:rPr>
          <w:w w:val="105"/>
          <w:sz w:val="19"/>
        </w:rPr>
        <w:t>for</w:t>
      </w:r>
      <w:r>
        <w:rPr>
          <w:spacing w:val="-9"/>
          <w:w w:val="105"/>
          <w:sz w:val="19"/>
        </w:rPr>
        <w:t xml:space="preserve"> </w:t>
      </w:r>
      <w:r>
        <w:rPr>
          <w:w w:val="105"/>
          <w:sz w:val="19"/>
        </w:rPr>
        <w:t>the</w:t>
      </w:r>
      <w:r>
        <w:rPr>
          <w:spacing w:val="-7"/>
          <w:w w:val="105"/>
          <w:sz w:val="19"/>
        </w:rPr>
        <w:t xml:space="preserve"> </w:t>
      </w:r>
      <w:r>
        <w:rPr>
          <w:w w:val="105"/>
          <w:sz w:val="19"/>
        </w:rPr>
        <w:t>food</w:t>
      </w:r>
      <w:r>
        <w:rPr>
          <w:spacing w:val="-7"/>
          <w:w w:val="105"/>
          <w:sz w:val="19"/>
        </w:rPr>
        <w:t xml:space="preserve"> </w:t>
      </w:r>
      <w:r>
        <w:rPr>
          <w:w w:val="105"/>
          <w:sz w:val="19"/>
        </w:rPr>
        <w:t>categories</w:t>
      </w:r>
      <w:r>
        <w:rPr>
          <w:spacing w:val="-8"/>
          <w:w w:val="105"/>
          <w:sz w:val="19"/>
        </w:rPr>
        <w:t xml:space="preserve"> </w:t>
      </w:r>
      <w:r>
        <w:rPr>
          <w:w w:val="105"/>
          <w:sz w:val="19"/>
        </w:rPr>
        <w:t>to</w:t>
      </w:r>
      <w:r>
        <w:rPr>
          <w:spacing w:val="-7"/>
          <w:w w:val="105"/>
          <w:sz w:val="19"/>
        </w:rPr>
        <w:t xml:space="preserve"> </w:t>
      </w:r>
      <w:r>
        <w:rPr>
          <w:w w:val="105"/>
          <w:sz w:val="19"/>
        </w:rPr>
        <w:t>which</w:t>
      </w:r>
      <w:r>
        <w:rPr>
          <w:spacing w:val="-7"/>
          <w:w w:val="105"/>
          <w:sz w:val="19"/>
        </w:rPr>
        <w:t xml:space="preserve"> </w:t>
      </w:r>
      <w:r>
        <w:rPr>
          <w:w w:val="105"/>
          <w:sz w:val="19"/>
        </w:rPr>
        <w:t>the</w:t>
      </w:r>
      <w:r>
        <w:rPr>
          <w:spacing w:val="-7"/>
          <w:w w:val="105"/>
          <w:sz w:val="19"/>
        </w:rPr>
        <w:t xml:space="preserve"> </w:t>
      </w:r>
      <w:r>
        <w:rPr>
          <w:w w:val="105"/>
          <w:sz w:val="19"/>
        </w:rPr>
        <w:t>word</w:t>
      </w:r>
      <w:r>
        <w:rPr>
          <w:spacing w:val="-7"/>
          <w:w w:val="105"/>
          <w:sz w:val="19"/>
        </w:rPr>
        <w:t xml:space="preserve"> </w:t>
      </w:r>
      <w:r>
        <w:rPr>
          <w:w w:val="105"/>
          <w:sz w:val="19"/>
        </w:rPr>
        <w:t>other</w:t>
      </w:r>
      <w:r>
        <w:rPr>
          <w:spacing w:val="-9"/>
          <w:w w:val="105"/>
          <w:sz w:val="19"/>
        </w:rPr>
        <w:t xml:space="preserve"> </w:t>
      </w:r>
      <w:r>
        <w:rPr>
          <w:w w:val="105"/>
          <w:sz w:val="19"/>
        </w:rPr>
        <w:t>is</w:t>
      </w:r>
      <w:r>
        <w:rPr>
          <w:spacing w:val="-8"/>
          <w:w w:val="105"/>
          <w:sz w:val="19"/>
        </w:rPr>
        <w:t xml:space="preserve"> </w:t>
      </w:r>
      <w:r>
        <w:rPr>
          <w:w w:val="105"/>
          <w:sz w:val="19"/>
        </w:rPr>
        <w:t>added,</w:t>
      </w:r>
      <w:r>
        <w:rPr>
          <w:spacing w:val="-8"/>
          <w:w w:val="105"/>
          <w:sz w:val="19"/>
        </w:rPr>
        <w:t xml:space="preserve"> </w:t>
      </w:r>
      <w:r>
        <w:rPr>
          <w:w w:val="105"/>
          <w:sz w:val="19"/>
        </w:rPr>
        <w:t>refer</w:t>
      </w:r>
      <w:r>
        <w:rPr>
          <w:spacing w:val="-9"/>
          <w:w w:val="105"/>
          <w:sz w:val="19"/>
        </w:rPr>
        <w:t xml:space="preserve"> </w:t>
      </w:r>
      <w:r>
        <w:rPr>
          <w:w w:val="105"/>
          <w:sz w:val="19"/>
        </w:rPr>
        <w:t>to</w:t>
      </w:r>
      <w:r>
        <w:rPr>
          <w:spacing w:val="-7"/>
          <w:w w:val="105"/>
          <w:sz w:val="19"/>
        </w:rPr>
        <w:t xml:space="preserve"> </w:t>
      </w:r>
      <w:r>
        <w:rPr>
          <w:w w:val="105"/>
          <w:sz w:val="19"/>
        </w:rPr>
        <w:t>the</w:t>
      </w:r>
      <w:r>
        <w:rPr>
          <w:spacing w:val="-7"/>
          <w:w w:val="105"/>
          <w:sz w:val="19"/>
        </w:rPr>
        <w:t xml:space="preserve"> </w:t>
      </w:r>
      <w:r>
        <w:rPr>
          <w:w w:val="105"/>
          <w:sz w:val="19"/>
        </w:rPr>
        <w:t>Notes</w:t>
      </w:r>
      <w:r>
        <w:rPr>
          <w:spacing w:val="-8"/>
          <w:w w:val="105"/>
          <w:sz w:val="19"/>
        </w:rPr>
        <w:t xml:space="preserve"> </w:t>
      </w:r>
      <w:r>
        <w:rPr>
          <w:w w:val="105"/>
          <w:sz w:val="19"/>
        </w:rPr>
        <w:t>given in</w:t>
      </w:r>
      <w:r>
        <w:rPr>
          <w:spacing w:val="-8"/>
          <w:w w:val="105"/>
          <w:sz w:val="19"/>
        </w:rPr>
        <w:t xml:space="preserve"> </w:t>
      </w:r>
      <w:r>
        <w:rPr>
          <w:w w:val="105"/>
          <w:sz w:val="19"/>
        </w:rPr>
        <w:t>the</w:t>
      </w:r>
      <w:r>
        <w:rPr>
          <w:spacing w:val="-8"/>
          <w:w w:val="105"/>
          <w:sz w:val="19"/>
        </w:rPr>
        <w:t xml:space="preserve"> </w:t>
      </w:r>
      <w:r>
        <w:rPr>
          <w:w w:val="105"/>
          <w:sz w:val="19"/>
        </w:rPr>
        <w:t>last</w:t>
      </w:r>
      <w:r>
        <w:rPr>
          <w:spacing w:val="-9"/>
          <w:w w:val="105"/>
          <w:sz w:val="19"/>
        </w:rPr>
        <w:t xml:space="preserve"> </w:t>
      </w:r>
      <w:r>
        <w:rPr>
          <w:w w:val="105"/>
          <w:sz w:val="19"/>
        </w:rPr>
        <w:t>two</w:t>
      </w:r>
      <w:r>
        <w:rPr>
          <w:spacing w:val="-8"/>
          <w:w w:val="105"/>
          <w:sz w:val="19"/>
        </w:rPr>
        <w:t xml:space="preserve"> </w:t>
      </w:r>
      <w:r>
        <w:rPr>
          <w:w w:val="105"/>
          <w:sz w:val="19"/>
        </w:rPr>
        <w:t>pages</w:t>
      </w:r>
      <w:r>
        <w:rPr>
          <w:spacing w:val="-9"/>
          <w:w w:val="105"/>
          <w:sz w:val="19"/>
        </w:rPr>
        <w:t xml:space="preserve"> </w:t>
      </w:r>
      <w:r>
        <w:rPr>
          <w:w w:val="105"/>
          <w:sz w:val="19"/>
        </w:rPr>
        <w:t>of</w:t>
      </w:r>
      <w:r>
        <w:rPr>
          <w:spacing w:val="-6"/>
          <w:w w:val="105"/>
          <w:sz w:val="19"/>
        </w:rPr>
        <w:t xml:space="preserve"> </w:t>
      </w:r>
      <w:r>
        <w:rPr>
          <w:w w:val="105"/>
          <w:sz w:val="19"/>
        </w:rPr>
        <w:t>the</w:t>
      </w:r>
      <w:r>
        <w:rPr>
          <w:spacing w:val="-8"/>
          <w:w w:val="105"/>
          <w:sz w:val="19"/>
        </w:rPr>
        <w:t xml:space="preserve"> </w:t>
      </w:r>
      <w:r>
        <w:rPr>
          <w:w w:val="105"/>
          <w:sz w:val="19"/>
        </w:rPr>
        <w:t>Attachment.</w:t>
      </w:r>
    </w:p>
    <w:p w:rsidR="006F7971" w:rsidRDefault="009D70E6">
      <w:pPr>
        <w:pStyle w:val="BodyText"/>
        <w:spacing w:line="222" w:lineRule="exact"/>
        <w:ind w:left="280"/>
      </w:pPr>
      <w:r>
        <w:rPr>
          <w:rFonts w:ascii="MS UI Gothic" w:eastAsia="MS UI Gothic" w:hAnsi="MS UI Gothic" w:hint="eastAsia"/>
          <w:w w:val="105"/>
        </w:rPr>
        <w:t>●：</w:t>
      </w:r>
      <w:r>
        <w:rPr>
          <w:w w:val="105"/>
        </w:rPr>
        <w:t>Commodities for which MRLs are to be lowered or deleted.</w:t>
      </w:r>
    </w:p>
    <w:p w:rsidR="006F7971" w:rsidRDefault="009D70E6">
      <w:pPr>
        <w:pStyle w:val="BodyText"/>
        <w:spacing w:line="268" w:lineRule="auto"/>
        <w:ind w:left="540" w:right="2667" w:hanging="260"/>
      </w:pPr>
      <w:r>
        <w:rPr>
          <w:rFonts w:ascii="MS UI Gothic" w:eastAsia="MS UI Gothic" w:hAnsi="MS UI Gothic" w:hint="eastAsia"/>
          <w:w w:val="105"/>
        </w:rPr>
        <w:t>○：</w:t>
      </w:r>
      <w:r>
        <w:rPr>
          <w:w w:val="105"/>
        </w:rPr>
        <w:t>Commodities for which MRLs are to be maintained, increased or newly set. (* It should be noted that the residue definition will be changed.)</w:t>
      </w:r>
    </w:p>
    <w:p w:rsidR="006F7971" w:rsidRDefault="009D70E6">
      <w:pPr>
        <w:pStyle w:val="BodyText"/>
        <w:spacing w:before="8" w:line="206" w:lineRule="exact"/>
        <w:ind w:left="348"/>
      </w:pPr>
      <w:r>
        <w:rPr>
          <w:w w:val="105"/>
        </w:rPr>
        <w:t>§</w:t>
      </w:r>
      <w:r>
        <w:rPr>
          <w:rFonts w:ascii="MS Gothic" w:eastAsia="MS Gothic" w:hAnsi="MS Gothic" w:hint="eastAsia"/>
          <w:w w:val="105"/>
        </w:rPr>
        <w:t>：</w:t>
      </w:r>
      <w:r>
        <w:rPr>
          <w:w w:val="105"/>
        </w:rPr>
        <w:t>Permitted for use in Japan.</w:t>
      </w:r>
    </w:p>
    <w:p w:rsidR="006F7971" w:rsidRDefault="009D70E6">
      <w:pPr>
        <w:pStyle w:val="BodyText"/>
        <w:spacing w:line="247" w:lineRule="exact"/>
        <w:ind w:left="280"/>
      </w:pPr>
      <w:proofErr w:type="spellStart"/>
      <w:r>
        <w:rPr>
          <w:w w:val="105"/>
        </w:rPr>
        <w:t>Request</w:t>
      </w:r>
      <w:r>
        <w:rPr>
          <w:rFonts w:ascii="MS UI Gothic" w:eastAsia="MS UI Gothic" w:hint="eastAsia"/>
          <w:w w:val="105"/>
        </w:rPr>
        <w:t>：</w:t>
      </w:r>
      <w:r>
        <w:rPr>
          <w:w w:val="105"/>
        </w:rPr>
        <w:t>Request</w:t>
      </w:r>
      <w:proofErr w:type="spellEnd"/>
      <w:r>
        <w:rPr>
          <w:w w:val="105"/>
        </w:rPr>
        <w:t xml:space="preserve"> for setting/revising MRL was made by the MAFF.</w:t>
      </w:r>
    </w:p>
    <w:p w:rsidR="006F7971" w:rsidRDefault="009D70E6">
      <w:pPr>
        <w:pStyle w:val="BodyText"/>
        <w:spacing w:line="256" w:lineRule="auto"/>
        <w:ind w:left="151" w:right="158"/>
      </w:pPr>
      <w:r>
        <w:rPr>
          <w:rFonts w:ascii="MS UI Gothic" w:hAnsi="MS UI Gothic"/>
          <w:w w:val="105"/>
        </w:rPr>
        <w:t>※</w:t>
      </w:r>
      <w:r>
        <w:rPr>
          <w:w w:val="105"/>
        </w:rPr>
        <w:t>1</w:t>
      </w:r>
      <w:r>
        <w:rPr>
          <w:spacing w:val="-4"/>
          <w:w w:val="105"/>
        </w:rPr>
        <w:t xml:space="preserve"> </w:t>
      </w:r>
      <w:r>
        <w:rPr>
          <w:w w:val="105"/>
        </w:rPr>
        <w:t>The</w:t>
      </w:r>
      <w:r>
        <w:rPr>
          <w:spacing w:val="-8"/>
          <w:w w:val="105"/>
        </w:rPr>
        <w:t xml:space="preserve"> </w:t>
      </w:r>
      <w:r>
        <w:rPr>
          <w:w w:val="105"/>
        </w:rPr>
        <w:t>draft</w:t>
      </w:r>
      <w:r>
        <w:rPr>
          <w:spacing w:val="-9"/>
          <w:w w:val="105"/>
        </w:rPr>
        <w:t xml:space="preserve"> </w:t>
      </w:r>
      <w:r>
        <w:rPr>
          <w:w w:val="105"/>
        </w:rPr>
        <w:t>MRL</w:t>
      </w:r>
      <w:r>
        <w:rPr>
          <w:spacing w:val="-8"/>
          <w:w w:val="105"/>
        </w:rPr>
        <w:t xml:space="preserve"> </w:t>
      </w:r>
      <w:r>
        <w:rPr>
          <w:w w:val="105"/>
        </w:rPr>
        <w:t>for</w:t>
      </w:r>
      <w:r>
        <w:rPr>
          <w:spacing w:val="-10"/>
          <w:w w:val="105"/>
        </w:rPr>
        <w:t xml:space="preserve"> </w:t>
      </w:r>
      <w:r>
        <w:rPr>
          <w:w w:val="105"/>
        </w:rPr>
        <w:t>rice</w:t>
      </w:r>
      <w:r>
        <w:rPr>
          <w:spacing w:val="-8"/>
          <w:w w:val="105"/>
        </w:rPr>
        <w:t xml:space="preserve"> </w:t>
      </w:r>
      <w:r>
        <w:rPr>
          <w:w w:val="105"/>
        </w:rPr>
        <w:t>(brown</w:t>
      </w:r>
      <w:r>
        <w:rPr>
          <w:spacing w:val="-8"/>
          <w:w w:val="105"/>
        </w:rPr>
        <w:t xml:space="preserve"> </w:t>
      </w:r>
      <w:r>
        <w:rPr>
          <w:w w:val="105"/>
        </w:rPr>
        <w:t>rice)</w:t>
      </w:r>
      <w:r>
        <w:rPr>
          <w:spacing w:val="-10"/>
          <w:w w:val="105"/>
        </w:rPr>
        <w:t xml:space="preserve"> </w:t>
      </w:r>
      <w:r>
        <w:rPr>
          <w:w w:val="105"/>
        </w:rPr>
        <w:t>is</w:t>
      </w:r>
      <w:r>
        <w:rPr>
          <w:spacing w:val="-9"/>
          <w:w w:val="105"/>
        </w:rPr>
        <w:t xml:space="preserve"> </w:t>
      </w:r>
      <w:r>
        <w:rPr>
          <w:w w:val="105"/>
        </w:rPr>
        <w:t>estimated</w:t>
      </w:r>
      <w:r>
        <w:rPr>
          <w:spacing w:val="-8"/>
          <w:w w:val="105"/>
        </w:rPr>
        <w:t xml:space="preserve"> </w:t>
      </w:r>
      <w:r>
        <w:rPr>
          <w:w w:val="105"/>
        </w:rPr>
        <w:t>by</w:t>
      </w:r>
      <w:r>
        <w:rPr>
          <w:spacing w:val="-13"/>
          <w:w w:val="105"/>
        </w:rPr>
        <w:t xml:space="preserve"> </w:t>
      </w:r>
      <w:r>
        <w:rPr>
          <w:w w:val="105"/>
        </w:rPr>
        <w:t>using</w:t>
      </w:r>
      <w:r>
        <w:rPr>
          <w:spacing w:val="-11"/>
          <w:w w:val="105"/>
        </w:rPr>
        <w:t xml:space="preserve"> </w:t>
      </w:r>
      <w:r>
        <w:rPr>
          <w:w w:val="105"/>
        </w:rPr>
        <w:t>processing</w:t>
      </w:r>
      <w:r>
        <w:rPr>
          <w:spacing w:val="-11"/>
          <w:w w:val="105"/>
        </w:rPr>
        <w:t xml:space="preserve"> </w:t>
      </w:r>
      <w:r>
        <w:rPr>
          <w:w w:val="105"/>
        </w:rPr>
        <w:t>factor</w:t>
      </w:r>
      <w:r>
        <w:rPr>
          <w:spacing w:val="-10"/>
          <w:w w:val="105"/>
        </w:rPr>
        <w:t xml:space="preserve"> </w:t>
      </w:r>
      <w:r>
        <w:rPr>
          <w:w w:val="105"/>
        </w:rPr>
        <w:t>(residue</w:t>
      </w:r>
      <w:r>
        <w:rPr>
          <w:spacing w:val="-8"/>
          <w:w w:val="105"/>
        </w:rPr>
        <w:t xml:space="preserve"> </w:t>
      </w:r>
      <w:r>
        <w:rPr>
          <w:w w:val="105"/>
        </w:rPr>
        <w:t>concentration</w:t>
      </w:r>
      <w:r>
        <w:rPr>
          <w:spacing w:val="-8"/>
          <w:w w:val="105"/>
        </w:rPr>
        <w:t xml:space="preserve"> </w:t>
      </w:r>
      <w:r>
        <w:rPr>
          <w:w w:val="105"/>
        </w:rPr>
        <w:t>ratio</w:t>
      </w:r>
      <w:r>
        <w:rPr>
          <w:spacing w:val="-8"/>
          <w:w w:val="105"/>
        </w:rPr>
        <w:t xml:space="preserve"> </w:t>
      </w:r>
      <w:r>
        <w:rPr>
          <w:w w:val="105"/>
        </w:rPr>
        <w:t>of rice</w:t>
      </w:r>
      <w:r>
        <w:rPr>
          <w:spacing w:val="-7"/>
          <w:w w:val="105"/>
        </w:rPr>
        <w:t xml:space="preserve"> </w:t>
      </w:r>
      <w:r>
        <w:rPr>
          <w:w w:val="105"/>
        </w:rPr>
        <w:t>to</w:t>
      </w:r>
      <w:r>
        <w:rPr>
          <w:spacing w:val="-7"/>
          <w:w w:val="105"/>
        </w:rPr>
        <w:t xml:space="preserve"> </w:t>
      </w:r>
      <w:r>
        <w:rPr>
          <w:w w:val="105"/>
        </w:rPr>
        <w:t>brown</w:t>
      </w:r>
      <w:r>
        <w:rPr>
          <w:spacing w:val="-7"/>
          <w:w w:val="105"/>
        </w:rPr>
        <w:t xml:space="preserve"> </w:t>
      </w:r>
      <w:r>
        <w:rPr>
          <w:w w:val="105"/>
        </w:rPr>
        <w:t>rice:</w:t>
      </w:r>
      <w:r>
        <w:rPr>
          <w:spacing w:val="-8"/>
          <w:w w:val="105"/>
        </w:rPr>
        <w:t xml:space="preserve"> </w:t>
      </w:r>
      <w:r>
        <w:rPr>
          <w:w w:val="105"/>
        </w:rPr>
        <w:t>0.11)</w:t>
      </w:r>
      <w:r>
        <w:rPr>
          <w:spacing w:val="-9"/>
          <w:w w:val="105"/>
        </w:rPr>
        <w:t xml:space="preserve"> </w:t>
      </w:r>
      <w:r>
        <w:rPr>
          <w:w w:val="105"/>
        </w:rPr>
        <w:t>based</w:t>
      </w:r>
      <w:r>
        <w:rPr>
          <w:spacing w:val="-7"/>
          <w:w w:val="105"/>
        </w:rPr>
        <w:t xml:space="preserve"> </w:t>
      </w:r>
      <w:r>
        <w:rPr>
          <w:w w:val="105"/>
        </w:rPr>
        <w:t>on</w:t>
      </w:r>
      <w:r>
        <w:rPr>
          <w:spacing w:val="-7"/>
          <w:w w:val="105"/>
        </w:rPr>
        <w:t xml:space="preserve"> </w:t>
      </w:r>
      <w:r>
        <w:rPr>
          <w:w w:val="105"/>
        </w:rPr>
        <w:t>the</w:t>
      </w:r>
      <w:r>
        <w:rPr>
          <w:spacing w:val="-7"/>
          <w:w w:val="105"/>
        </w:rPr>
        <w:t xml:space="preserve"> </w:t>
      </w:r>
      <w:r>
        <w:rPr>
          <w:w w:val="105"/>
        </w:rPr>
        <w:t>Codex</w:t>
      </w:r>
      <w:r>
        <w:rPr>
          <w:spacing w:val="-8"/>
          <w:w w:val="105"/>
        </w:rPr>
        <w:t xml:space="preserve"> </w:t>
      </w:r>
      <w:r>
        <w:rPr>
          <w:w w:val="105"/>
        </w:rPr>
        <w:t>MRL</w:t>
      </w:r>
      <w:r>
        <w:rPr>
          <w:spacing w:val="-7"/>
          <w:w w:val="105"/>
        </w:rPr>
        <w:t xml:space="preserve"> </w:t>
      </w:r>
      <w:r>
        <w:rPr>
          <w:w w:val="105"/>
        </w:rPr>
        <w:t>for</w:t>
      </w:r>
      <w:r>
        <w:rPr>
          <w:spacing w:val="-9"/>
          <w:w w:val="105"/>
        </w:rPr>
        <w:t xml:space="preserve"> </w:t>
      </w:r>
      <w:r>
        <w:rPr>
          <w:w w:val="105"/>
        </w:rPr>
        <w:t>rice.</w:t>
      </w:r>
    </w:p>
    <w:p w:rsidR="006F7971" w:rsidRDefault="009D70E6">
      <w:pPr>
        <w:pStyle w:val="BodyText"/>
        <w:spacing w:before="17" w:line="238" w:lineRule="exact"/>
        <w:ind w:left="151" w:right="158"/>
      </w:pPr>
      <w:r>
        <w:rPr>
          <w:rFonts w:ascii="MS UI Gothic" w:hAnsi="MS UI Gothic"/>
          <w:w w:val="105"/>
        </w:rPr>
        <w:t>※</w:t>
      </w:r>
      <w:proofErr w:type="gramStart"/>
      <w:r>
        <w:rPr>
          <w:w w:val="105"/>
        </w:rPr>
        <w:t>2  Food</w:t>
      </w:r>
      <w:proofErr w:type="gramEnd"/>
      <w:r>
        <w:rPr>
          <w:w w:val="105"/>
        </w:rPr>
        <w:t xml:space="preserve"> categories “Wheat bran” will be deleted, and hereafter, MRLs in their raw commodities (i.e. wheat) will</w:t>
      </w:r>
      <w:r>
        <w:rPr>
          <w:spacing w:val="-11"/>
          <w:w w:val="105"/>
        </w:rPr>
        <w:t xml:space="preserve"> </w:t>
      </w:r>
      <w:r>
        <w:rPr>
          <w:w w:val="105"/>
        </w:rPr>
        <w:t>also</w:t>
      </w:r>
      <w:r>
        <w:rPr>
          <w:spacing w:val="-10"/>
          <w:w w:val="105"/>
        </w:rPr>
        <w:t xml:space="preserve"> </w:t>
      </w:r>
      <w:r>
        <w:rPr>
          <w:w w:val="105"/>
        </w:rPr>
        <w:t>apply</w:t>
      </w:r>
      <w:r>
        <w:rPr>
          <w:spacing w:val="-14"/>
          <w:w w:val="105"/>
        </w:rPr>
        <w:t xml:space="preserve"> </w:t>
      </w:r>
      <w:r>
        <w:rPr>
          <w:w w:val="105"/>
        </w:rPr>
        <w:t>to</w:t>
      </w:r>
      <w:r>
        <w:rPr>
          <w:spacing w:val="-10"/>
          <w:w w:val="105"/>
        </w:rPr>
        <w:t xml:space="preserve"> </w:t>
      </w:r>
      <w:r>
        <w:rPr>
          <w:w w:val="105"/>
        </w:rPr>
        <w:t>such</w:t>
      </w:r>
      <w:r>
        <w:rPr>
          <w:spacing w:val="-10"/>
          <w:w w:val="105"/>
        </w:rPr>
        <w:t xml:space="preserve"> </w:t>
      </w:r>
      <w:r>
        <w:rPr>
          <w:w w:val="105"/>
        </w:rPr>
        <w:t>processed</w:t>
      </w:r>
      <w:r>
        <w:rPr>
          <w:spacing w:val="-10"/>
          <w:w w:val="105"/>
        </w:rPr>
        <w:t xml:space="preserve"> </w:t>
      </w:r>
      <w:r>
        <w:rPr>
          <w:w w:val="105"/>
        </w:rPr>
        <w:t>commodities,</w:t>
      </w:r>
      <w:r>
        <w:rPr>
          <w:spacing w:val="-10"/>
          <w:w w:val="105"/>
        </w:rPr>
        <w:t xml:space="preserve"> </w:t>
      </w:r>
      <w:r>
        <w:rPr>
          <w:w w:val="105"/>
        </w:rPr>
        <w:t>taking</w:t>
      </w:r>
      <w:r>
        <w:rPr>
          <w:spacing w:val="-12"/>
          <w:w w:val="105"/>
        </w:rPr>
        <w:t xml:space="preserve"> </w:t>
      </w:r>
      <w:r>
        <w:rPr>
          <w:w w:val="105"/>
        </w:rPr>
        <w:t>into</w:t>
      </w:r>
      <w:r>
        <w:rPr>
          <w:spacing w:val="-10"/>
          <w:w w:val="105"/>
        </w:rPr>
        <w:t xml:space="preserve"> </w:t>
      </w:r>
      <w:r>
        <w:rPr>
          <w:w w:val="105"/>
        </w:rPr>
        <w:t>account</w:t>
      </w:r>
      <w:r>
        <w:rPr>
          <w:spacing w:val="-10"/>
          <w:w w:val="105"/>
        </w:rPr>
        <w:t xml:space="preserve"> </w:t>
      </w:r>
      <w:r>
        <w:rPr>
          <w:w w:val="105"/>
        </w:rPr>
        <w:t>their</w:t>
      </w:r>
      <w:r>
        <w:rPr>
          <w:spacing w:val="-11"/>
          <w:w w:val="105"/>
        </w:rPr>
        <w:t xml:space="preserve"> </w:t>
      </w:r>
      <w:r>
        <w:rPr>
          <w:w w:val="105"/>
        </w:rPr>
        <w:t>processing</w:t>
      </w:r>
      <w:r>
        <w:rPr>
          <w:spacing w:val="-12"/>
          <w:w w:val="105"/>
        </w:rPr>
        <w:t xml:space="preserve"> </w:t>
      </w:r>
      <w:r>
        <w:rPr>
          <w:w w:val="105"/>
        </w:rPr>
        <w:t>factors.</w:t>
      </w:r>
      <w:r>
        <w:rPr>
          <w:spacing w:val="-10"/>
          <w:w w:val="105"/>
        </w:rPr>
        <w:t xml:space="preserve"> </w:t>
      </w:r>
      <w:r>
        <w:rPr>
          <w:w w:val="105"/>
        </w:rPr>
        <w:t>For</w:t>
      </w:r>
      <w:r>
        <w:rPr>
          <w:spacing w:val="-11"/>
          <w:w w:val="105"/>
        </w:rPr>
        <w:t xml:space="preserve"> </w:t>
      </w:r>
      <w:r>
        <w:rPr>
          <w:w w:val="105"/>
        </w:rPr>
        <w:t>this</w:t>
      </w:r>
      <w:r>
        <w:rPr>
          <w:spacing w:val="-10"/>
          <w:w w:val="105"/>
        </w:rPr>
        <w:t xml:space="preserve"> </w:t>
      </w:r>
      <w:r>
        <w:rPr>
          <w:w w:val="105"/>
        </w:rPr>
        <w:t>substance, JMPR</w:t>
      </w:r>
      <w:r>
        <w:rPr>
          <w:spacing w:val="-11"/>
          <w:w w:val="105"/>
        </w:rPr>
        <w:t xml:space="preserve"> </w:t>
      </w:r>
      <w:r>
        <w:rPr>
          <w:w w:val="105"/>
        </w:rPr>
        <w:t>estimated</w:t>
      </w:r>
      <w:r>
        <w:rPr>
          <w:spacing w:val="-9"/>
          <w:w w:val="105"/>
        </w:rPr>
        <w:t xml:space="preserve"> </w:t>
      </w:r>
      <w:r>
        <w:rPr>
          <w:w w:val="105"/>
        </w:rPr>
        <w:t>processing</w:t>
      </w:r>
      <w:r>
        <w:rPr>
          <w:spacing w:val="-12"/>
          <w:w w:val="105"/>
        </w:rPr>
        <w:t xml:space="preserve"> </w:t>
      </w:r>
      <w:r>
        <w:rPr>
          <w:w w:val="105"/>
        </w:rPr>
        <w:t>factor</w:t>
      </w:r>
      <w:r>
        <w:rPr>
          <w:spacing w:val="-11"/>
          <w:w w:val="105"/>
        </w:rPr>
        <w:t xml:space="preserve"> </w:t>
      </w:r>
      <w:r>
        <w:rPr>
          <w:w w:val="105"/>
        </w:rPr>
        <w:t>of</w:t>
      </w:r>
      <w:r>
        <w:rPr>
          <w:spacing w:val="-8"/>
          <w:w w:val="105"/>
        </w:rPr>
        <w:t xml:space="preserve"> </w:t>
      </w:r>
      <w:r>
        <w:rPr>
          <w:w w:val="105"/>
        </w:rPr>
        <w:t>2</w:t>
      </w:r>
      <w:r>
        <w:rPr>
          <w:spacing w:val="-9"/>
          <w:w w:val="105"/>
        </w:rPr>
        <w:t xml:space="preserve"> </w:t>
      </w:r>
      <w:r>
        <w:rPr>
          <w:w w:val="105"/>
        </w:rPr>
        <w:t>for</w:t>
      </w:r>
      <w:r>
        <w:rPr>
          <w:spacing w:val="-11"/>
          <w:w w:val="105"/>
        </w:rPr>
        <w:t xml:space="preserve"> </w:t>
      </w:r>
      <w:r>
        <w:rPr>
          <w:w w:val="105"/>
        </w:rPr>
        <w:t>wheat</w:t>
      </w:r>
      <w:r>
        <w:rPr>
          <w:spacing w:val="-10"/>
          <w:w w:val="105"/>
        </w:rPr>
        <w:t xml:space="preserve"> </w:t>
      </w:r>
      <w:r>
        <w:rPr>
          <w:w w:val="105"/>
        </w:rPr>
        <w:t>bran.</w:t>
      </w:r>
    </w:p>
    <w:p w:rsidR="006F7971" w:rsidRDefault="009D70E6">
      <w:pPr>
        <w:pStyle w:val="BodyText"/>
        <w:spacing w:before="6" w:line="259" w:lineRule="auto"/>
        <w:ind w:left="151"/>
      </w:pPr>
      <w:r>
        <w:rPr>
          <w:rFonts w:ascii="MS UI Gothic" w:hAnsi="MS UI Gothic"/>
          <w:w w:val="105"/>
        </w:rPr>
        <w:t>※</w:t>
      </w:r>
      <w:r>
        <w:rPr>
          <w:w w:val="105"/>
        </w:rPr>
        <w:t>3 Food categories “Cottonseed oil, (limited to refined cottonseed oil and cottonseed salad oil that meet the JAS for Edible Vegetable Fats and Oils, and other edible oils that meet standards equivalent to or stricter than JAS)” , “Cottonseed oil (except refined cottonseed oil and cottonseed salad oil that meet the JAS for Edible Vegetable Fats and Oils, and other edible oils that meet standards equivalent to or stricter than JAS)” will be abolished and integrated into “Cottonseed oil”, followed by the current food category system for MRLs for agricultural and veterinary chemicals in Japan.</w:t>
      </w:r>
    </w:p>
    <w:p w:rsidR="006F7971" w:rsidRDefault="006F7971">
      <w:pPr>
        <w:spacing w:line="259" w:lineRule="auto"/>
        <w:sectPr w:rsidR="006F7971">
          <w:pgSz w:w="11910" w:h="16840"/>
          <w:pgMar w:top="1060" w:right="960" w:bottom="640" w:left="960" w:header="0" w:footer="460" w:gutter="0"/>
          <w:cols w:space="720"/>
        </w:sectPr>
      </w:pPr>
    </w:p>
    <w:p w:rsidR="006F7971" w:rsidRDefault="009D70E6">
      <w:pPr>
        <w:pStyle w:val="Heading2"/>
        <w:spacing w:before="62"/>
        <w:ind w:left="119"/>
      </w:pPr>
      <w:bookmarkStart w:id="4" w:name="1-3_H25参考脚注（英文）.pdf"/>
      <w:bookmarkEnd w:id="4"/>
      <w:r>
        <w:lastRenderedPageBreak/>
        <w:t>Notes:</w:t>
      </w:r>
    </w:p>
    <w:p w:rsidR="006F7971" w:rsidRDefault="006F7971">
      <w:pPr>
        <w:pStyle w:val="BodyText"/>
        <w:spacing w:before="6"/>
        <w:rPr>
          <w:sz w:val="38"/>
        </w:rPr>
      </w:pPr>
    </w:p>
    <w:p w:rsidR="006F7971" w:rsidRDefault="009D70E6">
      <w:pPr>
        <w:spacing w:line="312" w:lineRule="auto"/>
        <w:ind w:left="119" w:right="179"/>
        <w:jc w:val="both"/>
        <w:rPr>
          <w:sz w:val="24"/>
        </w:rPr>
      </w:pPr>
      <w:r>
        <w:rPr>
          <w:sz w:val="24"/>
        </w:rPr>
        <w:t>“Other cereal grains” refers to all cereal grains, except rice (brown rice), wheat, barley, rye, corn (maize), and buckwheat.</w:t>
      </w:r>
    </w:p>
    <w:p w:rsidR="006F7971" w:rsidRDefault="006F7971">
      <w:pPr>
        <w:pStyle w:val="BodyText"/>
        <w:spacing w:before="6"/>
        <w:rPr>
          <w:sz w:val="31"/>
        </w:rPr>
      </w:pPr>
    </w:p>
    <w:p w:rsidR="006F7971" w:rsidRDefault="009D70E6">
      <w:pPr>
        <w:spacing w:line="312" w:lineRule="auto"/>
        <w:ind w:left="119" w:right="112"/>
        <w:jc w:val="both"/>
        <w:rPr>
          <w:sz w:val="24"/>
        </w:rPr>
      </w:pPr>
      <w:r>
        <w:rPr>
          <w:sz w:val="24"/>
        </w:rPr>
        <w:t>“Beans,</w:t>
      </w:r>
      <w:r>
        <w:rPr>
          <w:spacing w:val="-10"/>
          <w:sz w:val="24"/>
        </w:rPr>
        <w:t xml:space="preserve"> </w:t>
      </w:r>
      <w:r>
        <w:rPr>
          <w:sz w:val="24"/>
        </w:rPr>
        <w:t>dry”</w:t>
      </w:r>
      <w:r>
        <w:rPr>
          <w:spacing w:val="-11"/>
          <w:sz w:val="24"/>
        </w:rPr>
        <w:t xml:space="preserve"> </w:t>
      </w:r>
      <w:r>
        <w:rPr>
          <w:sz w:val="24"/>
        </w:rPr>
        <w:t>including</w:t>
      </w:r>
      <w:r>
        <w:rPr>
          <w:spacing w:val="-12"/>
          <w:sz w:val="24"/>
        </w:rPr>
        <w:t xml:space="preserve"> </w:t>
      </w:r>
      <w:r>
        <w:rPr>
          <w:sz w:val="24"/>
        </w:rPr>
        <w:t>butter</w:t>
      </w:r>
      <w:r>
        <w:rPr>
          <w:spacing w:val="-11"/>
          <w:sz w:val="24"/>
        </w:rPr>
        <w:t xml:space="preserve"> </w:t>
      </w:r>
      <w:r>
        <w:rPr>
          <w:sz w:val="24"/>
        </w:rPr>
        <w:t>beans,</w:t>
      </w:r>
      <w:r>
        <w:rPr>
          <w:spacing w:val="-10"/>
          <w:sz w:val="24"/>
        </w:rPr>
        <w:t xml:space="preserve"> </w:t>
      </w:r>
      <w:proofErr w:type="spellStart"/>
      <w:r>
        <w:rPr>
          <w:sz w:val="24"/>
        </w:rPr>
        <w:t>cowbeans</w:t>
      </w:r>
      <w:proofErr w:type="spellEnd"/>
      <w:r>
        <w:rPr>
          <w:spacing w:val="-10"/>
          <w:sz w:val="24"/>
        </w:rPr>
        <w:t xml:space="preserve"> </w:t>
      </w:r>
      <w:r>
        <w:rPr>
          <w:sz w:val="24"/>
        </w:rPr>
        <w:t>(red</w:t>
      </w:r>
      <w:r>
        <w:rPr>
          <w:spacing w:val="-9"/>
          <w:sz w:val="24"/>
        </w:rPr>
        <w:t xml:space="preserve"> </w:t>
      </w:r>
      <w:r>
        <w:rPr>
          <w:sz w:val="24"/>
        </w:rPr>
        <w:t>beans),</w:t>
      </w:r>
      <w:r>
        <w:rPr>
          <w:spacing w:val="-10"/>
          <w:sz w:val="24"/>
        </w:rPr>
        <w:t xml:space="preserve"> </w:t>
      </w:r>
      <w:r>
        <w:rPr>
          <w:sz w:val="24"/>
        </w:rPr>
        <w:t>lentil,</w:t>
      </w:r>
      <w:r>
        <w:rPr>
          <w:spacing w:val="-10"/>
          <w:sz w:val="24"/>
        </w:rPr>
        <w:t xml:space="preserve"> </w:t>
      </w:r>
      <w:r>
        <w:rPr>
          <w:sz w:val="24"/>
        </w:rPr>
        <w:t>lima</w:t>
      </w:r>
      <w:r>
        <w:rPr>
          <w:spacing w:val="-9"/>
          <w:sz w:val="24"/>
        </w:rPr>
        <w:t xml:space="preserve"> </w:t>
      </w:r>
      <w:r>
        <w:rPr>
          <w:sz w:val="24"/>
        </w:rPr>
        <w:t>beans,</w:t>
      </w:r>
      <w:r>
        <w:rPr>
          <w:spacing w:val="-10"/>
          <w:sz w:val="24"/>
        </w:rPr>
        <w:t xml:space="preserve"> </w:t>
      </w:r>
      <w:proofErr w:type="spellStart"/>
      <w:r>
        <w:rPr>
          <w:sz w:val="24"/>
        </w:rPr>
        <w:t>pegia</w:t>
      </w:r>
      <w:proofErr w:type="spellEnd"/>
      <w:r>
        <w:rPr>
          <w:sz w:val="24"/>
        </w:rPr>
        <w:t xml:space="preserve">, </w:t>
      </w:r>
      <w:proofErr w:type="spellStart"/>
      <w:r>
        <w:rPr>
          <w:sz w:val="24"/>
        </w:rPr>
        <w:t>sultani</w:t>
      </w:r>
      <w:proofErr w:type="spellEnd"/>
      <w:r>
        <w:rPr>
          <w:sz w:val="24"/>
        </w:rPr>
        <w:t>,</w:t>
      </w:r>
      <w:r>
        <w:rPr>
          <w:spacing w:val="-8"/>
          <w:sz w:val="24"/>
        </w:rPr>
        <w:t xml:space="preserve"> </w:t>
      </w:r>
      <w:proofErr w:type="spellStart"/>
      <w:r>
        <w:rPr>
          <w:sz w:val="24"/>
        </w:rPr>
        <w:t>sultapya</w:t>
      </w:r>
      <w:proofErr w:type="spellEnd"/>
    </w:p>
    <w:p w:rsidR="006F7971" w:rsidRDefault="006F7971">
      <w:pPr>
        <w:pStyle w:val="BodyText"/>
        <w:spacing w:before="6"/>
        <w:rPr>
          <w:sz w:val="31"/>
        </w:rPr>
      </w:pPr>
    </w:p>
    <w:p w:rsidR="006F7971" w:rsidRDefault="009D70E6">
      <w:pPr>
        <w:spacing w:line="312" w:lineRule="auto"/>
        <w:ind w:left="119" w:right="176"/>
        <w:jc w:val="both"/>
        <w:rPr>
          <w:sz w:val="24"/>
        </w:rPr>
      </w:pPr>
      <w:r>
        <w:rPr>
          <w:sz w:val="24"/>
        </w:rPr>
        <w:t>“Other legumes/pulses” refers to all legumes/pulses, except soybeans (dry), beans (dry), peas, broad beans, peanuts (dry), and spices.</w:t>
      </w:r>
    </w:p>
    <w:p w:rsidR="006F7971" w:rsidRDefault="006F7971">
      <w:pPr>
        <w:pStyle w:val="BodyText"/>
        <w:spacing w:before="6"/>
        <w:rPr>
          <w:sz w:val="31"/>
        </w:rPr>
      </w:pPr>
    </w:p>
    <w:p w:rsidR="006F7971" w:rsidRDefault="009D70E6">
      <w:pPr>
        <w:spacing w:line="312" w:lineRule="auto"/>
        <w:ind w:left="119" w:right="177"/>
        <w:jc w:val="both"/>
        <w:rPr>
          <w:sz w:val="24"/>
        </w:rPr>
      </w:pPr>
      <w:r>
        <w:rPr>
          <w:sz w:val="24"/>
        </w:rPr>
        <w:t>“Other potatoes” refers to all potatoes, except potato, taro, sweet potato, yam, and konjac.</w:t>
      </w:r>
    </w:p>
    <w:p w:rsidR="006F7971" w:rsidRDefault="006F7971">
      <w:pPr>
        <w:pStyle w:val="BodyText"/>
        <w:spacing w:before="6"/>
        <w:rPr>
          <w:sz w:val="31"/>
        </w:rPr>
      </w:pPr>
    </w:p>
    <w:p w:rsidR="006F7971" w:rsidRDefault="009D70E6">
      <w:pPr>
        <w:spacing w:line="312" w:lineRule="auto"/>
        <w:ind w:left="119" w:right="176"/>
        <w:jc w:val="both"/>
        <w:rPr>
          <w:sz w:val="24"/>
        </w:rPr>
      </w:pPr>
      <w:r>
        <w:rPr>
          <w:sz w:val="24"/>
        </w:rPr>
        <w:t xml:space="preserve">“Other cruciferous vegetables” refers to all cruciferous vegetables, except Japanese radish roots and leaves (including radish), turnip roots and leaves, horseradish, watercress, Chinese cabbage, cabbage, brussels sprouts, kale, </w:t>
      </w:r>
      <w:proofErr w:type="spellStart"/>
      <w:r>
        <w:rPr>
          <w:i/>
          <w:sz w:val="24"/>
        </w:rPr>
        <w:t>komatsuna</w:t>
      </w:r>
      <w:proofErr w:type="spellEnd"/>
      <w:r>
        <w:rPr>
          <w:i/>
          <w:sz w:val="24"/>
        </w:rPr>
        <w:t xml:space="preserve"> </w:t>
      </w:r>
      <w:r>
        <w:rPr>
          <w:sz w:val="24"/>
        </w:rPr>
        <w:t xml:space="preserve">(Japanese mustard spinach), </w:t>
      </w:r>
      <w:proofErr w:type="spellStart"/>
      <w:r>
        <w:rPr>
          <w:i/>
          <w:sz w:val="24"/>
        </w:rPr>
        <w:t>kyona</w:t>
      </w:r>
      <w:proofErr w:type="spellEnd"/>
      <w:r>
        <w:rPr>
          <w:sz w:val="24"/>
        </w:rPr>
        <w:t xml:space="preserve">, </w:t>
      </w:r>
      <w:proofErr w:type="spellStart"/>
      <w:r>
        <w:rPr>
          <w:sz w:val="24"/>
        </w:rPr>
        <w:t>qing-geng-cai</w:t>
      </w:r>
      <w:proofErr w:type="spellEnd"/>
      <w:r>
        <w:rPr>
          <w:sz w:val="24"/>
        </w:rPr>
        <w:t>, cauliflower, broccoli, and herbs.</w:t>
      </w:r>
    </w:p>
    <w:p w:rsidR="006F7971" w:rsidRDefault="006F7971">
      <w:pPr>
        <w:pStyle w:val="BodyText"/>
        <w:spacing w:before="6"/>
        <w:rPr>
          <w:sz w:val="31"/>
        </w:rPr>
      </w:pPr>
    </w:p>
    <w:p w:rsidR="006F7971" w:rsidRDefault="009D70E6">
      <w:pPr>
        <w:spacing w:line="312" w:lineRule="auto"/>
        <w:ind w:left="119" w:right="176"/>
        <w:jc w:val="both"/>
        <w:rPr>
          <w:sz w:val="24"/>
        </w:rPr>
      </w:pPr>
      <w:r>
        <w:rPr>
          <w:sz w:val="24"/>
        </w:rPr>
        <w:t xml:space="preserve">“Other composite vegetables” refers to all composite vegetables, except burdock, salsify, artichoke, chicory, endive, </w:t>
      </w:r>
      <w:proofErr w:type="spellStart"/>
      <w:r>
        <w:rPr>
          <w:i/>
          <w:sz w:val="24"/>
        </w:rPr>
        <w:t>shungiku</w:t>
      </w:r>
      <w:proofErr w:type="spellEnd"/>
      <w:r>
        <w:rPr>
          <w:sz w:val="24"/>
        </w:rPr>
        <w:t>, lettuce (including cos lettuce and leaf lettuce), and herbs.</w:t>
      </w:r>
    </w:p>
    <w:p w:rsidR="006F7971" w:rsidRDefault="006F7971">
      <w:pPr>
        <w:pStyle w:val="BodyText"/>
        <w:spacing w:before="6"/>
        <w:rPr>
          <w:sz w:val="31"/>
        </w:rPr>
      </w:pPr>
    </w:p>
    <w:p w:rsidR="006F7971" w:rsidRDefault="009D70E6">
      <w:pPr>
        <w:spacing w:line="312" w:lineRule="auto"/>
        <w:ind w:left="119" w:right="179"/>
        <w:jc w:val="both"/>
        <w:rPr>
          <w:sz w:val="24"/>
        </w:rPr>
      </w:pPr>
      <w:r>
        <w:rPr>
          <w:sz w:val="24"/>
        </w:rPr>
        <w:t>“Other</w:t>
      </w:r>
      <w:r>
        <w:rPr>
          <w:spacing w:val="-7"/>
          <w:sz w:val="24"/>
        </w:rPr>
        <w:t xml:space="preserve"> </w:t>
      </w:r>
      <w:r>
        <w:rPr>
          <w:sz w:val="24"/>
        </w:rPr>
        <w:t>liliaceous</w:t>
      </w:r>
      <w:r>
        <w:rPr>
          <w:spacing w:val="-6"/>
          <w:sz w:val="24"/>
        </w:rPr>
        <w:t xml:space="preserve"> </w:t>
      </w:r>
      <w:r>
        <w:rPr>
          <w:sz w:val="24"/>
        </w:rPr>
        <w:t>vegetables”</w:t>
      </w:r>
      <w:r>
        <w:rPr>
          <w:spacing w:val="-7"/>
          <w:sz w:val="24"/>
        </w:rPr>
        <w:t xml:space="preserve"> </w:t>
      </w:r>
      <w:r>
        <w:rPr>
          <w:sz w:val="24"/>
        </w:rPr>
        <w:t>refers</w:t>
      </w:r>
      <w:r>
        <w:rPr>
          <w:spacing w:val="-6"/>
          <w:sz w:val="24"/>
        </w:rPr>
        <w:t xml:space="preserve"> </w:t>
      </w:r>
      <w:r>
        <w:rPr>
          <w:sz w:val="24"/>
        </w:rPr>
        <w:t>to</w:t>
      </w:r>
      <w:r>
        <w:rPr>
          <w:spacing w:val="-5"/>
          <w:sz w:val="24"/>
        </w:rPr>
        <w:t xml:space="preserve"> </w:t>
      </w:r>
      <w:r>
        <w:rPr>
          <w:sz w:val="24"/>
        </w:rPr>
        <w:t>all</w:t>
      </w:r>
      <w:r>
        <w:rPr>
          <w:spacing w:val="-7"/>
          <w:sz w:val="24"/>
        </w:rPr>
        <w:t xml:space="preserve"> </w:t>
      </w:r>
      <w:r>
        <w:rPr>
          <w:sz w:val="24"/>
        </w:rPr>
        <w:t>liliaceous</w:t>
      </w:r>
      <w:r>
        <w:rPr>
          <w:spacing w:val="-6"/>
          <w:sz w:val="24"/>
        </w:rPr>
        <w:t xml:space="preserve"> </w:t>
      </w:r>
      <w:r>
        <w:rPr>
          <w:sz w:val="24"/>
        </w:rPr>
        <w:t>vegetables,</w:t>
      </w:r>
      <w:r>
        <w:rPr>
          <w:spacing w:val="-8"/>
          <w:sz w:val="24"/>
        </w:rPr>
        <w:t xml:space="preserve"> </w:t>
      </w:r>
      <w:r>
        <w:rPr>
          <w:sz w:val="24"/>
        </w:rPr>
        <w:t>except</w:t>
      </w:r>
      <w:r>
        <w:rPr>
          <w:spacing w:val="-6"/>
          <w:sz w:val="24"/>
        </w:rPr>
        <w:t xml:space="preserve"> </w:t>
      </w:r>
      <w:r>
        <w:rPr>
          <w:sz w:val="24"/>
        </w:rPr>
        <w:t>onion,</w:t>
      </w:r>
      <w:r>
        <w:rPr>
          <w:spacing w:val="-6"/>
          <w:sz w:val="24"/>
        </w:rPr>
        <w:t xml:space="preserve"> </w:t>
      </w:r>
      <w:r>
        <w:rPr>
          <w:sz w:val="24"/>
        </w:rPr>
        <w:t xml:space="preserve">welsh (including leek), garlic, </w:t>
      </w:r>
      <w:proofErr w:type="spellStart"/>
      <w:r>
        <w:rPr>
          <w:i/>
          <w:sz w:val="24"/>
        </w:rPr>
        <w:t>nira</w:t>
      </w:r>
      <w:proofErr w:type="spellEnd"/>
      <w:r>
        <w:rPr>
          <w:sz w:val="24"/>
        </w:rPr>
        <w:t>, asparagus, multiplying onion, and</w:t>
      </w:r>
      <w:r>
        <w:rPr>
          <w:spacing w:val="-32"/>
          <w:sz w:val="24"/>
        </w:rPr>
        <w:t xml:space="preserve"> </w:t>
      </w:r>
      <w:r>
        <w:rPr>
          <w:sz w:val="24"/>
        </w:rPr>
        <w:t>herbs.</w:t>
      </w:r>
    </w:p>
    <w:p w:rsidR="006F7971" w:rsidRDefault="006F7971">
      <w:pPr>
        <w:pStyle w:val="BodyText"/>
        <w:spacing w:before="9"/>
        <w:rPr>
          <w:sz w:val="31"/>
        </w:rPr>
      </w:pPr>
    </w:p>
    <w:p w:rsidR="006F7971" w:rsidRDefault="009D70E6">
      <w:pPr>
        <w:spacing w:line="312" w:lineRule="auto"/>
        <w:ind w:left="119" w:right="176"/>
        <w:jc w:val="both"/>
        <w:rPr>
          <w:sz w:val="24"/>
        </w:rPr>
      </w:pPr>
      <w:r>
        <w:rPr>
          <w:sz w:val="24"/>
        </w:rPr>
        <w:t xml:space="preserve">“Other umbelliferous vegetables” refers to all umbelliferous vegetables, except carrot, parsnip, parsley, celery, </w:t>
      </w:r>
      <w:proofErr w:type="spellStart"/>
      <w:r>
        <w:rPr>
          <w:i/>
          <w:sz w:val="24"/>
        </w:rPr>
        <w:t>mitsuba</w:t>
      </w:r>
      <w:proofErr w:type="spellEnd"/>
      <w:r>
        <w:rPr>
          <w:sz w:val="24"/>
        </w:rPr>
        <w:t>, spices, and herbs.</w:t>
      </w:r>
    </w:p>
    <w:p w:rsidR="006F7971" w:rsidRDefault="006F7971">
      <w:pPr>
        <w:pStyle w:val="BodyText"/>
        <w:spacing w:before="9"/>
        <w:rPr>
          <w:sz w:val="31"/>
        </w:rPr>
      </w:pPr>
    </w:p>
    <w:p w:rsidR="006F7971" w:rsidRDefault="009D70E6">
      <w:pPr>
        <w:spacing w:line="312" w:lineRule="auto"/>
        <w:ind w:left="119" w:right="176"/>
        <w:jc w:val="both"/>
        <w:rPr>
          <w:sz w:val="24"/>
        </w:rPr>
      </w:pPr>
      <w:r>
        <w:rPr>
          <w:sz w:val="24"/>
        </w:rPr>
        <w:t xml:space="preserve">“Other solanaceous vegetables” refers to all solanaceous vegetables, except tomato, pimiento (sweet pepper), and </w:t>
      </w:r>
      <w:proofErr w:type="spellStart"/>
      <w:r>
        <w:rPr>
          <w:sz w:val="24"/>
        </w:rPr>
        <w:t>egg plant</w:t>
      </w:r>
      <w:proofErr w:type="spellEnd"/>
      <w:r>
        <w:rPr>
          <w:sz w:val="24"/>
        </w:rPr>
        <w:t>.</w:t>
      </w:r>
    </w:p>
    <w:p w:rsidR="006F7971" w:rsidRDefault="006F7971">
      <w:pPr>
        <w:pStyle w:val="BodyText"/>
        <w:spacing w:before="6"/>
        <w:rPr>
          <w:sz w:val="31"/>
        </w:rPr>
      </w:pPr>
    </w:p>
    <w:p w:rsidR="006F7971" w:rsidRDefault="009D70E6">
      <w:pPr>
        <w:spacing w:line="312" w:lineRule="auto"/>
        <w:ind w:left="119" w:right="176"/>
        <w:jc w:val="both"/>
        <w:rPr>
          <w:sz w:val="24"/>
        </w:rPr>
      </w:pPr>
      <w:r>
        <w:rPr>
          <w:sz w:val="24"/>
        </w:rPr>
        <w:t xml:space="preserve">“Other cucurbitaceous vegetables” refers to all cucurbitaceous vegetables, except cucumber (including gherkin), pumpkin (including squash), oriental pickling melon (vegetable), watermelon, melons, and </w:t>
      </w:r>
      <w:proofErr w:type="spellStart"/>
      <w:r>
        <w:rPr>
          <w:i/>
          <w:sz w:val="24"/>
        </w:rPr>
        <w:t>makuwauri</w:t>
      </w:r>
      <w:proofErr w:type="spellEnd"/>
      <w:r>
        <w:rPr>
          <w:i/>
          <w:sz w:val="24"/>
        </w:rPr>
        <w:t xml:space="preserve"> </w:t>
      </w:r>
      <w:r>
        <w:rPr>
          <w:sz w:val="24"/>
        </w:rPr>
        <w:t>melon.</w:t>
      </w:r>
    </w:p>
    <w:p w:rsidR="006F7971" w:rsidRDefault="006F7971">
      <w:pPr>
        <w:pStyle w:val="BodyText"/>
        <w:spacing w:before="6"/>
        <w:rPr>
          <w:sz w:val="31"/>
        </w:rPr>
      </w:pPr>
    </w:p>
    <w:p w:rsidR="006F7971" w:rsidRDefault="009D70E6">
      <w:pPr>
        <w:ind w:left="119"/>
        <w:jc w:val="both"/>
        <w:rPr>
          <w:i/>
          <w:sz w:val="24"/>
        </w:rPr>
      </w:pPr>
      <w:r>
        <w:rPr>
          <w:sz w:val="24"/>
        </w:rPr>
        <w:t xml:space="preserve">“Other mushrooms” refers to all mushrooms, except button mushroom, and </w:t>
      </w:r>
      <w:r>
        <w:rPr>
          <w:i/>
          <w:sz w:val="24"/>
        </w:rPr>
        <w:t>shiitake</w:t>
      </w:r>
    </w:p>
    <w:p w:rsidR="006F7971" w:rsidRDefault="009D70E6">
      <w:pPr>
        <w:spacing w:before="86"/>
        <w:ind w:left="119"/>
        <w:jc w:val="both"/>
        <w:rPr>
          <w:sz w:val="24"/>
        </w:rPr>
      </w:pPr>
      <w:r>
        <w:rPr>
          <w:sz w:val="24"/>
        </w:rPr>
        <w:t>mushroom.</w:t>
      </w:r>
    </w:p>
    <w:p w:rsidR="006F7971" w:rsidRDefault="006F7971">
      <w:pPr>
        <w:jc w:val="both"/>
        <w:rPr>
          <w:sz w:val="24"/>
        </w:rPr>
        <w:sectPr w:rsidR="006F7971">
          <w:pgSz w:w="11910" w:h="16840"/>
          <w:pgMar w:top="760" w:right="1520" w:bottom="700" w:left="1280" w:header="0" w:footer="460" w:gutter="0"/>
          <w:cols w:space="720"/>
        </w:sectPr>
      </w:pPr>
    </w:p>
    <w:p w:rsidR="006F7971" w:rsidRDefault="009D70E6">
      <w:pPr>
        <w:spacing w:before="67" w:line="312" w:lineRule="auto"/>
        <w:ind w:left="101" w:right="208"/>
        <w:jc w:val="both"/>
        <w:rPr>
          <w:sz w:val="24"/>
        </w:rPr>
      </w:pPr>
      <w:r>
        <w:rPr>
          <w:sz w:val="24"/>
        </w:rPr>
        <w:lastRenderedPageBreak/>
        <w:t>“Other vegetables” refers to all vegetables, except potatoes, sugar beet, sugarcane, cruciferous vegetables, composite vegetables, liliaceous vegetables, umbelliferous vegetables, solanaceous vegetables, cucurbitaceous vegetables, spinach, bamboo shoots, okra, ginger, peas (with pods, immature), kidney beans (with pods, immature), green soybeans, mushrooms, spices, and herbs.</w:t>
      </w:r>
    </w:p>
    <w:p w:rsidR="006F7971" w:rsidRDefault="006F7971">
      <w:pPr>
        <w:pStyle w:val="BodyText"/>
        <w:spacing w:before="4"/>
        <w:rPr>
          <w:sz w:val="31"/>
        </w:rPr>
      </w:pPr>
    </w:p>
    <w:p w:rsidR="006F7971" w:rsidRDefault="009D70E6">
      <w:pPr>
        <w:spacing w:line="314" w:lineRule="auto"/>
        <w:ind w:left="101" w:right="208"/>
        <w:jc w:val="both"/>
        <w:rPr>
          <w:sz w:val="24"/>
        </w:rPr>
      </w:pPr>
      <w:r>
        <w:rPr>
          <w:sz w:val="24"/>
        </w:rPr>
        <w:t xml:space="preserve">“Other citrus fruits” refers to all citrus fruits, except </w:t>
      </w:r>
      <w:proofErr w:type="spellStart"/>
      <w:r>
        <w:rPr>
          <w:i/>
          <w:sz w:val="24"/>
        </w:rPr>
        <w:t>unshu</w:t>
      </w:r>
      <w:proofErr w:type="spellEnd"/>
      <w:r>
        <w:rPr>
          <w:i/>
          <w:sz w:val="24"/>
        </w:rPr>
        <w:t xml:space="preserve"> </w:t>
      </w:r>
      <w:r>
        <w:rPr>
          <w:sz w:val="24"/>
        </w:rPr>
        <w:t xml:space="preserve">orange (pulp), citrus </w:t>
      </w:r>
      <w:proofErr w:type="spellStart"/>
      <w:r>
        <w:rPr>
          <w:i/>
          <w:sz w:val="24"/>
        </w:rPr>
        <w:t>natsudaidai</w:t>
      </w:r>
      <w:proofErr w:type="spellEnd"/>
      <w:r>
        <w:rPr>
          <w:i/>
          <w:sz w:val="24"/>
        </w:rPr>
        <w:t xml:space="preserve"> </w:t>
      </w:r>
      <w:r>
        <w:rPr>
          <w:sz w:val="24"/>
        </w:rPr>
        <w:t xml:space="preserve">(pulp), citrus </w:t>
      </w:r>
      <w:proofErr w:type="spellStart"/>
      <w:r>
        <w:rPr>
          <w:i/>
          <w:sz w:val="24"/>
        </w:rPr>
        <w:t>natsudaidai</w:t>
      </w:r>
      <w:proofErr w:type="spellEnd"/>
      <w:r>
        <w:rPr>
          <w:i/>
          <w:sz w:val="24"/>
        </w:rPr>
        <w:t xml:space="preserve"> </w:t>
      </w:r>
      <w:r>
        <w:rPr>
          <w:sz w:val="24"/>
        </w:rPr>
        <w:t xml:space="preserve">(peel), citrus </w:t>
      </w:r>
      <w:proofErr w:type="spellStart"/>
      <w:r>
        <w:rPr>
          <w:i/>
          <w:sz w:val="24"/>
        </w:rPr>
        <w:t>natsudaidai</w:t>
      </w:r>
      <w:proofErr w:type="spellEnd"/>
      <w:r>
        <w:rPr>
          <w:i/>
          <w:sz w:val="24"/>
        </w:rPr>
        <w:t xml:space="preserve"> </w:t>
      </w:r>
      <w:r>
        <w:rPr>
          <w:sz w:val="24"/>
        </w:rPr>
        <w:t>(whole), lemon, orange (including navel orange), grapefruit, lime, and spices.</w:t>
      </w:r>
    </w:p>
    <w:p w:rsidR="006F7971" w:rsidRDefault="006F7971">
      <w:pPr>
        <w:pStyle w:val="BodyText"/>
        <w:spacing w:before="4"/>
        <w:rPr>
          <w:sz w:val="31"/>
        </w:rPr>
      </w:pPr>
    </w:p>
    <w:p w:rsidR="006F7971" w:rsidRDefault="009D70E6">
      <w:pPr>
        <w:spacing w:line="312" w:lineRule="auto"/>
        <w:ind w:left="101" w:right="213"/>
        <w:jc w:val="both"/>
        <w:rPr>
          <w:sz w:val="24"/>
        </w:rPr>
      </w:pPr>
      <w:r>
        <w:rPr>
          <w:sz w:val="24"/>
        </w:rPr>
        <w:t>“Other berries” refers to all berries, except strawberry, raspberry, blackberry, blueberry, cranberry, and huckleberry.</w:t>
      </w:r>
    </w:p>
    <w:p w:rsidR="006F7971" w:rsidRDefault="006F7971">
      <w:pPr>
        <w:pStyle w:val="BodyText"/>
        <w:spacing w:before="6"/>
        <w:rPr>
          <w:sz w:val="31"/>
        </w:rPr>
      </w:pPr>
    </w:p>
    <w:p w:rsidR="006F7971" w:rsidRDefault="009D70E6">
      <w:pPr>
        <w:spacing w:before="1" w:line="312" w:lineRule="auto"/>
        <w:ind w:left="101" w:right="208"/>
        <w:jc w:val="both"/>
        <w:rPr>
          <w:sz w:val="24"/>
        </w:rPr>
      </w:pPr>
      <w:r>
        <w:rPr>
          <w:sz w:val="24"/>
        </w:rPr>
        <w:t xml:space="preserve">“Other fruits” refers to all fruits, except citrus fruits, apple, Japanese pear, pear, quince, loquat, peach, nectarine, apricot, Japanese plum (including prune), </w:t>
      </w:r>
      <w:proofErr w:type="spellStart"/>
      <w:r>
        <w:rPr>
          <w:sz w:val="24"/>
        </w:rPr>
        <w:t>mume</w:t>
      </w:r>
      <w:proofErr w:type="spellEnd"/>
      <w:r>
        <w:rPr>
          <w:sz w:val="24"/>
        </w:rPr>
        <w:t xml:space="preserve"> plum, cherry, berries, grape, Japanese persimmon, banana, kiwifruit, papaya, avocado, pineapple, guava, mango, passion fruit, date and</w:t>
      </w:r>
      <w:r>
        <w:rPr>
          <w:spacing w:val="-37"/>
          <w:sz w:val="24"/>
        </w:rPr>
        <w:t xml:space="preserve"> </w:t>
      </w:r>
      <w:r>
        <w:rPr>
          <w:sz w:val="24"/>
        </w:rPr>
        <w:t>spices.</w:t>
      </w:r>
    </w:p>
    <w:p w:rsidR="006F7971" w:rsidRDefault="006F7971">
      <w:pPr>
        <w:pStyle w:val="BodyText"/>
        <w:spacing w:before="7"/>
        <w:rPr>
          <w:sz w:val="31"/>
        </w:rPr>
      </w:pPr>
    </w:p>
    <w:p w:rsidR="006F7971" w:rsidRDefault="009D70E6">
      <w:pPr>
        <w:spacing w:line="312" w:lineRule="auto"/>
        <w:ind w:left="101" w:right="208"/>
        <w:jc w:val="both"/>
        <w:rPr>
          <w:sz w:val="24"/>
        </w:rPr>
      </w:pPr>
      <w:r>
        <w:rPr>
          <w:sz w:val="24"/>
        </w:rPr>
        <w:t>“Other oil seeds” refers to all oil seeds, except sunflower seeds, sesame seeds, safflower seeds, cotton seeds, rapeseeds and spices.</w:t>
      </w:r>
    </w:p>
    <w:p w:rsidR="006F7971" w:rsidRDefault="006F7971">
      <w:pPr>
        <w:pStyle w:val="BodyText"/>
        <w:spacing w:before="6"/>
        <w:rPr>
          <w:sz w:val="31"/>
        </w:rPr>
      </w:pPr>
    </w:p>
    <w:p w:rsidR="006F7971" w:rsidRDefault="009D70E6">
      <w:pPr>
        <w:spacing w:before="1" w:line="312" w:lineRule="auto"/>
        <w:ind w:left="101" w:right="209"/>
        <w:jc w:val="both"/>
        <w:rPr>
          <w:sz w:val="24"/>
        </w:rPr>
      </w:pPr>
      <w:r>
        <w:rPr>
          <w:sz w:val="24"/>
        </w:rPr>
        <w:t>“Other nuts” refers to all nuts, except ginkgo nut, chestnut, pecan, almond and walnut.</w:t>
      </w:r>
    </w:p>
    <w:p w:rsidR="006F7971" w:rsidRDefault="006F7971">
      <w:pPr>
        <w:pStyle w:val="BodyText"/>
        <w:spacing w:before="4"/>
        <w:rPr>
          <w:sz w:val="31"/>
        </w:rPr>
      </w:pPr>
    </w:p>
    <w:p w:rsidR="006F7971" w:rsidRDefault="009D70E6">
      <w:pPr>
        <w:spacing w:before="1" w:line="312" w:lineRule="auto"/>
        <w:ind w:left="101" w:right="209"/>
        <w:jc w:val="both"/>
        <w:rPr>
          <w:sz w:val="24"/>
        </w:rPr>
      </w:pPr>
      <w:r>
        <w:rPr>
          <w:sz w:val="24"/>
        </w:rPr>
        <w:t xml:space="preserve">“Other spices” refers to all spices, except horseradish, </w:t>
      </w:r>
      <w:r>
        <w:rPr>
          <w:i/>
          <w:sz w:val="24"/>
        </w:rPr>
        <w:t xml:space="preserve">wasabi </w:t>
      </w:r>
      <w:r>
        <w:rPr>
          <w:sz w:val="24"/>
        </w:rPr>
        <w:t xml:space="preserve">(Japanese horseradish) rhizomes, garlic, peppers chili, paprika, ginger, lemon peels, orange peels (including navel orange), </w:t>
      </w:r>
      <w:r>
        <w:rPr>
          <w:i/>
          <w:sz w:val="24"/>
        </w:rPr>
        <w:t xml:space="preserve">yuzu </w:t>
      </w:r>
      <w:r>
        <w:rPr>
          <w:sz w:val="24"/>
        </w:rPr>
        <w:t>(Chinese citron) peels and sesame seeds.</w:t>
      </w:r>
    </w:p>
    <w:p w:rsidR="006F7971" w:rsidRDefault="006F7971">
      <w:pPr>
        <w:pStyle w:val="BodyText"/>
        <w:spacing w:before="7"/>
        <w:rPr>
          <w:sz w:val="31"/>
        </w:rPr>
      </w:pPr>
    </w:p>
    <w:p w:rsidR="006F7971" w:rsidRDefault="009D70E6">
      <w:pPr>
        <w:spacing w:line="314" w:lineRule="auto"/>
        <w:ind w:left="101" w:right="209"/>
        <w:jc w:val="both"/>
        <w:rPr>
          <w:sz w:val="24"/>
        </w:rPr>
      </w:pPr>
      <w:r>
        <w:rPr>
          <w:sz w:val="24"/>
        </w:rPr>
        <w:t xml:space="preserve">“Other herbs” refers to all herbs, except watercress, </w:t>
      </w:r>
      <w:proofErr w:type="spellStart"/>
      <w:r>
        <w:rPr>
          <w:i/>
          <w:sz w:val="24"/>
        </w:rPr>
        <w:t>nira</w:t>
      </w:r>
      <w:proofErr w:type="spellEnd"/>
      <w:r>
        <w:rPr>
          <w:sz w:val="24"/>
        </w:rPr>
        <w:t>, parsley stems and leaves, celery stems and leaves.</w:t>
      </w:r>
    </w:p>
    <w:p w:rsidR="006F7971" w:rsidRDefault="006F7971">
      <w:pPr>
        <w:pStyle w:val="BodyText"/>
        <w:spacing w:before="4"/>
        <w:rPr>
          <w:sz w:val="31"/>
        </w:rPr>
      </w:pPr>
    </w:p>
    <w:p w:rsidR="006F7971" w:rsidRDefault="009D70E6">
      <w:pPr>
        <w:ind w:left="101"/>
        <w:jc w:val="both"/>
        <w:rPr>
          <w:sz w:val="24"/>
        </w:rPr>
      </w:pPr>
      <w:r>
        <w:rPr>
          <w:sz w:val="24"/>
        </w:rPr>
        <w:t>“Edible offal “refers to all edible parts, except muscle, fat, liver, and kidney</w:t>
      </w:r>
    </w:p>
    <w:p w:rsidR="006F7971" w:rsidRDefault="006F7971">
      <w:pPr>
        <w:pStyle w:val="BodyText"/>
        <w:spacing w:before="6"/>
        <w:rPr>
          <w:sz w:val="38"/>
        </w:rPr>
      </w:pPr>
    </w:p>
    <w:p w:rsidR="006F7971" w:rsidRDefault="009D70E6">
      <w:pPr>
        <w:spacing w:before="1" w:line="312" w:lineRule="auto"/>
        <w:ind w:left="101" w:right="209"/>
        <w:jc w:val="both"/>
        <w:rPr>
          <w:sz w:val="24"/>
        </w:rPr>
      </w:pPr>
      <w:r>
        <w:rPr>
          <w:sz w:val="24"/>
        </w:rPr>
        <w:t>“Other terrestrial mammals” refers to all terrestrial mammals, except cattle and pig.</w:t>
      </w:r>
    </w:p>
    <w:p w:rsidR="006F7971" w:rsidRDefault="006F7971">
      <w:pPr>
        <w:pStyle w:val="BodyText"/>
        <w:spacing w:before="7"/>
        <w:rPr>
          <w:sz w:val="31"/>
        </w:rPr>
      </w:pPr>
    </w:p>
    <w:p w:rsidR="006F7971" w:rsidRDefault="009D70E6">
      <w:pPr>
        <w:ind w:left="101"/>
        <w:jc w:val="both"/>
        <w:rPr>
          <w:sz w:val="24"/>
        </w:rPr>
      </w:pPr>
      <w:r>
        <w:rPr>
          <w:sz w:val="24"/>
        </w:rPr>
        <w:t>“Other poultry animals” refers to all poultry, except chicken.</w:t>
      </w:r>
    </w:p>
    <w:p w:rsidR="006F7971" w:rsidRDefault="006F7971">
      <w:pPr>
        <w:pStyle w:val="BodyText"/>
        <w:spacing w:before="6"/>
        <w:rPr>
          <w:sz w:val="38"/>
        </w:rPr>
      </w:pPr>
    </w:p>
    <w:p w:rsidR="006F7971" w:rsidRDefault="009D70E6">
      <w:pPr>
        <w:spacing w:before="1" w:line="312" w:lineRule="auto"/>
        <w:ind w:left="101" w:right="209"/>
        <w:jc w:val="both"/>
        <w:rPr>
          <w:sz w:val="24"/>
        </w:rPr>
      </w:pPr>
      <w:r>
        <w:rPr>
          <w:sz w:val="24"/>
        </w:rPr>
        <w:t xml:space="preserve">“Other fish” refers to all fish, except </w:t>
      </w:r>
      <w:proofErr w:type="spellStart"/>
      <w:r>
        <w:rPr>
          <w:sz w:val="24"/>
        </w:rPr>
        <w:t>salmoniformes</w:t>
      </w:r>
      <w:proofErr w:type="spellEnd"/>
      <w:r>
        <w:rPr>
          <w:sz w:val="24"/>
        </w:rPr>
        <w:t xml:space="preserve">, </w:t>
      </w:r>
      <w:proofErr w:type="spellStart"/>
      <w:r>
        <w:rPr>
          <w:sz w:val="24"/>
        </w:rPr>
        <w:t>anguilliformes</w:t>
      </w:r>
      <w:proofErr w:type="spellEnd"/>
      <w:r>
        <w:rPr>
          <w:sz w:val="24"/>
        </w:rPr>
        <w:t xml:space="preserve">, and </w:t>
      </w:r>
      <w:proofErr w:type="spellStart"/>
      <w:r>
        <w:rPr>
          <w:sz w:val="24"/>
        </w:rPr>
        <w:t>perciformes</w:t>
      </w:r>
      <w:proofErr w:type="spellEnd"/>
      <w:r>
        <w:rPr>
          <w:sz w:val="24"/>
        </w:rPr>
        <w:t>.</w:t>
      </w:r>
    </w:p>
    <w:p w:rsidR="006F7971" w:rsidRDefault="006F7971">
      <w:pPr>
        <w:pStyle w:val="BodyText"/>
        <w:spacing w:before="7"/>
        <w:rPr>
          <w:sz w:val="31"/>
        </w:rPr>
      </w:pPr>
    </w:p>
    <w:p w:rsidR="006F7971" w:rsidRDefault="009D70E6">
      <w:pPr>
        <w:spacing w:line="312" w:lineRule="auto"/>
        <w:ind w:left="101" w:right="208"/>
        <w:jc w:val="both"/>
        <w:rPr>
          <w:sz w:val="24"/>
        </w:rPr>
      </w:pPr>
      <w:r>
        <w:rPr>
          <w:sz w:val="24"/>
        </w:rPr>
        <w:t xml:space="preserve">“Other aquatic animals” refers to all aquatic animal, except fish, shelled </w:t>
      </w:r>
      <w:proofErr w:type="spellStart"/>
      <w:r>
        <w:rPr>
          <w:sz w:val="24"/>
        </w:rPr>
        <w:t>molluscs</w:t>
      </w:r>
      <w:proofErr w:type="spellEnd"/>
      <w:r>
        <w:rPr>
          <w:sz w:val="24"/>
        </w:rPr>
        <w:t xml:space="preserve"> and crustaceans.</w:t>
      </w:r>
    </w:p>
    <w:p w:rsidR="006F7971" w:rsidRDefault="006F7971">
      <w:pPr>
        <w:spacing w:line="312" w:lineRule="auto"/>
        <w:jc w:val="both"/>
        <w:rPr>
          <w:sz w:val="24"/>
        </w:rPr>
        <w:sectPr w:rsidR="006F7971">
          <w:pgSz w:w="11910" w:h="16840"/>
          <w:pgMar w:top="580" w:right="1680" w:bottom="700" w:left="1300" w:header="0" w:footer="460" w:gutter="0"/>
          <w:cols w:space="720"/>
        </w:sectPr>
      </w:pPr>
    </w:p>
    <w:p w:rsidR="006F7971" w:rsidRDefault="009D70E6">
      <w:pPr>
        <w:spacing w:before="80"/>
        <w:ind w:left="122"/>
        <w:jc w:val="both"/>
        <w:rPr>
          <w:rFonts w:ascii="Century"/>
          <w:b/>
          <w:sz w:val="24"/>
        </w:rPr>
      </w:pPr>
      <w:bookmarkStart w:id="5" w:name="FSG213添加物英文.pdf"/>
      <w:bookmarkStart w:id="6" w:name="（英）概要（亜セレン酸ナトリウム及びビオチン）.pdf"/>
      <w:bookmarkEnd w:id="5"/>
      <w:bookmarkEnd w:id="6"/>
      <w:r>
        <w:rPr>
          <w:rFonts w:ascii="Century"/>
          <w:b/>
          <w:sz w:val="24"/>
        </w:rPr>
        <w:lastRenderedPageBreak/>
        <w:t>Item 2.     Revision of Standards for Sodium Selenite and Biotin</w:t>
      </w:r>
    </w:p>
    <w:p w:rsidR="006F7971" w:rsidRDefault="006F7971">
      <w:pPr>
        <w:pStyle w:val="BodyText"/>
        <w:spacing w:before="11"/>
        <w:rPr>
          <w:rFonts w:ascii="Century"/>
          <w:b/>
          <w:sz w:val="41"/>
        </w:rPr>
      </w:pPr>
    </w:p>
    <w:p w:rsidR="006F7971" w:rsidRDefault="009D70E6">
      <w:pPr>
        <w:pStyle w:val="Heading4"/>
        <w:ind w:left="122" w:right="118"/>
      </w:pPr>
      <w:r>
        <w:t>The government of Japan will revise the existing standards for use of Sodium Selenite and Biotin.</w:t>
      </w:r>
    </w:p>
    <w:p w:rsidR="006F7971" w:rsidRDefault="006F7971">
      <w:pPr>
        <w:pStyle w:val="BodyText"/>
        <w:rPr>
          <w:rFonts w:ascii="Century"/>
          <w:sz w:val="26"/>
        </w:rPr>
      </w:pPr>
    </w:p>
    <w:p w:rsidR="006F7971" w:rsidRDefault="009D70E6">
      <w:pPr>
        <w:spacing w:before="229"/>
        <w:ind w:left="119"/>
        <w:jc w:val="both"/>
        <w:rPr>
          <w:rFonts w:ascii="Century"/>
          <w:b/>
        </w:rPr>
      </w:pPr>
      <w:r>
        <w:rPr>
          <w:rFonts w:ascii="Century"/>
          <w:b/>
          <w:u w:val="single"/>
        </w:rPr>
        <w:t>Summary</w:t>
      </w:r>
    </w:p>
    <w:p w:rsidR="006F7971" w:rsidRDefault="006F7971">
      <w:pPr>
        <w:pStyle w:val="BodyText"/>
        <w:spacing w:before="8"/>
        <w:rPr>
          <w:rFonts w:ascii="Century"/>
          <w:b/>
        </w:rPr>
      </w:pPr>
    </w:p>
    <w:p w:rsidR="006F7971" w:rsidRDefault="009D70E6">
      <w:pPr>
        <w:spacing w:line="304" w:lineRule="auto"/>
        <w:ind w:left="122" w:right="117"/>
        <w:jc w:val="both"/>
        <w:rPr>
          <w:rFonts w:ascii="Century" w:hAnsi="Century"/>
        </w:rPr>
      </w:pPr>
      <w:r>
        <w:rPr>
          <w:rFonts w:ascii="Century" w:hAnsi="Century"/>
        </w:rPr>
        <w:t>The Food Sanitation Act, in Article 10, prohibits the use and sale of food additives the</w:t>
      </w:r>
      <w:r>
        <w:rPr>
          <w:rFonts w:ascii="Century" w:hAnsi="Century"/>
          <w:spacing w:val="-8"/>
        </w:rPr>
        <w:t xml:space="preserve"> </w:t>
      </w:r>
      <w:r>
        <w:rPr>
          <w:rFonts w:ascii="Century" w:hAnsi="Century"/>
        </w:rPr>
        <w:t>Minister</w:t>
      </w:r>
      <w:r>
        <w:rPr>
          <w:rFonts w:ascii="Century" w:hAnsi="Century"/>
          <w:spacing w:val="-8"/>
        </w:rPr>
        <w:t xml:space="preserve"> </w:t>
      </w:r>
      <w:r>
        <w:rPr>
          <w:rFonts w:ascii="Century" w:hAnsi="Century"/>
        </w:rPr>
        <w:t>of</w:t>
      </w:r>
      <w:r>
        <w:rPr>
          <w:rFonts w:ascii="Century" w:hAnsi="Century"/>
          <w:spacing w:val="-8"/>
        </w:rPr>
        <w:t xml:space="preserve"> </w:t>
      </w:r>
      <w:r>
        <w:rPr>
          <w:rFonts w:ascii="Century" w:hAnsi="Century"/>
        </w:rPr>
        <w:t>Health,</w:t>
      </w:r>
      <w:r>
        <w:rPr>
          <w:rFonts w:ascii="Century" w:hAnsi="Century"/>
          <w:spacing w:val="-9"/>
        </w:rPr>
        <w:t xml:space="preserve"> </w:t>
      </w:r>
      <w:proofErr w:type="spellStart"/>
      <w:r>
        <w:rPr>
          <w:rFonts w:ascii="Century" w:hAnsi="Century"/>
        </w:rPr>
        <w:t>Labour</w:t>
      </w:r>
      <w:proofErr w:type="spellEnd"/>
      <w:r>
        <w:rPr>
          <w:rFonts w:ascii="Century" w:hAnsi="Century"/>
          <w:spacing w:val="-6"/>
        </w:rPr>
        <w:t xml:space="preserve"> </w:t>
      </w:r>
      <w:r>
        <w:rPr>
          <w:rFonts w:ascii="Century" w:hAnsi="Century"/>
        </w:rPr>
        <w:t>and</w:t>
      </w:r>
      <w:r>
        <w:rPr>
          <w:rFonts w:ascii="Century" w:hAnsi="Century"/>
          <w:spacing w:val="-8"/>
        </w:rPr>
        <w:t xml:space="preserve"> </w:t>
      </w:r>
      <w:r>
        <w:rPr>
          <w:rFonts w:ascii="Century" w:hAnsi="Century"/>
        </w:rPr>
        <w:t>Welfare</w:t>
      </w:r>
      <w:r>
        <w:rPr>
          <w:rFonts w:ascii="Century" w:hAnsi="Century"/>
          <w:spacing w:val="-8"/>
        </w:rPr>
        <w:t xml:space="preserve"> </w:t>
      </w:r>
      <w:r>
        <w:rPr>
          <w:rFonts w:ascii="Century" w:hAnsi="Century"/>
        </w:rPr>
        <w:t>(hereinafter</w:t>
      </w:r>
      <w:r>
        <w:rPr>
          <w:rFonts w:ascii="Century" w:hAnsi="Century"/>
          <w:spacing w:val="-8"/>
        </w:rPr>
        <w:t xml:space="preserve"> </w:t>
      </w:r>
      <w:r>
        <w:rPr>
          <w:rFonts w:ascii="Century" w:hAnsi="Century"/>
        </w:rPr>
        <w:t>referred</w:t>
      </w:r>
      <w:r>
        <w:rPr>
          <w:rFonts w:ascii="Century" w:hAnsi="Century"/>
          <w:spacing w:val="-6"/>
        </w:rPr>
        <w:t xml:space="preserve"> </w:t>
      </w:r>
      <w:r>
        <w:rPr>
          <w:rFonts w:ascii="Century" w:hAnsi="Century"/>
        </w:rPr>
        <w:t>as</w:t>
      </w:r>
      <w:r>
        <w:rPr>
          <w:rFonts w:ascii="Century" w:hAnsi="Century"/>
          <w:spacing w:val="-7"/>
        </w:rPr>
        <w:t xml:space="preserve"> </w:t>
      </w:r>
      <w:r>
        <w:rPr>
          <w:rFonts w:ascii="Century" w:hAnsi="Century"/>
        </w:rPr>
        <w:t>“the</w:t>
      </w:r>
      <w:r>
        <w:rPr>
          <w:rFonts w:ascii="Century" w:hAnsi="Century"/>
          <w:spacing w:val="-6"/>
        </w:rPr>
        <w:t xml:space="preserve"> </w:t>
      </w:r>
      <w:r>
        <w:rPr>
          <w:rFonts w:ascii="Century" w:hAnsi="Century"/>
        </w:rPr>
        <w:t xml:space="preserve">Minister”) does not designate. In addition, when specifications or standards for food additives are established based on Article 11 of the act and stipulated in the Ministry of Health, </w:t>
      </w:r>
      <w:proofErr w:type="spellStart"/>
      <w:r>
        <w:rPr>
          <w:rFonts w:ascii="Century" w:hAnsi="Century"/>
        </w:rPr>
        <w:t>Labour</w:t>
      </w:r>
      <w:proofErr w:type="spellEnd"/>
      <w:r>
        <w:rPr>
          <w:rFonts w:ascii="Century" w:hAnsi="Century"/>
        </w:rPr>
        <w:t xml:space="preserve"> and Welfare Notification (Ministry of Health and Welfare Notification No. 370, 1959), those additives shall not be used or sold unless they meet the standards or</w:t>
      </w:r>
      <w:r>
        <w:rPr>
          <w:rFonts w:ascii="Century" w:hAnsi="Century"/>
          <w:spacing w:val="-18"/>
        </w:rPr>
        <w:t xml:space="preserve"> </w:t>
      </w:r>
      <w:r>
        <w:rPr>
          <w:rFonts w:ascii="Century" w:hAnsi="Century"/>
        </w:rPr>
        <w:t>specifications.</w:t>
      </w:r>
    </w:p>
    <w:p w:rsidR="006F7971" w:rsidRDefault="006F7971">
      <w:pPr>
        <w:pStyle w:val="BodyText"/>
        <w:spacing w:before="8"/>
        <w:rPr>
          <w:rFonts w:ascii="Century"/>
          <w:sz w:val="27"/>
        </w:rPr>
      </w:pPr>
    </w:p>
    <w:p w:rsidR="006F7971" w:rsidRDefault="009D70E6">
      <w:pPr>
        <w:spacing w:line="304" w:lineRule="auto"/>
        <w:ind w:left="122" w:right="118"/>
        <w:jc w:val="both"/>
        <w:rPr>
          <w:rFonts w:ascii="Century"/>
        </w:rPr>
      </w:pPr>
      <w:r>
        <w:rPr>
          <w:rFonts w:ascii="Century"/>
        </w:rPr>
        <w:t>In</w:t>
      </w:r>
      <w:r>
        <w:rPr>
          <w:rFonts w:ascii="Century"/>
          <w:spacing w:val="-5"/>
        </w:rPr>
        <w:t xml:space="preserve"> </w:t>
      </w:r>
      <w:r>
        <w:rPr>
          <w:rFonts w:ascii="Century"/>
        </w:rPr>
        <w:t>response</w:t>
      </w:r>
      <w:r>
        <w:rPr>
          <w:rFonts w:ascii="Century"/>
          <w:spacing w:val="-7"/>
        </w:rPr>
        <w:t xml:space="preserve"> </w:t>
      </w:r>
      <w:r>
        <w:rPr>
          <w:rFonts w:ascii="Century"/>
        </w:rPr>
        <w:t>to</w:t>
      </w:r>
      <w:r>
        <w:rPr>
          <w:rFonts w:ascii="Century"/>
          <w:spacing w:val="-5"/>
        </w:rPr>
        <w:t xml:space="preserve"> </w:t>
      </w:r>
      <w:r>
        <w:rPr>
          <w:rFonts w:ascii="Century"/>
        </w:rPr>
        <w:t>a</w:t>
      </w:r>
      <w:r>
        <w:rPr>
          <w:rFonts w:ascii="Century"/>
          <w:spacing w:val="-8"/>
        </w:rPr>
        <w:t xml:space="preserve"> </w:t>
      </w:r>
      <w:r>
        <w:rPr>
          <w:rFonts w:ascii="Century"/>
        </w:rPr>
        <w:t>request</w:t>
      </w:r>
      <w:r>
        <w:rPr>
          <w:rFonts w:ascii="Century"/>
          <w:spacing w:val="-7"/>
        </w:rPr>
        <w:t xml:space="preserve"> </w:t>
      </w:r>
      <w:r>
        <w:rPr>
          <w:rFonts w:ascii="Century"/>
        </w:rPr>
        <w:t>from</w:t>
      </w:r>
      <w:r>
        <w:rPr>
          <w:rFonts w:ascii="Century"/>
          <w:spacing w:val="-5"/>
        </w:rPr>
        <w:t xml:space="preserve"> </w:t>
      </w:r>
      <w:r>
        <w:rPr>
          <w:rFonts w:ascii="Century"/>
        </w:rPr>
        <w:t>the</w:t>
      </w:r>
      <w:r>
        <w:rPr>
          <w:rFonts w:ascii="Century"/>
          <w:spacing w:val="-5"/>
        </w:rPr>
        <w:t xml:space="preserve"> </w:t>
      </w:r>
      <w:r>
        <w:rPr>
          <w:rFonts w:ascii="Century"/>
        </w:rPr>
        <w:t>Minister,</w:t>
      </w:r>
      <w:r>
        <w:rPr>
          <w:rFonts w:ascii="Century"/>
          <w:spacing w:val="-4"/>
        </w:rPr>
        <w:t xml:space="preserve"> </w:t>
      </w:r>
      <w:r>
        <w:rPr>
          <w:rFonts w:ascii="Century"/>
        </w:rPr>
        <w:t>the</w:t>
      </w:r>
      <w:r>
        <w:rPr>
          <w:rFonts w:ascii="Century"/>
          <w:spacing w:val="-10"/>
        </w:rPr>
        <w:t xml:space="preserve"> </w:t>
      </w:r>
      <w:r>
        <w:rPr>
          <w:rFonts w:ascii="Century"/>
        </w:rPr>
        <w:t>Committee</w:t>
      </w:r>
      <w:r>
        <w:rPr>
          <w:rFonts w:ascii="Century"/>
          <w:spacing w:val="-7"/>
        </w:rPr>
        <w:t xml:space="preserve"> </w:t>
      </w:r>
      <w:r>
        <w:rPr>
          <w:rFonts w:ascii="Century"/>
        </w:rPr>
        <w:t>on</w:t>
      </w:r>
      <w:r>
        <w:rPr>
          <w:rFonts w:ascii="Century"/>
          <w:spacing w:val="-5"/>
        </w:rPr>
        <w:t xml:space="preserve"> </w:t>
      </w:r>
      <w:r>
        <w:rPr>
          <w:rFonts w:ascii="Century"/>
        </w:rPr>
        <w:t>Food</w:t>
      </w:r>
      <w:r>
        <w:rPr>
          <w:rFonts w:ascii="Century"/>
          <w:spacing w:val="-7"/>
        </w:rPr>
        <w:t xml:space="preserve"> </w:t>
      </w:r>
      <w:r>
        <w:rPr>
          <w:rFonts w:ascii="Century"/>
        </w:rPr>
        <w:t>Additives</w:t>
      </w:r>
      <w:r>
        <w:rPr>
          <w:rFonts w:ascii="Century"/>
          <w:spacing w:val="-7"/>
        </w:rPr>
        <w:t xml:space="preserve"> </w:t>
      </w:r>
      <w:r>
        <w:rPr>
          <w:rFonts w:ascii="Century"/>
        </w:rPr>
        <w:t>of</w:t>
      </w:r>
      <w:r>
        <w:rPr>
          <w:rFonts w:ascii="Century"/>
          <w:spacing w:val="-7"/>
        </w:rPr>
        <w:t xml:space="preserve"> </w:t>
      </w:r>
      <w:r>
        <w:rPr>
          <w:rFonts w:ascii="Century"/>
        </w:rPr>
        <w:t>the Food Sanitation Council that is established under the Pharmaceutical Affairs and Food</w:t>
      </w:r>
      <w:r>
        <w:rPr>
          <w:rFonts w:ascii="Century"/>
          <w:spacing w:val="-7"/>
        </w:rPr>
        <w:t xml:space="preserve"> </w:t>
      </w:r>
      <w:r>
        <w:rPr>
          <w:rFonts w:ascii="Century"/>
        </w:rPr>
        <w:t>Sanitation</w:t>
      </w:r>
      <w:r>
        <w:rPr>
          <w:rFonts w:ascii="Century"/>
          <w:spacing w:val="-7"/>
        </w:rPr>
        <w:t xml:space="preserve"> </w:t>
      </w:r>
      <w:r>
        <w:rPr>
          <w:rFonts w:ascii="Century"/>
        </w:rPr>
        <w:t>Council</w:t>
      </w:r>
      <w:r>
        <w:rPr>
          <w:rFonts w:ascii="Century"/>
          <w:spacing w:val="-7"/>
        </w:rPr>
        <w:t xml:space="preserve"> </w:t>
      </w:r>
      <w:r>
        <w:rPr>
          <w:rFonts w:ascii="Century"/>
        </w:rPr>
        <w:t>has</w:t>
      </w:r>
      <w:r>
        <w:rPr>
          <w:rFonts w:ascii="Century"/>
          <w:spacing w:val="-6"/>
        </w:rPr>
        <w:t xml:space="preserve"> </w:t>
      </w:r>
      <w:r>
        <w:rPr>
          <w:rFonts w:ascii="Century"/>
        </w:rPr>
        <w:t>discussed</w:t>
      </w:r>
      <w:r>
        <w:rPr>
          <w:rFonts w:ascii="Century"/>
          <w:spacing w:val="-5"/>
        </w:rPr>
        <w:t xml:space="preserve"> </w:t>
      </w:r>
      <w:r>
        <w:rPr>
          <w:rFonts w:ascii="Century"/>
        </w:rPr>
        <w:t>whether</w:t>
      </w:r>
      <w:r>
        <w:rPr>
          <w:rFonts w:ascii="Century"/>
          <w:spacing w:val="-8"/>
        </w:rPr>
        <w:t xml:space="preserve"> </w:t>
      </w:r>
      <w:r>
        <w:rPr>
          <w:rFonts w:ascii="Century"/>
        </w:rPr>
        <w:t>it</w:t>
      </w:r>
      <w:r>
        <w:rPr>
          <w:rFonts w:ascii="Century"/>
          <w:spacing w:val="-7"/>
        </w:rPr>
        <w:t xml:space="preserve"> </w:t>
      </w:r>
      <w:r>
        <w:rPr>
          <w:rFonts w:ascii="Century"/>
        </w:rPr>
        <w:t>is</w:t>
      </w:r>
      <w:r>
        <w:rPr>
          <w:rFonts w:ascii="Century"/>
          <w:spacing w:val="-6"/>
        </w:rPr>
        <w:t xml:space="preserve"> </w:t>
      </w:r>
      <w:r>
        <w:rPr>
          <w:rFonts w:ascii="Century"/>
        </w:rPr>
        <w:t>adequate</w:t>
      </w:r>
      <w:r>
        <w:rPr>
          <w:rFonts w:ascii="Century"/>
          <w:spacing w:val="-7"/>
        </w:rPr>
        <w:t xml:space="preserve"> </w:t>
      </w:r>
      <w:r>
        <w:rPr>
          <w:rFonts w:ascii="Century"/>
        </w:rPr>
        <w:t>to</w:t>
      </w:r>
      <w:r>
        <w:rPr>
          <w:rFonts w:ascii="Century"/>
          <w:spacing w:val="-7"/>
        </w:rPr>
        <w:t xml:space="preserve"> </w:t>
      </w:r>
      <w:r>
        <w:rPr>
          <w:rFonts w:ascii="Century"/>
        </w:rPr>
        <w:t>revise</w:t>
      </w:r>
      <w:r>
        <w:rPr>
          <w:rFonts w:ascii="Century"/>
          <w:spacing w:val="-6"/>
        </w:rPr>
        <w:t xml:space="preserve"> </w:t>
      </w:r>
      <w:r>
        <w:rPr>
          <w:rFonts w:ascii="Century"/>
        </w:rPr>
        <w:t>the</w:t>
      </w:r>
      <w:r>
        <w:rPr>
          <w:rFonts w:ascii="Century"/>
          <w:spacing w:val="-5"/>
        </w:rPr>
        <w:t xml:space="preserve"> </w:t>
      </w:r>
      <w:r>
        <w:rPr>
          <w:rFonts w:ascii="Century"/>
        </w:rPr>
        <w:t>existing standards</w:t>
      </w:r>
      <w:r>
        <w:rPr>
          <w:rFonts w:ascii="Century"/>
          <w:spacing w:val="-9"/>
        </w:rPr>
        <w:t xml:space="preserve"> </w:t>
      </w:r>
      <w:r>
        <w:rPr>
          <w:rFonts w:ascii="Century"/>
        </w:rPr>
        <w:t>for</w:t>
      </w:r>
      <w:r>
        <w:rPr>
          <w:rFonts w:ascii="Century"/>
          <w:spacing w:val="-10"/>
        </w:rPr>
        <w:t xml:space="preserve"> </w:t>
      </w:r>
      <w:r>
        <w:rPr>
          <w:rFonts w:ascii="Century"/>
        </w:rPr>
        <w:t>use</w:t>
      </w:r>
      <w:r>
        <w:rPr>
          <w:rFonts w:ascii="Century"/>
          <w:spacing w:val="-10"/>
        </w:rPr>
        <w:t xml:space="preserve"> </w:t>
      </w:r>
      <w:r>
        <w:rPr>
          <w:rFonts w:ascii="Century"/>
        </w:rPr>
        <w:t>of</w:t>
      </w:r>
      <w:r>
        <w:rPr>
          <w:rFonts w:ascii="Century"/>
          <w:spacing w:val="-9"/>
        </w:rPr>
        <w:t xml:space="preserve"> </w:t>
      </w:r>
      <w:r>
        <w:rPr>
          <w:rFonts w:ascii="Century"/>
        </w:rPr>
        <w:t>Sodium</w:t>
      </w:r>
      <w:r>
        <w:rPr>
          <w:rFonts w:ascii="Century"/>
          <w:spacing w:val="-10"/>
        </w:rPr>
        <w:t xml:space="preserve"> </w:t>
      </w:r>
      <w:r>
        <w:rPr>
          <w:rFonts w:ascii="Century"/>
        </w:rPr>
        <w:t>Selenite</w:t>
      </w:r>
      <w:r>
        <w:rPr>
          <w:rFonts w:ascii="Century"/>
          <w:spacing w:val="-10"/>
        </w:rPr>
        <w:t xml:space="preserve"> </w:t>
      </w:r>
      <w:r>
        <w:rPr>
          <w:rFonts w:ascii="Century"/>
        </w:rPr>
        <w:t>[CAS:26970-82-1]</w:t>
      </w:r>
      <w:r>
        <w:rPr>
          <w:rFonts w:ascii="Century"/>
          <w:position w:val="6"/>
          <w:sz w:val="14"/>
        </w:rPr>
        <w:t>1</w:t>
      </w:r>
      <w:r>
        <w:rPr>
          <w:rFonts w:ascii="Century"/>
          <w:spacing w:val="11"/>
          <w:position w:val="6"/>
          <w:sz w:val="14"/>
        </w:rPr>
        <w:t xml:space="preserve"> </w:t>
      </w:r>
      <w:r>
        <w:rPr>
          <w:rFonts w:ascii="Century"/>
        </w:rPr>
        <w:t>and</w:t>
      </w:r>
      <w:r>
        <w:rPr>
          <w:rFonts w:ascii="Century"/>
          <w:spacing w:val="-10"/>
        </w:rPr>
        <w:t xml:space="preserve"> </w:t>
      </w:r>
      <w:r>
        <w:rPr>
          <w:rFonts w:ascii="Century"/>
        </w:rPr>
        <w:t>Biotin</w:t>
      </w:r>
      <w:r>
        <w:rPr>
          <w:rFonts w:ascii="Century"/>
          <w:spacing w:val="-10"/>
        </w:rPr>
        <w:t xml:space="preserve"> </w:t>
      </w:r>
      <w:r>
        <w:rPr>
          <w:rFonts w:ascii="Century"/>
        </w:rPr>
        <w:t>[CAS:58-85-5]</w:t>
      </w:r>
      <w:r>
        <w:rPr>
          <w:rFonts w:ascii="Century"/>
          <w:spacing w:val="-30"/>
        </w:rPr>
        <w:t xml:space="preserve"> </w:t>
      </w:r>
      <w:r>
        <w:rPr>
          <w:rFonts w:ascii="Century"/>
          <w:position w:val="6"/>
          <w:sz w:val="14"/>
        </w:rPr>
        <w:t>2</w:t>
      </w:r>
      <w:r>
        <w:rPr>
          <w:rFonts w:ascii="Century"/>
        </w:rPr>
        <w:t>.</w:t>
      </w:r>
    </w:p>
    <w:p w:rsidR="006F7971" w:rsidRDefault="006F7971">
      <w:pPr>
        <w:pStyle w:val="BodyText"/>
        <w:spacing w:before="8"/>
        <w:rPr>
          <w:rFonts w:ascii="Century"/>
          <w:sz w:val="27"/>
        </w:rPr>
      </w:pPr>
    </w:p>
    <w:p w:rsidR="006F7971" w:rsidRDefault="009D70E6">
      <w:pPr>
        <w:spacing w:line="304" w:lineRule="auto"/>
        <w:ind w:left="122" w:right="118"/>
        <w:jc w:val="both"/>
        <w:rPr>
          <w:rFonts w:ascii="Century"/>
        </w:rPr>
      </w:pPr>
      <w:r>
        <w:rPr>
          <w:rFonts w:ascii="Century"/>
        </w:rPr>
        <w:t>The committee has concluded that the Minister should revise the standards based on Article 11 of the act. For details, see Attachments 2-1.</w:t>
      </w:r>
    </w:p>
    <w:p w:rsidR="006F7971" w:rsidRDefault="006F7971">
      <w:pPr>
        <w:pStyle w:val="BodyText"/>
        <w:spacing w:before="8"/>
        <w:rPr>
          <w:rFonts w:ascii="Century"/>
          <w:sz w:val="27"/>
        </w:rPr>
      </w:pPr>
    </w:p>
    <w:p w:rsidR="006F7971" w:rsidRDefault="009D70E6">
      <w:pPr>
        <w:spacing w:before="1"/>
        <w:ind w:left="122"/>
        <w:jc w:val="both"/>
        <w:rPr>
          <w:rFonts w:ascii="Century"/>
          <w:b/>
        </w:rPr>
      </w:pPr>
      <w:r>
        <w:rPr>
          <w:rFonts w:ascii="Century"/>
          <w:b/>
          <w:u w:val="single"/>
        </w:rPr>
        <w:t xml:space="preserve">Note  </w:t>
      </w:r>
    </w:p>
    <w:p w:rsidR="006F7971" w:rsidRDefault="009D70E6">
      <w:pPr>
        <w:pStyle w:val="ListParagraph"/>
        <w:numPr>
          <w:ilvl w:val="0"/>
          <w:numId w:val="2"/>
        </w:numPr>
        <w:tabs>
          <w:tab w:val="left" w:pos="442"/>
        </w:tabs>
        <w:spacing w:before="71" w:line="302" w:lineRule="auto"/>
        <w:ind w:right="121" w:firstLine="0"/>
        <w:jc w:val="both"/>
        <w:rPr>
          <w:rFonts w:ascii="Century"/>
        </w:rPr>
      </w:pPr>
      <w:r>
        <w:rPr>
          <w:rFonts w:ascii="Century"/>
        </w:rPr>
        <w:t>Selenium is an essential nutrient as a constituent of proteins containing selenium, which are involved in the anti-oxidizing system and thyroid hormone metabolism. Some European countries and the United States require the infant formula and follow-up milk producers to add selenium to their</w:t>
      </w:r>
      <w:r>
        <w:rPr>
          <w:rFonts w:ascii="Century"/>
          <w:spacing w:val="-23"/>
        </w:rPr>
        <w:t xml:space="preserve"> </w:t>
      </w:r>
      <w:r>
        <w:rPr>
          <w:rFonts w:ascii="Century"/>
        </w:rPr>
        <w:t>products.</w:t>
      </w:r>
    </w:p>
    <w:p w:rsidR="006F7971" w:rsidRDefault="009D70E6">
      <w:pPr>
        <w:pStyle w:val="ListParagraph"/>
        <w:numPr>
          <w:ilvl w:val="0"/>
          <w:numId w:val="2"/>
        </w:numPr>
        <w:tabs>
          <w:tab w:val="left" w:pos="406"/>
        </w:tabs>
        <w:spacing w:before="2" w:line="304" w:lineRule="auto"/>
        <w:ind w:right="125" w:firstLine="0"/>
        <w:jc w:val="both"/>
        <w:rPr>
          <w:rFonts w:ascii="Century"/>
        </w:rPr>
      </w:pPr>
      <w:r>
        <w:rPr>
          <w:rFonts w:ascii="Century"/>
        </w:rPr>
        <w:t>Biotin is an essential nutrient. It is permitted for use in infant formula and follow-up milk (follow-up formula) in European countries and the United</w:t>
      </w:r>
      <w:r>
        <w:rPr>
          <w:rFonts w:ascii="Century"/>
          <w:spacing w:val="-25"/>
        </w:rPr>
        <w:t xml:space="preserve"> </w:t>
      </w:r>
      <w:r>
        <w:rPr>
          <w:rFonts w:ascii="Century"/>
        </w:rPr>
        <w:t>States.</w:t>
      </w:r>
    </w:p>
    <w:p w:rsidR="006F7971" w:rsidRDefault="006F7971">
      <w:pPr>
        <w:pStyle w:val="BodyText"/>
        <w:spacing w:before="9"/>
        <w:rPr>
          <w:rFonts w:ascii="Century"/>
          <w:sz w:val="27"/>
        </w:rPr>
      </w:pPr>
    </w:p>
    <w:p w:rsidR="006F7971" w:rsidRDefault="009D70E6">
      <w:pPr>
        <w:ind w:left="122"/>
        <w:jc w:val="both"/>
        <w:rPr>
          <w:rFonts w:ascii="Century"/>
          <w:b/>
        </w:rPr>
      </w:pPr>
      <w:r>
        <w:rPr>
          <w:rFonts w:ascii="Century"/>
          <w:b/>
        </w:rPr>
        <w:t>&lt;Additional Information&gt;</w:t>
      </w:r>
    </w:p>
    <w:p w:rsidR="006F7971" w:rsidRDefault="009D70E6">
      <w:pPr>
        <w:spacing w:before="69" w:line="304" w:lineRule="auto"/>
        <w:ind w:left="122" w:right="118"/>
        <w:jc w:val="both"/>
        <w:rPr>
          <w:rFonts w:ascii="Century"/>
        </w:rPr>
      </w:pPr>
      <w:r>
        <w:rPr>
          <w:rFonts w:ascii="Century"/>
        </w:rPr>
        <w:t>Progress in the designation procedure of food additives (54 flavorings and 45 non-flavoring additives) that have been proven safe by JECFA (Joint FAO/WHO Expert Committee on Food Additives) and that are widely used in countries other than Japan.</w:t>
      </w:r>
    </w:p>
    <w:p w:rsidR="006F7971" w:rsidRDefault="009D70E6">
      <w:pPr>
        <w:spacing w:before="165" w:line="304" w:lineRule="auto"/>
        <w:ind w:left="122" w:right="119"/>
        <w:jc w:val="both"/>
        <w:rPr>
          <w:rFonts w:ascii="Century"/>
        </w:rPr>
      </w:pPr>
      <w:r>
        <w:rPr>
          <w:rFonts w:ascii="Century"/>
        </w:rPr>
        <w:t>As of May 21, 2018, all flavorings and 41 non-flavoring additives are designated. See Attachment 2-2.</w:t>
      </w:r>
    </w:p>
    <w:p w:rsidR="006F7971" w:rsidRDefault="006F7971">
      <w:pPr>
        <w:spacing w:line="304" w:lineRule="auto"/>
        <w:jc w:val="both"/>
        <w:rPr>
          <w:rFonts w:ascii="Century"/>
        </w:rPr>
        <w:sectPr w:rsidR="006F7971">
          <w:pgSz w:w="11910" w:h="16850"/>
          <w:pgMar w:top="1360" w:right="1680" w:bottom="700" w:left="1580" w:header="0" w:footer="460" w:gutter="0"/>
          <w:cols w:space="720"/>
        </w:sectPr>
      </w:pPr>
    </w:p>
    <w:p w:rsidR="006F7971" w:rsidRDefault="009D70E6">
      <w:pPr>
        <w:spacing w:before="72"/>
        <w:ind w:left="102"/>
        <w:rPr>
          <w:rFonts w:ascii="Century"/>
          <w:b/>
        </w:rPr>
      </w:pPr>
      <w:bookmarkStart w:id="7" w:name="（英）別添2-1(亜セレン酸ナトリウム及びビオチン)_.pdf"/>
      <w:bookmarkEnd w:id="7"/>
      <w:r>
        <w:rPr>
          <w:rFonts w:ascii="Century"/>
          <w:b/>
        </w:rPr>
        <w:lastRenderedPageBreak/>
        <w:t>Attachment 2-1</w:t>
      </w:r>
    </w:p>
    <w:p w:rsidR="006F7971" w:rsidRDefault="006F7971">
      <w:pPr>
        <w:pStyle w:val="BodyText"/>
        <w:rPr>
          <w:rFonts w:ascii="Century"/>
          <w:b/>
          <w:sz w:val="20"/>
        </w:rPr>
      </w:pPr>
    </w:p>
    <w:p w:rsidR="006F7971" w:rsidRDefault="006F7971">
      <w:pPr>
        <w:pStyle w:val="BodyText"/>
        <w:spacing w:before="3"/>
        <w:rPr>
          <w:rFonts w:ascii="Century"/>
          <w:b/>
          <w:sz w:val="22"/>
        </w:rPr>
      </w:pPr>
    </w:p>
    <w:p w:rsidR="006F7971" w:rsidRDefault="009D70E6">
      <w:pPr>
        <w:spacing w:before="100"/>
        <w:ind w:left="2685" w:right="2698"/>
        <w:jc w:val="center"/>
        <w:rPr>
          <w:rFonts w:ascii="Century"/>
          <w:b/>
          <w:sz w:val="24"/>
        </w:rPr>
      </w:pPr>
      <w:r>
        <w:rPr>
          <w:rFonts w:ascii="Century"/>
          <w:b/>
          <w:sz w:val="24"/>
        </w:rPr>
        <w:t>Revision of Standards for Use</w:t>
      </w:r>
    </w:p>
    <w:p w:rsidR="006F7971" w:rsidRDefault="006F7971">
      <w:pPr>
        <w:pStyle w:val="BodyText"/>
        <w:rPr>
          <w:rFonts w:ascii="Century"/>
          <w:b/>
          <w:sz w:val="28"/>
        </w:rPr>
      </w:pPr>
    </w:p>
    <w:p w:rsidR="006F7971" w:rsidRDefault="006F7971">
      <w:pPr>
        <w:pStyle w:val="BodyText"/>
        <w:spacing w:before="4"/>
        <w:rPr>
          <w:rFonts w:ascii="Century"/>
          <w:b/>
          <w:sz w:val="31"/>
        </w:rPr>
      </w:pPr>
    </w:p>
    <w:p w:rsidR="006F7971" w:rsidRDefault="009D70E6">
      <w:pPr>
        <w:spacing w:before="1"/>
        <w:ind w:left="2681" w:right="2698"/>
        <w:jc w:val="center"/>
        <w:rPr>
          <w:rFonts w:ascii="Century"/>
          <w:b/>
          <w:sz w:val="24"/>
        </w:rPr>
      </w:pPr>
      <w:r>
        <w:rPr>
          <w:rFonts w:ascii="Century"/>
          <w:b/>
          <w:sz w:val="24"/>
          <w:u w:val="single"/>
        </w:rPr>
        <w:t>Sodium Selenite</w:t>
      </w:r>
    </w:p>
    <w:p w:rsidR="006F7971" w:rsidRDefault="006F7971">
      <w:pPr>
        <w:pStyle w:val="BodyText"/>
        <w:spacing w:before="4"/>
        <w:rPr>
          <w:rFonts w:ascii="Century"/>
          <w:b/>
          <w:sz w:val="24"/>
        </w:rPr>
      </w:pPr>
    </w:p>
    <w:p w:rsidR="006F7971" w:rsidRDefault="009D70E6">
      <w:pPr>
        <w:spacing w:before="101"/>
        <w:ind w:left="102"/>
        <w:jc w:val="both"/>
        <w:rPr>
          <w:rFonts w:ascii="Century"/>
        </w:rPr>
      </w:pPr>
      <w:r>
        <w:rPr>
          <w:rFonts w:ascii="Century"/>
          <w:u w:val="single"/>
        </w:rPr>
        <w:t>Current regulations</w:t>
      </w:r>
    </w:p>
    <w:p w:rsidR="006F7971" w:rsidRDefault="006F7971">
      <w:pPr>
        <w:pStyle w:val="BodyText"/>
        <w:spacing w:before="8"/>
        <w:rPr>
          <w:rFonts w:ascii="Century"/>
        </w:rPr>
      </w:pPr>
    </w:p>
    <w:p w:rsidR="006F7971" w:rsidRDefault="009D70E6">
      <w:pPr>
        <w:spacing w:line="304" w:lineRule="auto"/>
        <w:ind w:left="102" w:right="115"/>
        <w:jc w:val="both"/>
        <w:rPr>
          <w:rFonts w:ascii="Century"/>
        </w:rPr>
      </w:pPr>
      <w:r>
        <w:rPr>
          <w:rFonts w:ascii="Century"/>
        </w:rPr>
        <w:t xml:space="preserve">Sodium selenite is permitted only in powdered infant formula </w:t>
      </w:r>
      <w:proofErr w:type="gramStart"/>
      <w:r>
        <w:rPr>
          <w:rFonts w:ascii="Century"/>
        </w:rPr>
        <w:t>and  formulated</w:t>
      </w:r>
      <w:proofErr w:type="gramEnd"/>
      <w:r>
        <w:rPr>
          <w:rFonts w:ascii="Century"/>
        </w:rPr>
        <w:t xml:space="preserve"> breast milk substitutes (excluding those that received the approval of the Minister of Health, </w:t>
      </w:r>
      <w:proofErr w:type="spellStart"/>
      <w:r>
        <w:rPr>
          <w:rFonts w:ascii="Century"/>
        </w:rPr>
        <w:t>Labour</w:t>
      </w:r>
      <w:proofErr w:type="spellEnd"/>
      <w:r>
        <w:rPr>
          <w:rFonts w:ascii="Century"/>
        </w:rPr>
        <w:t xml:space="preserve"> and Welfare based on 2, Part 5, Paragraph 6 of Attached Table of the Ministerial Ordinance on Milk and Milk products Concerning Compositional Standards, etc.).</w:t>
      </w:r>
    </w:p>
    <w:p w:rsidR="006F7971" w:rsidRDefault="009D70E6">
      <w:pPr>
        <w:spacing w:before="166" w:line="304" w:lineRule="auto"/>
        <w:ind w:left="102" w:right="119"/>
        <w:jc w:val="both"/>
        <w:rPr>
          <w:rFonts w:ascii="Century" w:hAnsi="Century"/>
        </w:rPr>
      </w:pPr>
      <w:r>
        <w:rPr>
          <w:rFonts w:ascii="Century" w:hAnsi="Century"/>
        </w:rPr>
        <w:t xml:space="preserve">When sodium selenite is used in formulated breast milk substitutes, it shall not be contained at a level exceeding 5.5 </w:t>
      </w:r>
      <w:proofErr w:type="spellStart"/>
      <w:r>
        <w:rPr>
          <w:rFonts w:ascii="Century" w:hAnsi="Century"/>
        </w:rPr>
        <w:t>μg</w:t>
      </w:r>
      <w:proofErr w:type="spellEnd"/>
      <w:r>
        <w:rPr>
          <w:rFonts w:ascii="Century" w:hAnsi="Century"/>
        </w:rPr>
        <w:t xml:space="preserve"> as Se per 100 kcal for each product.</w:t>
      </w:r>
    </w:p>
    <w:p w:rsidR="006F7971" w:rsidRDefault="006F7971">
      <w:pPr>
        <w:pStyle w:val="BodyText"/>
        <w:spacing w:before="9"/>
        <w:rPr>
          <w:rFonts w:ascii="Century"/>
          <w:sz w:val="27"/>
        </w:rPr>
      </w:pPr>
    </w:p>
    <w:p w:rsidR="006F7971" w:rsidRDefault="009D70E6">
      <w:pPr>
        <w:ind w:left="102"/>
        <w:jc w:val="both"/>
        <w:rPr>
          <w:rFonts w:ascii="Century"/>
        </w:rPr>
      </w:pPr>
      <w:r>
        <w:rPr>
          <w:rFonts w:ascii="Century"/>
          <w:u w:val="single"/>
        </w:rPr>
        <w:t>Revised regulations</w:t>
      </w:r>
    </w:p>
    <w:p w:rsidR="006F7971" w:rsidRDefault="006F7971">
      <w:pPr>
        <w:pStyle w:val="BodyText"/>
        <w:spacing w:before="8"/>
        <w:rPr>
          <w:rFonts w:ascii="Century"/>
        </w:rPr>
      </w:pPr>
    </w:p>
    <w:p w:rsidR="006F7971" w:rsidRDefault="009D70E6">
      <w:pPr>
        <w:ind w:left="102"/>
        <w:jc w:val="both"/>
        <w:rPr>
          <w:rFonts w:ascii="Century"/>
        </w:rPr>
      </w:pPr>
      <w:r>
        <w:rPr>
          <w:rFonts w:ascii="Century"/>
        </w:rPr>
        <w:t xml:space="preserve">Sodium selenite </w:t>
      </w:r>
      <w:proofErr w:type="gramStart"/>
      <w:r>
        <w:rPr>
          <w:rFonts w:ascii="Century"/>
        </w:rPr>
        <w:t>is allowed to</w:t>
      </w:r>
      <w:proofErr w:type="gramEnd"/>
      <w:r>
        <w:rPr>
          <w:rFonts w:ascii="Century"/>
        </w:rPr>
        <w:t xml:space="preserve"> be used in liquid infant formula.</w:t>
      </w:r>
    </w:p>
    <w:p w:rsidR="006F7971" w:rsidRDefault="006F7971">
      <w:pPr>
        <w:pStyle w:val="BodyText"/>
        <w:spacing w:before="7"/>
        <w:rPr>
          <w:rFonts w:ascii="Century"/>
          <w:sz w:val="32"/>
        </w:rPr>
      </w:pPr>
    </w:p>
    <w:p w:rsidR="006F7971" w:rsidRDefault="009D70E6">
      <w:pPr>
        <w:ind w:left="2680" w:right="2698"/>
        <w:jc w:val="center"/>
        <w:rPr>
          <w:rFonts w:ascii="Century"/>
          <w:b/>
          <w:sz w:val="24"/>
        </w:rPr>
      </w:pPr>
      <w:r>
        <w:rPr>
          <w:rFonts w:ascii="Century"/>
          <w:b/>
          <w:sz w:val="24"/>
          <w:u w:val="single"/>
        </w:rPr>
        <w:t>Biotin</w:t>
      </w:r>
    </w:p>
    <w:p w:rsidR="006F7971" w:rsidRDefault="006F7971">
      <w:pPr>
        <w:pStyle w:val="BodyText"/>
        <w:spacing w:before="3"/>
        <w:rPr>
          <w:rFonts w:ascii="Century"/>
          <w:b/>
          <w:sz w:val="24"/>
        </w:rPr>
      </w:pPr>
    </w:p>
    <w:p w:rsidR="006F7971" w:rsidRDefault="009D70E6">
      <w:pPr>
        <w:spacing w:before="101"/>
        <w:ind w:left="102"/>
        <w:jc w:val="both"/>
        <w:rPr>
          <w:rFonts w:ascii="Century"/>
        </w:rPr>
      </w:pPr>
      <w:r>
        <w:rPr>
          <w:rFonts w:ascii="Century"/>
          <w:u w:val="single"/>
        </w:rPr>
        <w:t>Current regulations</w:t>
      </w:r>
    </w:p>
    <w:p w:rsidR="006F7971" w:rsidRDefault="006F7971">
      <w:pPr>
        <w:pStyle w:val="BodyText"/>
        <w:spacing w:before="8"/>
        <w:rPr>
          <w:rFonts w:ascii="Century"/>
        </w:rPr>
      </w:pPr>
    </w:p>
    <w:p w:rsidR="006F7971" w:rsidRDefault="009D70E6">
      <w:pPr>
        <w:spacing w:line="304" w:lineRule="auto"/>
        <w:ind w:left="102" w:right="115"/>
        <w:jc w:val="both"/>
        <w:rPr>
          <w:rFonts w:ascii="Century"/>
        </w:rPr>
      </w:pPr>
      <w:r>
        <w:rPr>
          <w:rFonts w:ascii="Century"/>
        </w:rPr>
        <w:t xml:space="preserve">Biotin is permitted only in powdered infant formula and formulated breast milk substitutes (excluding those that received the approval of the Minister of Health, </w:t>
      </w:r>
      <w:proofErr w:type="spellStart"/>
      <w:r>
        <w:rPr>
          <w:rFonts w:ascii="Century"/>
        </w:rPr>
        <w:t>Labour</w:t>
      </w:r>
      <w:proofErr w:type="spellEnd"/>
      <w:r>
        <w:rPr>
          <w:rFonts w:ascii="Century"/>
        </w:rPr>
        <w:t xml:space="preserve"> and Welfare based on 2, Part 5, Paragraph 6 of Attached Table of the Ministerial Ordinance on Milk and Milk products Concerning Compositional Standards, etc.), and foods with health claims (foods with nutrient function claims and foods for specified health uses).</w:t>
      </w:r>
    </w:p>
    <w:p w:rsidR="006F7971" w:rsidRDefault="009D70E6">
      <w:pPr>
        <w:spacing w:line="302" w:lineRule="auto"/>
        <w:ind w:left="102" w:right="117"/>
        <w:jc w:val="both"/>
        <w:rPr>
          <w:rFonts w:ascii="Century" w:hAnsi="Century"/>
        </w:rPr>
      </w:pPr>
      <w:r>
        <w:rPr>
          <w:rFonts w:ascii="Century" w:hAnsi="Century"/>
        </w:rPr>
        <w:t>When biotin is used in formulated breast milk substitutes, it shall not be contained at a level exceeding 10 µg per 100 kcal in each product.</w:t>
      </w:r>
    </w:p>
    <w:p w:rsidR="006F7971" w:rsidRDefault="006F7971">
      <w:pPr>
        <w:pStyle w:val="BodyText"/>
        <w:spacing w:before="2"/>
        <w:rPr>
          <w:rFonts w:ascii="Century"/>
          <w:sz w:val="28"/>
        </w:rPr>
      </w:pPr>
    </w:p>
    <w:p w:rsidR="006F7971" w:rsidRDefault="009D70E6">
      <w:pPr>
        <w:ind w:left="102"/>
        <w:jc w:val="both"/>
        <w:rPr>
          <w:rFonts w:ascii="Century"/>
        </w:rPr>
      </w:pPr>
      <w:r>
        <w:rPr>
          <w:rFonts w:ascii="Century"/>
          <w:u w:val="single"/>
        </w:rPr>
        <w:t>Revised regulations</w:t>
      </w:r>
    </w:p>
    <w:p w:rsidR="006F7971" w:rsidRDefault="006F7971">
      <w:pPr>
        <w:pStyle w:val="BodyText"/>
        <w:spacing w:before="8"/>
        <w:rPr>
          <w:rFonts w:ascii="Century"/>
        </w:rPr>
      </w:pPr>
    </w:p>
    <w:p w:rsidR="006F7971" w:rsidRDefault="009D70E6">
      <w:pPr>
        <w:ind w:left="102"/>
        <w:jc w:val="both"/>
        <w:rPr>
          <w:rFonts w:ascii="Century"/>
        </w:rPr>
      </w:pPr>
      <w:r>
        <w:rPr>
          <w:rFonts w:ascii="Century"/>
        </w:rPr>
        <w:t xml:space="preserve">Biotin </w:t>
      </w:r>
      <w:proofErr w:type="gramStart"/>
      <w:r>
        <w:rPr>
          <w:rFonts w:ascii="Century"/>
        </w:rPr>
        <w:t>is allowed to</w:t>
      </w:r>
      <w:proofErr w:type="gramEnd"/>
      <w:r>
        <w:rPr>
          <w:rFonts w:ascii="Century"/>
        </w:rPr>
        <w:t xml:space="preserve"> be used in liquid infant formula.</w:t>
      </w:r>
    </w:p>
    <w:p w:rsidR="006F7971" w:rsidRDefault="006F7971">
      <w:pPr>
        <w:jc w:val="both"/>
        <w:rPr>
          <w:rFonts w:ascii="Century"/>
        </w:rPr>
        <w:sectPr w:rsidR="006F7971">
          <w:pgSz w:w="11910" w:h="16840"/>
          <w:pgMar w:top="760" w:right="1580" w:bottom="700" w:left="1600" w:header="0" w:footer="460" w:gutter="0"/>
          <w:cols w:space="720"/>
        </w:sectPr>
      </w:pPr>
    </w:p>
    <w:p w:rsidR="006F7971" w:rsidRDefault="006F7971">
      <w:pPr>
        <w:pStyle w:val="BodyText"/>
        <w:spacing w:before="10"/>
        <w:rPr>
          <w:rFonts w:ascii="Century"/>
          <w:sz w:val="37"/>
        </w:rPr>
      </w:pPr>
    </w:p>
    <w:p w:rsidR="006F7971" w:rsidRDefault="009D70E6">
      <w:pPr>
        <w:spacing w:before="1"/>
        <w:ind w:left="166"/>
        <w:rPr>
          <w:rFonts w:ascii="Century"/>
          <w:b/>
          <w:sz w:val="26"/>
        </w:rPr>
      </w:pPr>
      <w:bookmarkStart w:id="8" w:name="（英）別紙2-2国際汎用進捗_2018.05.21現在.pdf"/>
      <w:bookmarkEnd w:id="8"/>
      <w:r>
        <w:rPr>
          <w:rFonts w:ascii="Century"/>
          <w:b/>
          <w:sz w:val="26"/>
        </w:rPr>
        <w:t xml:space="preserve">Progress of evaluation of food additives that have been proven safe and are widely used in </w:t>
      </w:r>
      <w:proofErr w:type="gramStart"/>
      <w:r>
        <w:rPr>
          <w:rFonts w:ascii="Century"/>
          <w:b/>
          <w:sz w:val="26"/>
        </w:rPr>
        <w:t xml:space="preserve">the </w:t>
      </w:r>
      <w:r>
        <w:rPr>
          <w:rFonts w:ascii="Century"/>
          <w:b/>
          <w:spacing w:val="55"/>
          <w:sz w:val="26"/>
        </w:rPr>
        <w:t xml:space="preserve"> </w:t>
      </w:r>
      <w:r>
        <w:rPr>
          <w:rFonts w:ascii="Century"/>
          <w:b/>
          <w:sz w:val="26"/>
        </w:rPr>
        <w:t>world</w:t>
      </w:r>
      <w:proofErr w:type="gramEnd"/>
    </w:p>
    <w:p w:rsidR="006F7971" w:rsidRDefault="009D70E6">
      <w:pPr>
        <w:pStyle w:val="Heading4"/>
        <w:spacing w:before="7"/>
        <w:ind w:left="166"/>
        <w:jc w:val="left"/>
        <w:rPr>
          <w:rFonts w:ascii="MS UI Gothic" w:eastAsia="MS UI Gothic"/>
        </w:rPr>
      </w:pPr>
      <w:r>
        <w:br w:type="column"/>
      </w:r>
      <w:r>
        <w:rPr>
          <w:rFonts w:ascii="MS UI Gothic" w:eastAsia="MS UI Gothic" w:hint="eastAsia"/>
        </w:rPr>
        <w:t>Attachment ２-２</w:t>
      </w:r>
    </w:p>
    <w:p w:rsidR="006F7971" w:rsidRDefault="006F7971">
      <w:pPr>
        <w:pStyle w:val="BodyText"/>
        <w:spacing w:before="3"/>
        <w:rPr>
          <w:rFonts w:ascii="MS UI Gothic"/>
          <w:sz w:val="32"/>
        </w:rPr>
      </w:pPr>
    </w:p>
    <w:p w:rsidR="006F7971" w:rsidRDefault="009D70E6">
      <w:pPr>
        <w:ind w:left="1070"/>
        <w:rPr>
          <w:rFonts w:ascii="MS UI Gothic"/>
        </w:rPr>
      </w:pPr>
      <w:r>
        <w:rPr>
          <w:rFonts w:ascii="MS UI Gothic"/>
        </w:rPr>
        <w:t xml:space="preserve">21 </w:t>
      </w:r>
      <w:proofErr w:type="gramStart"/>
      <w:r>
        <w:rPr>
          <w:rFonts w:ascii="MS UI Gothic"/>
        </w:rPr>
        <w:t>May,</w:t>
      </w:r>
      <w:proofErr w:type="gramEnd"/>
      <w:r>
        <w:rPr>
          <w:rFonts w:ascii="MS UI Gothic"/>
        </w:rPr>
        <w:t xml:space="preserve"> 2018</w:t>
      </w:r>
    </w:p>
    <w:p w:rsidR="006F7971" w:rsidRDefault="006F7971">
      <w:pPr>
        <w:rPr>
          <w:rFonts w:ascii="MS UI Gothic"/>
        </w:rPr>
        <w:sectPr w:rsidR="006F7971">
          <w:footerReference w:type="default" r:id="rId9"/>
          <w:pgSz w:w="17190" w:h="12150" w:orient="landscape"/>
          <w:pgMar w:top="400" w:right="400" w:bottom="640" w:left="700" w:header="0" w:footer="460" w:gutter="0"/>
          <w:pgNumType w:start="33"/>
          <w:cols w:num="2" w:space="720" w:equalWidth="0">
            <w:col w:w="12353" w:space="1280"/>
            <w:col w:w="2457"/>
          </w:cols>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3"/>
        <w:gridCol w:w="1570"/>
        <w:gridCol w:w="2094"/>
        <w:gridCol w:w="2094"/>
        <w:gridCol w:w="1999"/>
        <w:gridCol w:w="1709"/>
        <w:gridCol w:w="2410"/>
      </w:tblGrid>
      <w:tr w:rsidR="006F7971">
        <w:trPr>
          <w:trHeight w:hRule="exact" w:val="353"/>
        </w:trPr>
        <w:tc>
          <w:tcPr>
            <w:tcW w:w="3953" w:type="dxa"/>
            <w:vMerge w:val="restart"/>
          </w:tcPr>
          <w:p w:rsidR="006F7971" w:rsidRDefault="006F7971">
            <w:pPr>
              <w:pStyle w:val="TableParagraph"/>
              <w:spacing w:before="1"/>
              <w:rPr>
                <w:rFonts w:ascii="MS UI Gothic"/>
                <w:sz w:val="32"/>
              </w:rPr>
            </w:pPr>
          </w:p>
          <w:p w:rsidR="006F7971" w:rsidRDefault="009D70E6">
            <w:pPr>
              <w:pStyle w:val="TableParagraph"/>
              <w:ind w:left="1114"/>
              <w:rPr>
                <w:rFonts w:ascii="Century"/>
                <w:b/>
              </w:rPr>
            </w:pPr>
            <w:r>
              <w:rPr>
                <w:rFonts w:ascii="Century"/>
                <w:b/>
              </w:rPr>
              <w:t>Substance name</w:t>
            </w:r>
          </w:p>
        </w:tc>
        <w:tc>
          <w:tcPr>
            <w:tcW w:w="1570" w:type="dxa"/>
            <w:vMerge w:val="restart"/>
          </w:tcPr>
          <w:p w:rsidR="006F7971" w:rsidRDefault="006F7971">
            <w:pPr>
              <w:pStyle w:val="TableParagraph"/>
              <w:spacing w:before="3"/>
              <w:rPr>
                <w:rFonts w:ascii="MS UI Gothic"/>
                <w:sz w:val="21"/>
              </w:rPr>
            </w:pPr>
          </w:p>
          <w:p w:rsidR="006F7971" w:rsidRDefault="009D70E6">
            <w:pPr>
              <w:pStyle w:val="TableParagraph"/>
              <w:spacing w:line="256" w:lineRule="auto"/>
              <w:ind w:left="227" w:hanging="81"/>
              <w:rPr>
                <w:rFonts w:ascii="Century"/>
                <w:b/>
              </w:rPr>
            </w:pPr>
            <w:r>
              <w:rPr>
                <w:rFonts w:ascii="Century"/>
                <w:b/>
              </w:rPr>
              <w:t>Request for evaluation</w:t>
            </w:r>
          </w:p>
        </w:tc>
        <w:tc>
          <w:tcPr>
            <w:tcW w:w="4188" w:type="dxa"/>
            <w:gridSpan w:val="2"/>
          </w:tcPr>
          <w:p w:rsidR="006F7971" w:rsidRDefault="009D70E6">
            <w:pPr>
              <w:pStyle w:val="TableParagraph"/>
              <w:spacing w:before="25"/>
              <w:ind w:left="800"/>
              <w:rPr>
                <w:rFonts w:ascii="Century"/>
                <w:b/>
              </w:rPr>
            </w:pPr>
            <w:r>
              <w:rPr>
                <w:rFonts w:ascii="Century"/>
                <w:b/>
              </w:rPr>
              <w:t>Food Safety Commission</w:t>
            </w:r>
          </w:p>
        </w:tc>
        <w:tc>
          <w:tcPr>
            <w:tcW w:w="6118" w:type="dxa"/>
            <w:gridSpan w:val="3"/>
          </w:tcPr>
          <w:p w:rsidR="006F7971" w:rsidRDefault="009D70E6">
            <w:pPr>
              <w:pStyle w:val="TableParagraph"/>
              <w:spacing w:before="25"/>
              <w:ind w:left="2655" w:right="2649"/>
              <w:jc w:val="center"/>
              <w:rPr>
                <w:rFonts w:ascii="Century"/>
                <w:b/>
              </w:rPr>
            </w:pPr>
            <w:r>
              <w:rPr>
                <w:rFonts w:ascii="Century"/>
                <w:b/>
              </w:rPr>
              <w:t>MHLW</w:t>
            </w:r>
          </w:p>
        </w:tc>
      </w:tr>
      <w:tr w:rsidR="006F7971">
        <w:trPr>
          <w:trHeight w:hRule="exact" w:val="789"/>
        </w:trPr>
        <w:tc>
          <w:tcPr>
            <w:tcW w:w="3953" w:type="dxa"/>
            <w:vMerge/>
          </w:tcPr>
          <w:p w:rsidR="006F7971" w:rsidRDefault="006F7971"/>
        </w:tc>
        <w:tc>
          <w:tcPr>
            <w:tcW w:w="1570" w:type="dxa"/>
            <w:vMerge/>
          </w:tcPr>
          <w:p w:rsidR="006F7971" w:rsidRDefault="006F7971"/>
        </w:tc>
        <w:tc>
          <w:tcPr>
            <w:tcW w:w="2094" w:type="dxa"/>
          </w:tcPr>
          <w:p w:rsidR="006F7971" w:rsidRDefault="009D70E6">
            <w:pPr>
              <w:pStyle w:val="TableParagraph"/>
              <w:spacing w:before="141" w:line="264" w:lineRule="auto"/>
              <w:ind w:left="254" w:firstLine="181"/>
              <w:rPr>
                <w:rFonts w:ascii="Century"/>
                <w:b/>
                <w:sz w:val="12"/>
              </w:rPr>
            </w:pPr>
            <w:r>
              <w:rPr>
                <w:rFonts w:ascii="Century"/>
                <w:b/>
                <w:sz w:val="18"/>
              </w:rPr>
              <w:t>Evaluation by expert committee</w:t>
            </w:r>
            <w:r>
              <w:rPr>
                <w:rFonts w:ascii="Century"/>
                <w:b/>
                <w:position w:val="9"/>
                <w:sz w:val="12"/>
              </w:rPr>
              <w:t>1</w:t>
            </w:r>
          </w:p>
        </w:tc>
        <w:tc>
          <w:tcPr>
            <w:tcW w:w="2094" w:type="dxa"/>
          </w:tcPr>
          <w:p w:rsidR="006F7971" w:rsidRDefault="006F7971">
            <w:pPr>
              <w:pStyle w:val="TableParagraph"/>
              <w:rPr>
                <w:rFonts w:ascii="MS UI Gothic"/>
                <w:sz w:val="20"/>
              </w:rPr>
            </w:pPr>
          </w:p>
          <w:p w:rsidR="006F7971" w:rsidRDefault="009D70E6">
            <w:pPr>
              <w:pStyle w:val="TableParagraph"/>
              <w:ind w:left="94" w:right="94"/>
              <w:jc w:val="center"/>
              <w:rPr>
                <w:rFonts w:ascii="Century"/>
                <w:b/>
                <w:sz w:val="12"/>
              </w:rPr>
            </w:pPr>
            <w:proofErr w:type="gramStart"/>
            <w:r>
              <w:rPr>
                <w:rFonts w:ascii="Century"/>
                <w:b/>
                <w:sz w:val="18"/>
              </w:rPr>
              <w:t>Notification  of</w:t>
            </w:r>
            <w:proofErr w:type="gramEnd"/>
            <w:r>
              <w:rPr>
                <w:rFonts w:ascii="Century"/>
                <w:b/>
                <w:sz w:val="18"/>
              </w:rPr>
              <w:t xml:space="preserve"> result</w:t>
            </w:r>
            <w:r>
              <w:rPr>
                <w:rFonts w:ascii="Century"/>
                <w:b/>
                <w:position w:val="9"/>
                <w:sz w:val="12"/>
              </w:rPr>
              <w:t>2</w:t>
            </w:r>
          </w:p>
        </w:tc>
        <w:tc>
          <w:tcPr>
            <w:tcW w:w="1999" w:type="dxa"/>
          </w:tcPr>
          <w:p w:rsidR="006F7971" w:rsidRDefault="009D70E6">
            <w:pPr>
              <w:pStyle w:val="TableParagraph"/>
              <w:spacing w:before="94" w:line="261" w:lineRule="auto"/>
              <w:ind w:left="225" w:firstLine="53"/>
              <w:rPr>
                <w:rFonts w:ascii="Century"/>
                <w:b/>
                <w:sz w:val="14"/>
              </w:rPr>
            </w:pPr>
            <w:r>
              <w:rPr>
                <w:rFonts w:ascii="Century"/>
                <w:b/>
              </w:rPr>
              <w:t>Discussion by subcommittee</w:t>
            </w:r>
            <w:r>
              <w:rPr>
                <w:rFonts w:ascii="Century"/>
                <w:b/>
                <w:position w:val="11"/>
                <w:sz w:val="14"/>
              </w:rPr>
              <w:t>3</w:t>
            </w:r>
          </w:p>
        </w:tc>
        <w:tc>
          <w:tcPr>
            <w:tcW w:w="1709" w:type="dxa"/>
          </w:tcPr>
          <w:p w:rsidR="006F7971" w:rsidRDefault="009D70E6">
            <w:pPr>
              <w:pStyle w:val="TableParagraph"/>
              <w:spacing w:before="94" w:line="261" w:lineRule="auto"/>
              <w:ind w:left="102" w:firstLine="95"/>
              <w:rPr>
                <w:rFonts w:ascii="Century"/>
                <w:b/>
                <w:sz w:val="14"/>
              </w:rPr>
            </w:pPr>
            <w:r>
              <w:rPr>
                <w:rFonts w:ascii="Century"/>
                <w:b/>
              </w:rPr>
              <w:t>Closing date for comments</w:t>
            </w:r>
            <w:r>
              <w:rPr>
                <w:rFonts w:ascii="Century"/>
                <w:b/>
                <w:position w:val="11"/>
                <w:sz w:val="14"/>
              </w:rPr>
              <w:t>4</w:t>
            </w:r>
          </w:p>
        </w:tc>
        <w:tc>
          <w:tcPr>
            <w:tcW w:w="2410" w:type="dxa"/>
          </w:tcPr>
          <w:p w:rsidR="006F7971" w:rsidRDefault="009D70E6">
            <w:pPr>
              <w:pStyle w:val="TableParagraph"/>
              <w:spacing w:before="111" w:line="256" w:lineRule="auto"/>
              <w:ind w:left="325" w:right="24" w:hanging="142"/>
              <w:rPr>
                <w:rFonts w:ascii="Century"/>
                <w:b/>
              </w:rPr>
            </w:pPr>
            <w:r>
              <w:rPr>
                <w:rFonts w:ascii="Century"/>
                <w:b/>
              </w:rPr>
              <w:t>Date of designation as food additives</w:t>
            </w:r>
          </w:p>
        </w:tc>
      </w:tr>
      <w:tr w:rsidR="006F7971">
        <w:trPr>
          <w:trHeight w:hRule="exact" w:val="272"/>
        </w:trPr>
        <w:tc>
          <w:tcPr>
            <w:tcW w:w="3953" w:type="dxa"/>
            <w:tcBorders>
              <w:bottom w:val="single" w:sz="1" w:space="0" w:color="000000"/>
            </w:tcBorders>
            <w:shd w:val="clear" w:color="auto" w:fill="C0C0C0"/>
          </w:tcPr>
          <w:p w:rsidR="006F7971" w:rsidRDefault="009D70E6">
            <w:pPr>
              <w:pStyle w:val="TableParagraph"/>
              <w:spacing w:line="261" w:lineRule="exact"/>
              <w:ind w:left="31"/>
              <w:rPr>
                <w:rFonts w:ascii="Century"/>
              </w:rPr>
            </w:pPr>
            <w:proofErr w:type="spellStart"/>
            <w:r>
              <w:rPr>
                <w:rFonts w:ascii="Century"/>
              </w:rPr>
              <w:t>Isobutanol</w:t>
            </w:r>
            <w:proofErr w:type="spellEnd"/>
          </w:p>
        </w:tc>
        <w:tc>
          <w:tcPr>
            <w:tcW w:w="1570" w:type="dxa"/>
            <w:vMerge w:val="restart"/>
            <w:shd w:val="clear" w:color="auto" w:fill="C0C0C0"/>
          </w:tcPr>
          <w:p w:rsidR="006F7971" w:rsidRDefault="009D70E6">
            <w:pPr>
              <w:pStyle w:val="TableParagraph"/>
              <w:spacing w:before="196"/>
              <w:ind w:left="208"/>
              <w:rPr>
                <w:rFonts w:ascii="MS UI Gothic"/>
              </w:rPr>
            </w:pPr>
            <w:r>
              <w:rPr>
                <w:rFonts w:ascii="MS UI Gothic"/>
              </w:rPr>
              <w:t>21 Nov 2003</w:t>
            </w:r>
          </w:p>
        </w:tc>
        <w:tc>
          <w:tcPr>
            <w:tcW w:w="2094" w:type="dxa"/>
            <w:shd w:val="clear" w:color="auto" w:fill="C0C0C0"/>
          </w:tcPr>
          <w:p w:rsidR="006F7971" w:rsidRDefault="009D70E6">
            <w:pPr>
              <w:pStyle w:val="TableParagraph"/>
              <w:spacing w:line="237" w:lineRule="exact"/>
              <w:ind w:left="323"/>
              <w:rPr>
                <w:rFonts w:ascii="MS UI Gothic"/>
              </w:rPr>
            </w:pPr>
            <w:r>
              <w:rPr>
                <w:rFonts w:ascii="MS UI Gothic"/>
              </w:rPr>
              <w:t>24 Mar 2004(fin.)</w:t>
            </w:r>
          </w:p>
        </w:tc>
        <w:tc>
          <w:tcPr>
            <w:tcW w:w="2094" w:type="dxa"/>
            <w:shd w:val="clear" w:color="auto" w:fill="C0C0C0"/>
          </w:tcPr>
          <w:p w:rsidR="006F7971" w:rsidRDefault="009D70E6">
            <w:pPr>
              <w:pStyle w:val="TableParagraph"/>
              <w:spacing w:line="237" w:lineRule="exact"/>
              <w:ind w:left="94" w:right="75"/>
              <w:jc w:val="center"/>
              <w:rPr>
                <w:rFonts w:ascii="MS UI Gothic"/>
              </w:rPr>
            </w:pPr>
            <w:r>
              <w:rPr>
                <w:rFonts w:ascii="MS UI Gothic"/>
              </w:rPr>
              <w:t>27 May 2004</w:t>
            </w:r>
          </w:p>
        </w:tc>
        <w:tc>
          <w:tcPr>
            <w:tcW w:w="1999" w:type="dxa"/>
            <w:shd w:val="clear" w:color="auto" w:fill="C0C0C0"/>
          </w:tcPr>
          <w:p w:rsidR="006F7971" w:rsidRDefault="009D70E6">
            <w:pPr>
              <w:pStyle w:val="TableParagraph"/>
              <w:spacing w:line="237" w:lineRule="exact"/>
              <w:ind w:left="240"/>
              <w:rPr>
                <w:rFonts w:ascii="MS UI Gothic"/>
              </w:rPr>
            </w:pPr>
            <w:r>
              <w:rPr>
                <w:rFonts w:ascii="MS UI Gothic"/>
              </w:rPr>
              <w:t>23 Apr 2004(fin.)</w:t>
            </w:r>
          </w:p>
        </w:tc>
        <w:tc>
          <w:tcPr>
            <w:tcW w:w="1709" w:type="dxa"/>
            <w:shd w:val="clear" w:color="auto" w:fill="C0C0C0"/>
          </w:tcPr>
          <w:p w:rsidR="006F7971" w:rsidRDefault="009D70E6">
            <w:pPr>
              <w:pStyle w:val="TableParagraph"/>
              <w:spacing w:line="237" w:lineRule="exact"/>
              <w:ind w:right="262"/>
              <w:jc w:val="right"/>
              <w:rPr>
                <w:rFonts w:ascii="MS UI Gothic"/>
              </w:rPr>
            </w:pPr>
            <w:r>
              <w:rPr>
                <w:rFonts w:ascii="MS UI Gothic"/>
              </w:rPr>
              <w:t>19 Aug 2004</w:t>
            </w:r>
          </w:p>
        </w:tc>
        <w:tc>
          <w:tcPr>
            <w:tcW w:w="2410" w:type="dxa"/>
            <w:shd w:val="clear" w:color="auto" w:fill="C0C0C0"/>
          </w:tcPr>
          <w:p w:rsidR="006F7971" w:rsidRDefault="009D70E6">
            <w:pPr>
              <w:pStyle w:val="TableParagraph"/>
              <w:spacing w:line="237" w:lineRule="exact"/>
              <w:ind w:left="573" w:right="555"/>
              <w:jc w:val="center"/>
              <w:rPr>
                <w:rFonts w:ascii="MS UI Gothic"/>
              </w:rPr>
            </w:pPr>
            <w:r>
              <w:rPr>
                <w:rFonts w:ascii="MS UI Gothic"/>
              </w:rPr>
              <w:t>24 Dec 2004</w:t>
            </w:r>
          </w:p>
        </w:tc>
      </w:tr>
      <w:tr w:rsidR="006F7971">
        <w:trPr>
          <w:trHeight w:hRule="exact" w:val="257"/>
        </w:trPr>
        <w:tc>
          <w:tcPr>
            <w:tcW w:w="3953" w:type="dxa"/>
            <w:tcBorders>
              <w:top w:val="single" w:sz="1" w:space="0" w:color="000000"/>
              <w:bottom w:val="single" w:sz="1" w:space="0" w:color="000000"/>
            </w:tcBorders>
            <w:shd w:val="clear" w:color="auto" w:fill="C0C0C0"/>
          </w:tcPr>
          <w:p w:rsidR="006F7971" w:rsidRDefault="009D70E6">
            <w:pPr>
              <w:pStyle w:val="TableParagraph"/>
              <w:spacing w:line="261" w:lineRule="exact"/>
              <w:ind w:left="31"/>
              <w:rPr>
                <w:rFonts w:ascii="Century"/>
              </w:rPr>
            </w:pPr>
            <w:r>
              <w:rPr>
                <w:rFonts w:ascii="Century"/>
              </w:rPr>
              <w:t xml:space="preserve">2-Ethyl-3, (5 or 6)- </w:t>
            </w:r>
            <w:proofErr w:type="spellStart"/>
            <w:r>
              <w:rPr>
                <w:rFonts w:ascii="Century"/>
              </w:rPr>
              <w:t>dimethylpyrazine</w:t>
            </w:r>
            <w:proofErr w:type="spellEnd"/>
          </w:p>
        </w:tc>
        <w:tc>
          <w:tcPr>
            <w:tcW w:w="1570" w:type="dxa"/>
            <w:vMerge/>
            <w:shd w:val="clear" w:color="auto" w:fill="C0C0C0"/>
          </w:tcPr>
          <w:p w:rsidR="006F7971" w:rsidRDefault="006F7971"/>
        </w:tc>
        <w:tc>
          <w:tcPr>
            <w:tcW w:w="2094" w:type="dxa"/>
            <w:shd w:val="clear" w:color="auto" w:fill="C0C0C0"/>
          </w:tcPr>
          <w:p w:rsidR="006F7971" w:rsidRDefault="009D70E6">
            <w:pPr>
              <w:pStyle w:val="TableParagraph"/>
              <w:spacing w:line="229" w:lineRule="exact"/>
              <w:ind w:left="323"/>
              <w:rPr>
                <w:rFonts w:ascii="MS UI Gothic"/>
              </w:rPr>
            </w:pPr>
            <w:r>
              <w:rPr>
                <w:rFonts w:ascii="MS UI Gothic"/>
              </w:rPr>
              <w:t>3 Mar 2004(fin.)</w:t>
            </w:r>
          </w:p>
        </w:tc>
        <w:tc>
          <w:tcPr>
            <w:tcW w:w="2094" w:type="dxa"/>
            <w:shd w:val="clear" w:color="auto" w:fill="C0C0C0"/>
          </w:tcPr>
          <w:p w:rsidR="006F7971" w:rsidRDefault="009D70E6">
            <w:pPr>
              <w:pStyle w:val="TableParagraph"/>
              <w:spacing w:line="229" w:lineRule="exact"/>
              <w:ind w:left="94" w:right="75"/>
              <w:jc w:val="center"/>
              <w:rPr>
                <w:rFonts w:ascii="MS UI Gothic"/>
              </w:rPr>
            </w:pPr>
            <w:r>
              <w:rPr>
                <w:rFonts w:ascii="MS UI Gothic"/>
              </w:rPr>
              <w:t>27 May 2004</w:t>
            </w:r>
          </w:p>
        </w:tc>
        <w:tc>
          <w:tcPr>
            <w:tcW w:w="1999" w:type="dxa"/>
            <w:shd w:val="clear" w:color="auto" w:fill="C0C0C0"/>
          </w:tcPr>
          <w:p w:rsidR="006F7971" w:rsidRDefault="009D70E6">
            <w:pPr>
              <w:pStyle w:val="TableParagraph"/>
              <w:spacing w:line="229" w:lineRule="exact"/>
              <w:ind w:left="294"/>
              <w:rPr>
                <w:rFonts w:ascii="MS UI Gothic"/>
              </w:rPr>
            </w:pPr>
            <w:r>
              <w:rPr>
                <w:rFonts w:ascii="MS UI Gothic"/>
              </w:rPr>
              <w:t>8 Apr 2004(fin.)</w:t>
            </w:r>
          </w:p>
        </w:tc>
        <w:tc>
          <w:tcPr>
            <w:tcW w:w="1709" w:type="dxa"/>
            <w:shd w:val="clear" w:color="auto" w:fill="C0C0C0"/>
          </w:tcPr>
          <w:p w:rsidR="006F7971" w:rsidRDefault="009D70E6">
            <w:pPr>
              <w:pStyle w:val="TableParagraph"/>
              <w:spacing w:line="229" w:lineRule="exact"/>
              <w:ind w:right="299"/>
              <w:jc w:val="right"/>
              <w:rPr>
                <w:rFonts w:ascii="MS UI Gothic"/>
              </w:rPr>
            </w:pPr>
            <w:r>
              <w:rPr>
                <w:rFonts w:ascii="MS UI Gothic"/>
              </w:rPr>
              <w:t>26 Jul 2004</w:t>
            </w:r>
          </w:p>
        </w:tc>
        <w:tc>
          <w:tcPr>
            <w:tcW w:w="2410" w:type="dxa"/>
            <w:shd w:val="clear" w:color="auto" w:fill="C0C0C0"/>
          </w:tcPr>
          <w:p w:rsidR="006F7971" w:rsidRDefault="009D70E6">
            <w:pPr>
              <w:pStyle w:val="TableParagraph"/>
              <w:spacing w:line="229" w:lineRule="exact"/>
              <w:ind w:left="573" w:right="555"/>
              <w:jc w:val="center"/>
              <w:rPr>
                <w:rFonts w:ascii="MS UI Gothic"/>
              </w:rPr>
            </w:pPr>
            <w:r>
              <w:rPr>
                <w:rFonts w:ascii="MS UI Gothic"/>
              </w:rPr>
              <w:t>24 Dec 2004</w:t>
            </w:r>
          </w:p>
        </w:tc>
      </w:tr>
      <w:tr w:rsidR="006F7971">
        <w:trPr>
          <w:trHeight w:hRule="exact" w:val="257"/>
        </w:trPr>
        <w:tc>
          <w:tcPr>
            <w:tcW w:w="3953" w:type="dxa"/>
            <w:tcBorders>
              <w:top w:val="single" w:sz="1" w:space="0" w:color="000000"/>
            </w:tcBorders>
            <w:shd w:val="clear" w:color="auto" w:fill="C0C0C0"/>
          </w:tcPr>
          <w:p w:rsidR="006F7971" w:rsidRDefault="009D70E6">
            <w:pPr>
              <w:pStyle w:val="TableParagraph"/>
              <w:spacing w:line="261" w:lineRule="exact"/>
              <w:ind w:left="31"/>
              <w:rPr>
                <w:rFonts w:ascii="Century"/>
              </w:rPr>
            </w:pPr>
            <w:r>
              <w:rPr>
                <w:rFonts w:ascii="Century"/>
              </w:rPr>
              <w:t>2,3,5,6-Tetramethylpyrazine</w:t>
            </w:r>
          </w:p>
        </w:tc>
        <w:tc>
          <w:tcPr>
            <w:tcW w:w="1570" w:type="dxa"/>
            <w:vMerge/>
            <w:shd w:val="clear" w:color="auto" w:fill="C0C0C0"/>
          </w:tcPr>
          <w:p w:rsidR="006F7971" w:rsidRDefault="006F7971"/>
        </w:tc>
        <w:tc>
          <w:tcPr>
            <w:tcW w:w="2094" w:type="dxa"/>
            <w:shd w:val="clear" w:color="auto" w:fill="C0C0C0"/>
          </w:tcPr>
          <w:p w:rsidR="006F7971" w:rsidRDefault="009D70E6">
            <w:pPr>
              <w:pStyle w:val="TableParagraph"/>
              <w:spacing w:line="229" w:lineRule="exact"/>
              <w:ind w:left="323"/>
              <w:rPr>
                <w:rFonts w:ascii="MS UI Gothic"/>
              </w:rPr>
            </w:pPr>
            <w:r>
              <w:rPr>
                <w:rFonts w:ascii="MS UI Gothic"/>
              </w:rPr>
              <w:t>3 Mar 2004(fin.)</w:t>
            </w:r>
          </w:p>
        </w:tc>
        <w:tc>
          <w:tcPr>
            <w:tcW w:w="2094" w:type="dxa"/>
            <w:shd w:val="clear" w:color="auto" w:fill="C0C0C0"/>
          </w:tcPr>
          <w:p w:rsidR="006F7971" w:rsidRDefault="009D70E6">
            <w:pPr>
              <w:pStyle w:val="TableParagraph"/>
              <w:spacing w:line="229" w:lineRule="exact"/>
              <w:ind w:left="94" w:right="75"/>
              <w:jc w:val="center"/>
              <w:rPr>
                <w:rFonts w:ascii="MS UI Gothic"/>
              </w:rPr>
            </w:pPr>
            <w:r>
              <w:rPr>
                <w:rFonts w:ascii="MS UI Gothic"/>
              </w:rPr>
              <w:t>27 May 2004</w:t>
            </w:r>
          </w:p>
        </w:tc>
        <w:tc>
          <w:tcPr>
            <w:tcW w:w="1999" w:type="dxa"/>
            <w:shd w:val="clear" w:color="auto" w:fill="C0C0C0"/>
          </w:tcPr>
          <w:p w:rsidR="006F7971" w:rsidRDefault="009D70E6">
            <w:pPr>
              <w:pStyle w:val="TableParagraph"/>
              <w:spacing w:line="229" w:lineRule="exact"/>
              <w:ind w:left="294"/>
              <w:rPr>
                <w:rFonts w:ascii="MS UI Gothic"/>
              </w:rPr>
            </w:pPr>
            <w:r>
              <w:rPr>
                <w:rFonts w:ascii="MS UI Gothic"/>
              </w:rPr>
              <w:t>8 Apr 2004(fin.)</w:t>
            </w:r>
          </w:p>
        </w:tc>
        <w:tc>
          <w:tcPr>
            <w:tcW w:w="1709" w:type="dxa"/>
            <w:shd w:val="clear" w:color="auto" w:fill="C0C0C0"/>
          </w:tcPr>
          <w:p w:rsidR="006F7971" w:rsidRDefault="009D70E6">
            <w:pPr>
              <w:pStyle w:val="TableParagraph"/>
              <w:spacing w:line="229" w:lineRule="exact"/>
              <w:ind w:right="299"/>
              <w:jc w:val="right"/>
              <w:rPr>
                <w:rFonts w:ascii="MS UI Gothic"/>
              </w:rPr>
            </w:pPr>
            <w:r>
              <w:rPr>
                <w:rFonts w:ascii="MS UI Gothic"/>
              </w:rPr>
              <w:t>26 Jul 2004</w:t>
            </w:r>
          </w:p>
        </w:tc>
        <w:tc>
          <w:tcPr>
            <w:tcW w:w="2410" w:type="dxa"/>
            <w:shd w:val="clear" w:color="auto" w:fill="C0C0C0"/>
          </w:tcPr>
          <w:p w:rsidR="006F7971" w:rsidRDefault="009D70E6">
            <w:pPr>
              <w:pStyle w:val="TableParagraph"/>
              <w:spacing w:line="229" w:lineRule="exact"/>
              <w:ind w:left="573" w:right="555"/>
              <w:jc w:val="center"/>
              <w:rPr>
                <w:rFonts w:ascii="MS UI Gothic"/>
              </w:rPr>
            </w:pPr>
            <w:r>
              <w:rPr>
                <w:rFonts w:ascii="MS UI Gothic"/>
              </w:rPr>
              <w:t>24 Dec 2004</w:t>
            </w:r>
          </w:p>
        </w:tc>
      </w:tr>
      <w:tr w:rsidR="006F7971">
        <w:trPr>
          <w:trHeight w:hRule="exact" w:val="257"/>
        </w:trPr>
        <w:tc>
          <w:tcPr>
            <w:tcW w:w="3953" w:type="dxa"/>
          </w:tcPr>
          <w:p w:rsidR="006F7971" w:rsidRDefault="009D70E6">
            <w:pPr>
              <w:pStyle w:val="TableParagraph"/>
              <w:spacing w:line="253" w:lineRule="exact"/>
              <w:ind w:left="31"/>
              <w:rPr>
                <w:rFonts w:ascii="Century"/>
              </w:rPr>
            </w:pPr>
            <w:r>
              <w:rPr>
                <w:rFonts w:ascii="Century"/>
              </w:rPr>
              <w:t>Calcium stearate</w:t>
            </w:r>
          </w:p>
        </w:tc>
        <w:tc>
          <w:tcPr>
            <w:tcW w:w="1570" w:type="dxa"/>
          </w:tcPr>
          <w:p w:rsidR="006F7971" w:rsidRDefault="009D70E6">
            <w:pPr>
              <w:pStyle w:val="TableParagraph"/>
              <w:spacing w:line="229" w:lineRule="exact"/>
              <w:ind w:right="250"/>
              <w:jc w:val="right"/>
              <w:rPr>
                <w:rFonts w:ascii="MS UI Gothic"/>
              </w:rPr>
            </w:pPr>
            <w:r>
              <w:rPr>
                <w:rFonts w:ascii="MS UI Gothic"/>
              </w:rPr>
              <w:t>4 Mar 2004</w:t>
            </w:r>
          </w:p>
        </w:tc>
        <w:tc>
          <w:tcPr>
            <w:tcW w:w="2094" w:type="dxa"/>
          </w:tcPr>
          <w:p w:rsidR="006F7971" w:rsidRDefault="009D70E6">
            <w:pPr>
              <w:pStyle w:val="TableParagraph"/>
              <w:spacing w:line="229" w:lineRule="exact"/>
              <w:ind w:left="323"/>
              <w:rPr>
                <w:rFonts w:ascii="MS UI Gothic"/>
              </w:rPr>
            </w:pPr>
            <w:r>
              <w:rPr>
                <w:rFonts w:ascii="MS UI Gothic"/>
              </w:rPr>
              <w:t>20 May 2004(fin.)</w:t>
            </w:r>
          </w:p>
        </w:tc>
        <w:tc>
          <w:tcPr>
            <w:tcW w:w="2094" w:type="dxa"/>
          </w:tcPr>
          <w:p w:rsidR="006F7971" w:rsidRDefault="009D70E6">
            <w:pPr>
              <w:pStyle w:val="TableParagraph"/>
              <w:spacing w:line="229" w:lineRule="exact"/>
              <w:ind w:left="94" w:right="75"/>
              <w:jc w:val="center"/>
              <w:rPr>
                <w:rFonts w:ascii="MS UI Gothic"/>
              </w:rPr>
            </w:pPr>
            <w:r>
              <w:rPr>
                <w:rFonts w:ascii="MS UI Gothic"/>
              </w:rPr>
              <w:t>29 Jul 2004</w:t>
            </w:r>
          </w:p>
        </w:tc>
        <w:tc>
          <w:tcPr>
            <w:tcW w:w="1999" w:type="dxa"/>
          </w:tcPr>
          <w:p w:rsidR="006F7971" w:rsidRDefault="009D70E6">
            <w:pPr>
              <w:pStyle w:val="TableParagraph"/>
              <w:spacing w:line="229" w:lineRule="exact"/>
              <w:ind w:left="232"/>
              <w:rPr>
                <w:rFonts w:ascii="MS UI Gothic"/>
              </w:rPr>
            </w:pPr>
            <w:r>
              <w:rPr>
                <w:rFonts w:ascii="MS UI Gothic"/>
              </w:rPr>
              <w:t>24 Jun 2004(fin.)</w:t>
            </w:r>
          </w:p>
        </w:tc>
        <w:tc>
          <w:tcPr>
            <w:tcW w:w="1709" w:type="dxa"/>
          </w:tcPr>
          <w:p w:rsidR="006F7971" w:rsidRDefault="009D70E6">
            <w:pPr>
              <w:pStyle w:val="TableParagraph"/>
              <w:spacing w:line="229" w:lineRule="exact"/>
              <w:ind w:right="265"/>
              <w:jc w:val="right"/>
              <w:rPr>
                <w:rFonts w:ascii="MS UI Gothic"/>
              </w:rPr>
            </w:pPr>
            <w:r>
              <w:rPr>
                <w:rFonts w:ascii="MS UI Gothic"/>
              </w:rPr>
              <w:t>21 Oct 2004</w:t>
            </w:r>
          </w:p>
        </w:tc>
        <w:tc>
          <w:tcPr>
            <w:tcW w:w="2410" w:type="dxa"/>
          </w:tcPr>
          <w:p w:rsidR="006F7971" w:rsidRDefault="009D70E6">
            <w:pPr>
              <w:pStyle w:val="TableParagraph"/>
              <w:spacing w:line="229" w:lineRule="exact"/>
              <w:ind w:left="573" w:right="555"/>
              <w:jc w:val="center"/>
              <w:rPr>
                <w:rFonts w:ascii="MS UI Gothic"/>
              </w:rPr>
            </w:pPr>
            <w:r>
              <w:rPr>
                <w:rFonts w:ascii="MS UI Gothic"/>
              </w:rPr>
              <w:t>24 Dec 2004</w:t>
            </w:r>
          </w:p>
        </w:tc>
      </w:tr>
      <w:tr w:rsidR="006F7971">
        <w:trPr>
          <w:trHeight w:hRule="exact" w:val="735"/>
        </w:trPr>
        <w:tc>
          <w:tcPr>
            <w:tcW w:w="3953" w:type="dxa"/>
            <w:shd w:val="clear" w:color="auto" w:fill="C0C0C0"/>
          </w:tcPr>
          <w:p w:rsidR="006F7971" w:rsidRDefault="009D70E6">
            <w:pPr>
              <w:pStyle w:val="TableParagraph"/>
              <w:spacing w:before="226"/>
              <w:ind w:left="31"/>
              <w:rPr>
                <w:rFonts w:ascii="Century"/>
              </w:rPr>
            </w:pPr>
            <w:r>
              <w:rPr>
                <w:rFonts w:ascii="Century"/>
              </w:rPr>
              <w:t>Propanol</w:t>
            </w:r>
          </w:p>
        </w:tc>
        <w:tc>
          <w:tcPr>
            <w:tcW w:w="1570" w:type="dxa"/>
            <w:shd w:val="clear" w:color="auto" w:fill="C0C0C0"/>
          </w:tcPr>
          <w:p w:rsidR="006F7971" w:rsidRDefault="009D70E6">
            <w:pPr>
              <w:pStyle w:val="TableParagraph"/>
              <w:spacing w:before="181"/>
              <w:ind w:right="187"/>
              <w:jc w:val="right"/>
              <w:rPr>
                <w:rFonts w:ascii="MS UI Gothic"/>
              </w:rPr>
            </w:pPr>
            <w:r>
              <w:rPr>
                <w:rFonts w:ascii="MS UI Gothic"/>
              </w:rPr>
              <w:t>21 Nov 2003</w:t>
            </w:r>
          </w:p>
        </w:tc>
        <w:tc>
          <w:tcPr>
            <w:tcW w:w="2094" w:type="dxa"/>
            <w:shd w:val="clear" w:color="auto" w:fill="C0C0C0"/>
          </w:tcPr>
          <w:p w:rsidR="006F7971" w:rsidRDefault="009D70E6">
            <w:pPr>
              <w:pStyle w:val="TableParagraph"/>
              <w:spacing w:line="203" w:lineRule="exact"/>
              <w:ind w:left="323"/>
              <w:rPr>
                <w:rFonts w:ascii="MS UI Gothic"/>
              </w:rPr>
            </w:pPr>
            <w:r>
              <w:rPr>
                <w:rFonts w:ascii="MS UI Gothic"/>
              </w:rPr>
              <w:t>24 Mar 2004</w:t>
            </w:r>
          </w:p>
          <w:p w:rsidR="006F7971" w:rsidRDefault="009D70E6">
            <w:pPr>
              <w:pStyle w:val="TableParagraph"/>
              <w:spacing w:line="245" w:lineRule="exact"/>
              <w:ind w:left="323"/>
              <w:rPr>
                <w:rFonts w:ascii="MS UI Gothic"/>
              </w:rPr>
            </w:pPr>
            <w:r>
              <w:rPr>
                <w:rFonts w:ascii="MS UI Gothic"/>
              </w:rPr>
              <w:t>20 May 2004</w:t>
            </w:r>
          </w:p>
          <w:p w:rsidR="006F7971" w:rsidRDefault="009D70E6">
            <w:pPr>
              <w:pStyle w:val="TableParagraph"/>
              <w:spacing w:line="267" w:lineRule="exact"/>
              <w:ind w:left="323"/>
              <w:rPr>
                <w:rFonts w:ascii="MS UI Gothic"/>
              </w:rPr>
            </w:pPr>
            <w:r>
              <w:rPr>
                <w:rFonts w:ascii="MS UI Gothic"/>
              </w:rPr>
              <w:t>28 Jul 2004(fin.)</w:t>
            </w:r>
          </w:p>
        </w:tc>
        <w:tc>
          <w:tcPr>
            <w:tcW w:w="2094" w:type="dxa"/>
            <w:shd w:val="clear" w:color="auto" w:fill="C0C0C0"/>
          </w:tcPr>
          <w:p w:rsidR="006F7971" w:rsidRDefault="009D70E6">
            <w:pPr>
              <w:pStyle w:val="TableParagraph"/>
              <w:spacing w:before="181"/>
              <w:ind w:left="94" w:right="75"/>
              <w:jc w:val="center"/>
              <w:rPr>
                <w:rFonts w:ascii="MS UI Gothic"/>
              </w:rPr>
            </w:pPr>
            <w:r>
              <w:rPr>
                <w:rFonts w:ascii="MS UI Gothic"/>
              </w:rPr>
              <w:t>9 Sep 2004</w:t>
            </w:r>
          </w:p>
        </w:tc>
        <w:tc>
          <w:tcPr>
            <w:tcW w:w="1999" w:type="dxa"/>
            <w:shd w:val="clear" w:color="auto" w:fill="C0C0C0"/>
          </w:tcPr>
          <w:p w:rsidR="006F7971" w:rsidRDefault="009D70E6">
            <w:pPr>
              <w:pStyle w:val="TableParagraph"/>
              <w:spacing w:before="181"/>
              <w:ind w:left="227"/>
              <w:rPr>
                <w:rFonts w:ascii="MS UI Gothic"/>
              </w:rPr>
            </w:pPr>
            <w:r>
              <w:rPr>
                <w:rFonts w:ascii="MS UI Gothic"/>
              </w:rPr>
              <w:t>26 Aug 2004(fin.)</w:t>
            </w:r>
          </w:p>
        </w:tc>
        <w:tc>
          <w:tcPr>
            <w:tcW w:w="1709" w:type="dxa"/>
            <w:shd w:val="clear" w:color="auto" w:fill="C0C0C0"/>
          </w:tcPr>
          <w:p w:rsidR="006F7971" w:rsidRDefault="009D70E6">
            <w:pPr>
              <w:pStyle w:val="TableParagraph"/>
              <w:spacing w:before="181"/>
              <w:ind w:right="255"/>
              <w:jc w:val="right"/>
              <w:rPr>
                <w:rFonts w:ascii="MS UI Gothic"/>
              </w:rPr>
            </w:pPr>
            <w:r>
              <w:rPr>
                <w:rFonts w:ascii="MS UI Gothic"/>
              </w:rPr>
              <w:t>14 Dec 2004</w:t>
            </w:r>
          </w:p>
        </w:tc>
        <w:tc>
          <w:tcPr>
            <w:tcW w:w="2410" w:type="dxa"/>
            <w:shd w:val="clear" w:color="auto" w:fill="C0C0C0"/>
          </w:tcPr>
          <w:p w:rsidR="006F7971" w:rsidRDefault="009D70E6">
            <w:pPr>
              <w:pStyle w:val="TableParagraph"/>
              <w:spacing w:before="181"/>
              <w:ind w:left="573" w:right="555"/>
              <w:jc w:val="center"/>
              <w:rPr>
                <w:rFonts w:ascii="MS UI Gothic"/>
              </w:rPr>
            </w:pPr>
            <w:r>
              <w:rPr>
                <w:rFonts w:ascii="MS UI Gothic"/>
              </w:rPr>
              <w:t>24 Feb 2005</w:t>
            </w:r>
          </w:p>
        </w:tc>
      </w:tr>
      <w:tr w:rsidR="006F7971">
        <w:trPr>
          <w:trHeight w:hRule="exact" w:val="490"/>
        </w:trPr>
        <w:tc>
          <w:tcPr>
            <w:tcW w:w="3953" w:type="dxa"/>
          </w:tcPr>
          <w:p w:rsidR="006F7971" w:rsidRDefault="009D70E6">
            <w:pPr>
              <w:pStyle w:val="TableParagraph"/>
              <w:spacing w:before="104"/>
              <w:ind w:left="31"/>
              <w:rPr>
                <w:rFonts w:ascii="Century"/>
              </w:rPr>
            </w:pPr>
            <w:r>
              <w:rPr>
                <w:rFonts w:ascii="Century"/>
              </w:rPr>
              <w:t>Nitrous oxide</w:t>
            </w:r>
          </w:p>
        </w:tc>
        <w:tc>
          <w:tcPr>
            <w:tcW w:w="1570" w:type="dxa"/>
          </w:tcPr>
          <w:p w:rsidR="006F7971" w:rsidRDefault="009D70E6">
            <w:pPr>
              <w:pStyle w:val="TableParagraph"/>
              <w:spacing w:before="59"/>
              <w:ind w:right="194"/>
              <w:jc w:val="right"/>
              <w:rPr>
                <w:rFonts w:ascii="MS UI Gothic"/>
              </w:rPr>
            </w:pPr>
            <w:r>
              <w:rPr>
                <w:rFonts w:ascii="MS UI Gothic"/>
              </w:rPr>
              <w:t>20 Oct 2003</w:t>
            </w:r>
          </w:p>
        </w:tc>
        <w:tc>
          <w:tcPr>
            <w:tcW w:w="2094" w:type="dxa"/>
          </w:tcPr>
          <w:p w:rsidR="006F7971" w:rsidRDefault="009D70E6">
            <w:pPr>
              <w:pStyle w:val="TableParagraph"/>
              <w:spacing w:line="203" w:lineRule="exact"/>
              <w:ind w:left="323"/>
              <w:rPr>
                <w:rFonts w:ascii="MS UI Gothic"/>
              </w:rPr>
            </w:pPr>
            <w:r>
              <w:rPr>
                <w:rFonts w:ascii="MS UI Gothic"/>
              </w:rPr>
              <w:t>17 Dec 2003</w:t>
            </w:r>
          </w:p>
          <w:p w:rsidR="006F7971" w:rsidRDefault="009D70E6">
            <w:pPr>
              <w:pStyle w:val="TableParagraph"/>
              <w:spacing w:line="266" w:lineRule="exact"/>
              <w:ind w:left="323"/>
              <w:rPr>
                <w:rFonts w:ascii="MS UI Gothic"/>
              </w:rPr>
            </w:pPr>
            <w:r>
              <w:rPr>
                <w:rFonts w:ascii="MS UI Gothic"/>
              </w:rPr>
              <w:t>5 Oct 2004(fin.)</w:t>
            </w:r>
          </w:p>
        </w:tc>
        <w:tc>
          <w:tcPr>
            <w:tcW w:w="2094" w:type="dxa"/>
          </w:tcPr>
          <w:p w:rsidR="006F7971" w:rsidRDefault="009D70E6">
            <w:pPr>
              <w:pStyle w:val="TableParagraph"/>
              <w:spacing w:before="59"/>
              <w:ind w:left="94" w:right="75"/>
              <w:jc w:val="center"/>
              <w:rPr>
                <w:rFonts w:ascii="MS UI Gothic"/>
              </w:rPr>
            </w:pPr>
            <w:r>
              <w:rPr>
                <w:rFonts w:ascii="MS UI Gothic"/>
              </w:rPr>
              <w:t>9 Dec 2004</w:t>
            </w:r>
          </w:p>
        </w:tc>
        <w:tc>
          <w:tcPr>
            <w:tcW w:w="1999" w:type="dxa"/>
          </w:tcPr>
          <w:p w:rsidR="006F7971" w:rsidRDefault="009D70E6">
            <w:pPr>
              <w:pStyle w:val="TableParagraph"/>
              <w:spacing w:before="59"/>
              <w:ind w:left="220"/>
              <w:rPr>
                <w:rFonts w:ascii="MS UI Gothic"/>
              </w:rPr>
            </w:pPr>
            <w:r>
              <w:rPr>
                <w:rFonts w:ascii="MS UI Gothic"/>
              </w:rPr>
              <w:t>17 Dec 2004(fin.)</w:t>
            </w:r>
          </w:p>
        </w:tc>
        <w:tc>
          <w:tcPr>
            <w:tcW w:w="1709" w:type="dxa"/>
          </w:tcPr>
          <w:p w:rsidR="006F7971" w:rsidRDefault="009D70E6">
            <w:pPr>
              <w:pStyle w:val="TableParagraph"/>
              <w:spacing w:before="59"/>
              <w:ind w:right="265"/>
              <w:jc w:val="right"/>
              <w:rPr>
                <w:rFonts w:ascii="MS UI Gothic"/>
              </w:rPr>
            </w:pPr>
            <w:r>
              <w:rPr>
                <w:rFonts w:ascii="MS UI Gothic"/>
              </w:rPr>
              <w:t>19 Feb 2005</w:t>
            </w:r>
          </w:p>
        </w:tc>
        <w:tc>
          <w:tcPr>
            <w:tcW w:w="2410" w:type="dxa"/>
          </w:tcPr>
          <w:p w:rsidR="006F7971" w:rsidRDefault="009D70E6">
            <w:pPr>
              <w:pStyle w:val="TableParagraph"/>
              <w:spacing w:before="59"/>
              <w:ind w:left="571" w:right="555"/>
              <w:jc w:val="center"/>
              <w:rPr>
                <w:rFonts w:ascii="MS UI Gothic"/>
              </w:rPr>
            </w:pPr>
            <w:r>
              <w:rPr>
                <w:rFonts w:ascii="MS UI Gothic"/>
              </w:rPr>
              <w:t>22 Mar 2005</w:t>
            </w:r>
          </w:p>
        </w:tc>
      </w:tr>
      <w:tr w:rsidR="006F7971">
        <w:trPr>
          <w:trHeight w:hRule="exact" w:val="980"/>
        </w:trPr>
        <w:tc>
          <w:tcPr>
            <w:tcW w:w="3953" w:type="dxa"/>
            <w:shd w:val="clear" w:color="auto" w:fill="C0C0C0"/>
          </w:tcPr>
          <w:p w:rsidR="006F7971" w:rsidRDefault="006F7971">
            <w:pPr>
              <w:pStyle w:val="TableParagraph"/>
              <w:spacing w:before="8"/>
              <w:rPr>
                <w:rFonts w:ascii="MS UI Gothic"/>
                <w:sz w:val="26"/>
              </w:rPr>
            </w:pPr>
          </w:p>
          <w:p w:rsidR="006F7971" w:rsidRDefault="009D70E6">
            <w:pPr>
              <w:pStyle w:val="TableParagraph"/>
              <w:ind w:left="31"/>
              <w:rPr>
                <w:rFonts w:ascii="Century"/>
              </w:rPr>
            </w:pPr>
            <w:r>
              <w:rPr>
                <w:rFonts w:ascii="Century"/>
              </w:rPr>
              <w:t>Isopropanol</w:t>
            </w:r>
          </w:p>
        </w:tc>
        <w:tc>
          <w:tcPr>
            <w:tcW w:w="1570" w:type="dxa"/>
            <w:shd w:val="clear" w:color="auto" w:fill="C0C0C0"/>
          </w:tcPr>
          <w:p w:rsidR="006F7971" w:rsidRDefault="006F7971">
            <w:pPr>
              <w:pStyle w:val="TableParagraph"/>
              <w:spacing w:before="2"/>
              <w:rPr>
                <w:rFonts w:ascii="MS UI Gothic"/>
                <w:sz w:val="23"/>
              </w:rPr>
            </w:pPr>
          </w:p>
          <w:p w:rsidR="006F7971" w:rsidRDefault="009D70E6">
            <w:pPr>
              <w:pStyle w:val="TableParagraph"/>
              <w:spacing w:before="1"/>
              <w:ind w:right="187"/>
              <w:jc w:val="right"/>
              <w:rPr>
                <w:rFonts w:ascii="MS UI Gothic"/>
              </w:rPr>
            </w:pPr>
            <w:r>
              <w:rPr>
                <w:rFonts w:ascii="MS UI Gothic"/>
              </w:rPr>
              <w:t>15 Dec 2003</w:t>
            </w:r>
          </w:p>
        </w:tc>
        <w:tc>
          <w:tcPr>
            <w:tcW w:w="2094" w:type="dxa"/>
            <w:shd w:val="clear" w:color="auto" w:fill="C0C0C0"/>
          </w:tcPr>
          <w:p w:rsidR="006F7971" w:rsidRDefault="009D70E6">
            <w:pPr>
              <w:pStyle w:val="TableParagraph"/>
              <w:spacing w:line="203" w:lineRule="exact"/>
              <w:ind w:left="323"/>
              <w:rPr>
                <w:rFonts w:ascii="MS UI Gothic"/>
              </w:rPr>
            </w:pPr>
            <w:r>
              <w:rPr>
                <w:rFonts w:ascii="MS UI Gothic"/>
              </w:rPr>
              <w:t>24 Mar 2004</w:t>
            </w:r>
          </w:p>
          <w:p w:rsidR="006F7971" w:rsidRDefault="009D70E6">
            <w:pPr>
              <w:pStyle w:val="TableParagraph"/>
              <w:spacing w:line="245" w:lineRule="exact"/>
              <w:ind w:left="323"/>
              <w:rPr>
                <w:rFonts w:ascii="MS UI Gothic"/>
              </w:rPr>
            </w:pPr>
            <w:r>
              <w:rPr>
                <w:rFonts w:ascii="MS UI Gothic"/>
              </w:rPr>
              <w:t>9 Apr 2004</w:t>
            </w:r>
          </w:p>
          <w:p w:rsidR="006F7971" w:rsidRDefault="009D70E6">
            <w:pPr>
              <w:pStyle w:val="TableParagraph"/>
              <w:spacing w:line="245" w:lineRule="exact"/>
              <w:ind w:left="323"/>
              <w:rPr>
                <w:rFonts w:ascii="MS UI Gothic"/>
              </w:rPr>
            </w:pPr>
            <w:r>
              <w:rPr>
                <w:rFonts w:ascii="MS UI Gothic"/>
              </w:rPr>
              <w:t>8 Sep 2004</w:t>
            </w:r>
          </w:p>
          <w:p w:rsidR="006F7971" w:rsidRDefault="009D70E6">
            <w:pPr>
              <w:pStyle w:val="TableParagraph"/>
              <w:spacing w:line="266" w:lineRule="exact"/>
              <w:ind w:left="323"/>
              <w:rPr>
                <w:rFonts w:ascii="MS UI Gothic"/>
              </w:rPr>
            </w:pPr>
            <w:r>
              <w:rPr>
                <w:rFonts w:ascii="MS UI Gothic"/>
              </w:rPr>
              <w:t>5 Oct 2004(fin.)</w:t>
            </w:r>
          </w:p>
        </w:tc>
        <w:tc>
          <w:tcPr>
            <w:tcW w:w="2094" w:type="dxa"/>
            <w:shd w:val="clear" w:color="auto" w:fill="C0C0C0"/>
          </w:tcPr>
          <w:p w:rsidR="006F7971" w:rsidRDefault="006F7971">
            <w:pPr>
              <w:pStyle w:val="TableParagraph"/>
              <w:spacing w:before="2"/>
              <w:rPr>
                <w:rFonts w:ascii="MS UI Gothic"/>
                <w:sz w:val="23"/>
              </w:rPr>
            </w:pPr>
          </w:p>
          <w:p w:rsidR="006F7971" w:rsidRDefault="009D70E6">
            <w:pPr>
              <w:pStyle w:val="TableParagraph"/>
              <w:spacing w:before="1"/>
              <w:ind w:left="94" w:right="75"/>
              <w:jc w:val="center"/>
              <w:rPr>
                <w:rFonts w:ascii="MS UI Gothic"/>
              </w:rPr>
            </w:pPr>
            <w:r>
              <w:rPr>
                <w:rFonts w:ascii="MS UI Gothic"/>
              </w:rPr>
              <w:t>9 Dec 2004</w:t>
            </w:r>
          </w:p>
        </w:tc>
        <w:tc>
          <w:tcPr>
            <w:tcW w:w="1999" w:type="dxa"/>
            <w:shd w:val="clear" w:color="auto" w:fill="C0C0C0"/>
          </w:tcPr>
          <w:p w:rsidR="006F7971" w:rsidRDefault="006F7971">
            <w:pPr>
              <w:pStyle w:val="TableParagraph"/>
              <w:spacing w:before="2"/>
              <w:rPr>
                <w:rFonts w:ascii="MS UI Gothic"/>
                <w:sz w:val="23"/>
              </w:rPr>
            </w:pPr>
          </w:p>
          <w:p w:rsidR="006F7971" w:rsidRDefault="009D70E6">
            <w:pPr>
              <w:pStyle w:val="TableParagraph"/>
              <w:spacing w:before="1"/>
              <w:ind w:left="230"/>
              <w:rPr>
                <w:rFonts w:ascii="MS UI Gothic"/>
              </w:rPr>
            </w:pPr>
            <w:r>
              <w:rPr>
                <w:rFonts w:ascii="MS UI Gothic"/>
              </w:rPr>
              <w:t>28 Oct 2004(fin.)</w:t>
            </w:r>
          </w:p>
        </w:tc>
        <w:tc>
          <w:tcPr>
            <w:tcW w:w="1709" w:type="dxa"/>
            <w:shd w:val="clear" w:color="auto" w:fill="C0C0C0"/>
          </w:tcPr>
          <w:p w:rsidR="006F7971" w:rsidRDefault="006F7971">
            <w:pPr>
              <w:pStyle w:val="TableParagraph"/>
              <w:spacing w:before="2"/>
              <w:rPr>
                <w:rFonts w:ascii="MS UI Gothic"/>
                <w:sz w:val="23"/>
              </w:rPr>
            </w:pPr>
          </w:p>
          <w:p w:rsidR="006F7971" w:rsidRDefault="009D70E6">
            <w:pPr>
              <w:pStyle w:val="TableParagraph"/>
              <w:spacing w:before="1"/>
              <w:ind w:right="319"/>
              <w:jc w:val="right"/>
              <w:rPr>
                <w:rFonts w:ascii="MS UI Gothic"/>
              </w:rPr>
            </w:pPr>
            <w:r>
              <w:rPr>
                <w:rFonts w:ascii="MS UI Gothic"/>
              </w:rPr>
              <w:t>4 Mar 2005</w:t>
            </w:r>
          </w:p>
        </w:tc>
        <w:tc>
          <w:tcPr>
            <w:tcW w:w="2410" w:type="dxa"/>
            <w:shd w:val="clear" w:color="auto" w:fill="C0C0C0"/>
          </w:tcPr>
          <w:p w:rsidR="006F7971" w:rsidRDefault="006F7971">
            <w:pPr>
              <w:pStyle w:val="TableParagraph"/>
              <w:spacing w:before="2"/>
              <w:rPr>
                <w:rFonts w:ascii="MS UI Gothic"/>
                <w:sz w:val="23"/>
              </w:rPr>
            </w:pPr>
          </w:p>
          <w:p w:rsidR="006F7971" w:rsidRDefault="009D70E6">
            <w:pPr>
              <w:pStyle w:val="TableParagraph"/>
              <w:spacing w:before="1"/>
              <w:ind w:left="599" w:right="515"/>
              <w:jc w:val="center"/>
              <w:rPr>
                <w:rFonts w:ascii="MS UI Gothic"/>
              </w:rPr>
            </w:pPr>
            <w:r>
              <w:rPr>
                <w:rFonts w:ascii="MS UI Gothic"/>
              </w:rPr>
              <w:t>28 Apr 2005</w:t>
            </w:r>
          </w:p>
        </w:tc>
      </w:tr>
      <w:tr w:rsidR="006F7971">
        <w:trPr>
          <w:trHeight w:hRule="exact" w:val="257"/>
        </w:trPr>
        <w:tc>
          <w:tcPr>
            <w:tcW w:w="3953" w:type="dxa"/>
          </w:tcPr>
          <w:p w:rsidR="006F7971" w:rsidRDefault="009D70E6">
            <w:pPr>
              <w:pStyle w:val="TableParagraph"/>
              <w:spacing w:line="253" w:lineRule="exact"/>
              <w:ind w:left="31"/>
              <w:rPr>
                <w:rFonts w:ascii="Century"/>
              </w:rPr>
            </w:pPr>
            <w:r>
              <w:rPr>
                <w:rFonts w:ascii="Century"/>
              </w:rPr>
              <w:t xml:space="preserve">Hydroxypropyl </w:t>
            </w:r>
            <w:proofErr w:type="spellStart"/>
            <w:r>
              <w:rPr>
                <w:rFonts w:ascii="Century"/>
              </w:rPr>
              <w:t>cellulse</w:t>
            </w:r>
            <w:proofErr w:type="spellEnd"/>
          </w:p>
        </w:tc>
        <w:tc>
          <w:tcPr>
            <w:tcW w:w="1570" w:type="dxa"/>
          </w:tcPr>
          <w:p w:rsidR="006F7971" w:rsidRDefault="009D70E6">
            <w:pPr>
              <w:pStyle w:val="TableParagraph"/>
              <w:spacing w:line="229" w:lineRule="exact"/>
              <w:ind w:right="191"/>
              <w:jc w:val="right"/>
              <w:rPr>
                <w:rFonts w:ascii="MS UI Gothic"/>
              </w:rPr>
            </w:pPr>
            <w:r>
              <w:rPr>
                <w:rFonts w:ascii="MS UI Gothic"/>
              </w:rPr>
              <w:t>16 Aug 2004</w:t>
            </w:r>
          </w:p>
        </w:tc>
        <w:tc>
          <w:tcPr>
            <w:tcW w:w="2094" w:type="dxa"/>
          </w:tcPr>
          <w:p w:rsidR="006F7971" w:rsidRDefault="009D70E6">
            <w:pPr>
              <w:pStyle w:val="TableParagraph"/>
              <w:spacing w:line="229" w:lineRule="exact"/>
              <w:ind w:left="323"/>
              <w:rPr>
                <w:rFonts w:ascii="MS UI Gothic"/>
              </w:rPr>
            </w:pPr>
            <w:r>
              <w:rPr>
                <w:rFonts w:ascii="MS UI Gothic"/>
              </w:rPr>
              <w:t>22 Dec 2004(fin.)</w:t>
            </w:r>
          </w:p>
        </w:tc>
        <w:tc>
          <w:tcPr>
            <w:tcW w:w="2094" w:type="dxa"/>
          </w:tcPr>
          <w:p w:rsidR="006F7971" w:rsidRDefault="009D70E6">
            <w:pPr>
              <w:pStyle w:val="TableParagraph"/>
              <w:spacing w:line="229" w:lineRule="exact"/>
              <w:ind w:left="94" w:right="76"/>
              <w:jc w:val="center"/>
              <w:rPr>
                <w:rFonts w:ascii="MS UI Gothic"/>
              </w:rPr>
            </w:pPr>
            <w:r>
              <w:rPr>
                <w:rFonts w:ascii="MS UI Gothic"/>
              </w:rPr>
              <w:t>10 Mar 2005</w:t>
            </w:r>
          </w:p>
        </w:tc>
        <w:tc>
          <w:tcPr>
            <w:tcW w:w="1999" w:type="dxa"/>
          </w:tcPr>
          <w:p w:rsidR="006F7971" w:rsidRDefault="009D70E6">
            <w:pPr>
              <w:pStyle w:val="TableParagraph"/>
              <w:spacing w:line="229" w:lineRule="exact"/>
              <w:ind w:left="223"/>
              <w:rPr>
                <w:rFonts w:ascii="MS UI Gothic"/>
              </w:rPr>
            </w:pPr>
            <w:r>
              <w:rPr>
                <w:rFonts w:ascii="MS UI Gothic"/>
              </w:rPr>
              <w:t>24 Feb 2005(fin.)</w:t>
            </w:r>
          </w:p>
        </w:tc>
        <w:tc>
          <w:tcPr>
            <w:tcW w:w="1709" w:type="dxa"/>
          </w:tcPr>
          <w:p w:rsidR="006F7971" w:rsidRDefault="009D70E6">
            <w:pPr>
              <w:pStyle w:val="TableParagraph"/>
              <w:spacing w:line="229" w:lineRule="exact"/>
              <w:ind w:right="267"/>
              <w:jc w:val="right"/>
              <w:rPr>
                <w:rFonts w:ascii="MS UI Gothic"/>
              </w:rPr>
            </w:pPr>
            <w:r>
              <w:rPr>
                <w:rFonts w:ascii="MS UI Gothic"/>
              </w:rPr>
              <w:t>14 Jun 2005</w:t>
            </w:r>
          </w:p>
        </w:tc>
        <w:tc>
          <w:tcPr>
            <w:tcW w:w="2410" w:type="dxa"/>
          </w:tcPr>
          <w:p w:rsidR="006F7971" w:rsidRDefault="009D70E6">
            <w:pPr>
              <w:pStyle w:val="TableParagraph"/>
              <w:spacing w:line="229" w:lineRule="exact"/>
              <w:ind w:left="571" w:right="555"/>
              <w:jc w:val="center"/>
              <w:rPr>
                <w:rFonts w:ascii="MS UI Gothic"/>
              </w:rPr>
            </w:pPr>
            <w:r>
              <w:rPr>
                <w:rFonts w:ascii="MS UI Gothic"/>
              </w:rPr>
              <w:t>19 Aug 2005</w:t>
            </w:r>
          </w:p>
        </w:tc>
      </w:tr>
      <w:tr w:rsidR="006F7971">
        <w:trPr>
          <w:trHeight w:hRule="exact" w:val="258"/>
        </w:trPr>
        <w:tc>
          <w:tcPr>
            <w:tcW w:w="3953" w:type="dxa"/>
            <w:tcBorders>
              <w:bottom w:val="single" w:sz="1" w:space="0" w:color="000000"/>
            </w:tcBorders>
            <w:shd w:val="clear" w:color="auto" w:fill="C0C0C0"/>
          </w:tcPr>
          <w:p w:rsidR="006F7971" w:rsidRDefault="009D70E6">
            <w:pPr>
              <w:pStyle w:val="TableParagraph"/>
              <w:spacing w:line="253" w:lineRule="exact"/>
              <w:ind w:left="31"/>
              <w:rPr>
                <w:rFonts w:ascii="Century"/>
              </w:rPr>
            </w:pPr>
            <w:proofErr w:type="spellStart"/>
            <w:r>
              <w:rPr>
                <w:rFonts w:ascii="Century"/>
              </w:rPr>
              <w:t>Isoamylalcohol</w:t>
            </w:r>
            <w:proofErr w:type="spellEnd"/>
          </w:p>
        </w:tc>
        <w:tc>
          <w:tcPr>
            <w:tcW w:w="1570" w:type="dxa"/>
            <w:vMerge w:val="restart"/>
            <w:shd w:val="clear" w:color="auto" w:fill="C0C0C0"/>
          </w:tcPr>
          <w:p w:rsidR="006F7971" w:rsidRDefault="009D70E6">
            <w:pPr>
              <w:pStyle w:val="TableParagraph"/>
              <w:spacing w:before="189"/>
              <w:ind w:left="262"/>
              <w:rPr>
                <w:rFonts w:ascii="MS UI Gothic"/>
              </w:rPr>
            </w:pPr>
            <w:r>
              <w:rPr>
                <w:rFonts w:ascii="MS UI Gothic"/>
              </w:rPr>
              <w:t>5 Nov 2004</w:t>
            </w:r>
          </w:p>
        </w:tc>
        <w:tc>
          <w:tcPr>
            <w:tcW w:w="2094" w:type="dxa"/>
            <w:vMerge w:val="restart"/>
            <w:shd w:val="clear" w:color="auto" w:fill="C0C0C0"/>
          </w:tcPr>
          <w:p w:rsidR="006F7971" w:rsidRDefault="009D70E6">
            <w:pPr>
              <w:pStyle w:val="TableParagraph"/>
              <w:spacing w:before="189"/>
              <w:ind w:left="323"/>
              <w:rPr>
                <w:rFonts w:ascii="MS UI Gothic"/>
              </w:rPr>
            </w:pPr>
            <w:r>
              <w:rPr>
                <w:rFonts w:ascii="MS UI Gothic"/>
              </w:rPr>
              <w:t>14 Jan 2005(fin.)</w:t>
            </w:r>
          </w:p>
        </w:tc>
        <w:tc>
          <w:tcPr>
            <w:tcW w:w="2094" w:type="dxa"/>
            <w:vMerge w:val="restart"/>
            <w:shd w:val="clear" w:color="auto" w:fill="C0C0C0"/>
          </w:tcPr>
          <w:p w:rsidR="006F7971" w:rsidRDefault="009D70E6">
            <w:pPr>
              <w:pStyle w:val="TableParagraph"/>
              <w:spacing w:before="189"/>
              <w:ind w:left="470"/>
              <w:rPr>
                <w:rFonts w:ascii="MS UI Gothic"/>
              </w:rPr>
            </w:pPr>
            <w:r>
              <w:rPr>
                <w:rFonts w:ascii="MS UI Gothic"/>
              </w:rPr>
              <w:t>17 Mar 2005</w:t>
            </w:r>
          </w:p>
        </w:tc>
        <w:tc>
          <w:tcPr>
            <w:tcW w:w="1999" w:type="dxa"/>
            <w:vMerge w:val="restart"/>
            <w:shd w:val="clear" w:color="auto" w:fill="C0C0C0"/>
          </w:tcPr>
          <w:p w:rsidR="006F7971" w:rsidRDefault="009D70E6">
            <w:pPr>
              <w:pStyle w:val="TableParagraph"/>
              <w:spacing w:before="189"/>
              <w:ind w:left="223"/>
              <w:rPr>
                <w:rFonts w:ascii="MS UI Gothic"/>
              </w:rPr>
            </w:pPr>
            <w:r>
              <w:rPr>
                <w:rFonts w:ascii="MS UI Gothic"/>
              </w:rPr>
              <w:t>24 Feb 2005(fin.)</w:t>
            </w:r>
          </w:p>
        </w:tc>
        <w:tc>
          <w:tcPr>
            <w:tcW w:w="1709" w:type="dxa"/>
            <w:vMerge w:val="restart"/>
            <w:shd w:val="clear" w:color="auto" w:fill="C0C0C0"/>
          </w:tcPr>
          <w:p w:rsidR="006F7971" w:rsidRDefault="009D70E6">
            <w:pPr>
              <w:pStyle w:val="TableParagraph"/>
              <w:spacing w:before="189"/>
              <w:ind w:left="286"/>
              <w:rPr>
                <w:rFonts w:ascii="MS UI Gothic"/>
              </w:rPr>
            </w:pPr>
            <w:r>
              <w:rPr>
                <w:rFonts w:ascii="MS UI Gothic"/>
              </w:rPr>
              <w:t>14 Jun 2005</w:t>
            </w:r>
          </w:p>
        </w:tc>
        <w:tc>
          <w:tcPr>
            <w:tcW w:w="2410" w:type="dxa"/>
            <w:vMerge w:val="restart"/>
            <w:shd w:val="clear" w:color="auto" w:fill="C0C0C0"/>
          </w:tcPr>
          <w:p w:rsidR="006F7971" w:rsidRDefault="009D70E6">
            <w:pPr>
              <w:pStyle w:val="TableParagraph"/>
              <w:spacing w:before="189"/>
              <w:ind w:left="624"/>
              <w:rPr>
                <w:rFonts w:ascii="MS UI Gothic"/>
              </w:rPr>
            </w:pPr>
            <w:r>
              <w:rPr>
                <w:rFonts w:ascii="MS UI Gothic"/>
              </w:rPr>
              <w:t>19 Aug 2005</w:t>
            </w:r>
          </w:p>
        </w:tc>
      </w:tr>
      <w:tr w:rsidR="006F7971">
        <w:trPr>
          <w:trHeight w:hRule="exact" w:val="258"/>
        </w:trPr>
        <w:tc>
          <w:tcPr>
            <w:tcW w:w="3953" w:type="dxa"/>
            <w:tcBorders>
              <w:top w:val="single" w:sz="1" w:space="0" w:color="000000"/>
              <w:bottom w:val="single" w:sz="1" w:space="0" w:color="000000"/>
            </w:tcBorders>
            <w:shd w:val="clear" w:color="auto" w:fill="C0C0C0"/>
          </w:tcPr>
          <w:p w:rsidR="006F7971" w:rsidRDefault="009D70E6">
            <w:pPr>
              <w:pStyle w:val="TableParagraph"/>
              <w:spacing w:line="260" w:lineRule="exact"/>
              <w:ind w:left="31"/>
              <w:rPr>
                <w:rFonts w:ascii="Century"/>
              </w:rPr>
            </w:pPr>
            <w:r>
              <w:rPr>
                <w:rFonts w:ascii="Century"/>
              </w:rPr>
              <w:t>2,3,5-Trimethylpyrazine</w:t>
            </w:r>
          </w:p>
        </w:tc>
        <w:tc>
          <w:tcPr>
            <w:tcW w:w="1570" w:type="dxa"/>
            <w:vMerge/>
            <w:shd w:val="clear" w:color="auto" w:fill="C0C0C0"/>
          </w:tcPr>
          <w:p w:rsidR="006F7971" w:rsidRDefault="006F7971"/>
        </w:tc>
        <w:tc>
          <w:tcPr>
            <w:tcW w:w="2094" w:type="dxa"/>
            <w:vMerge/>
            <w:shd w:val="clear" w:color="auto" w:fill="C0C0C0"/>
          </w:tcPr>
          <w:p w:rsidR="006F7971" w:rsidRDefault="006F7971"/>
        </w:tc>
        <w:tc>
          <w:tcPr>
            <w:tcW w:w="2094" w:type="dxa"/>
            <w:vMerge/>
            <w:shd w:val="clear" w:color="auto" w:fill="C0C0C0"/>
          </w:tcPr>
          <w:p w:rsidR="006F7971" w:rsidRDefault="006F7971"/>
        </w:tc>
        <w:tc>
          <w:tcPr>
            <w:tcW w:w="1999" w:type="dxa"/>
            <w:vMerge/>
            <w:shd w:val="clear" w:color="auto" w:fill="C0C0C0"/>
          </w:tcPr>
          <w:p w:rsidR="006F7971" w:rsidRDefault="006F7971"/>
        </w:tc>
        <w:tc>
          <w:tcPr>
            <w:tcW w:w="1709" w:type="dxa"/>
            <w:vMerge/>
            <w:shd w:val="clear" w:color="auto" w:fill="C0C0C0"/>
          </w:tcPr>
          <w:p w:rsidR="006F7971" w:rsidRDefault="006F7971"/>
        </w:tc>
        <w:tc>
          <w:tcPr>
            <w:tcW w:w="2410" w:type="dxa"/>
            <w:vMerge/>
            <w:shd w:val="clear" w:color="auto" w:fill="C0C0C0"/>
          </w:tcPr>
          <w:p w:rsidR="006F7971" w:rsidRDefault="006F7971"/>
        </w:tc>
      </w:tr>
      <w:tr w:rsidR="006F7971">
        <w:trPr>
          <w:trHeight w:hRule="exact" w:val="256"/>
        </w:trPr>
        <w:tc>
          <w:tcPr>
            <w:tcW w:w="3953" w:type="dxa"/>
            <w:tcBorders>
              <w:top w:val="single" w:sz="1" w:space="0" w:color="000000"/>
            </w:tcBorders>
            <w:shd w:val="clear" w:color="auto" w:fill="C0C0C0"/>
          </w:tcPr>
          <w:p w:rsidR="006F7971" w:rsidRDefault="009D70E6">
            <w:pPr>
              <w:pStyle w:val="TableParagraph"/>
              <w:spacing w:line="260" w:lineRule="exact"/>
              <w:ind w:left="31"/>
              <w:rPr>
                <w:rFonts w:ascii="Century"/>
              </w:rPr>
            </w:pPr>
            <w:proofErr w:type="spellStart"/>
            <w:r>
              <w:rPr>
                <w:rFonts w:ascii="Century"/>
              </w:rPr>
              <w:t>Amylalcohol</w:t>
            </w:r>
            <w:proofErr w:type="spellEnd"/>
          </w:p>
        </w:tc>
        <w:tc>
          <w:tcPr>
            <w:tcW w:w="1570" w:type="dxa"/>
            <w:vMerge/>
            <w:shd w:val="clear" w:color="auto" w:fill="C0C0C0"/>
          </w:tcPr>
          <w:p w:rsidR="006F7971" w:rsidRDefault="006F7971"/>
        </w:tc>
        <w:tc>
          <w:tcPr>
            <w:tcW w:w="2094" w:type="dxa"/>
            <w:vMerge/>
            <w:shd w:val="clear" w:color="auto" w:fill="C0C0C0"/>
          </w:tcPr>
          <w:p w:rsidR="006F7971" w:rsidRDefault="006F7971"/>
        </w:tc>
        <w:tc>
          <w:tcPr>
            <w:tcW w:w="2094" w:type="dxa"/>
            <w:vMerge/>
            <w:shd w:val="clear" w:color="auto" w:fill="C0C0C0"/>
          </w:tcPr>
          <w:p w:rsidR="006F7971" w:rsidRDefault="006F7971"/>
        </w:tc>
        <w:tc>
          <w:tcPr>
            <w:tcW w:w="1999" w:type="dxa"/>
            <w:vMerge/>
            <w:shd w:val="clear" w:color="auto" w:fill="C0C0C0"/>
          </w:tcPr>
          <w:p w:rsidR="006F7971" w:rsidRDefault="006F7971"/>
        </w:tc>
        <w:tc>
          <w:tcPr>
            <w:tcW w:w="1709" w:type="dxa"/>
            <w:vMerge/>
            <w:shd w:val="clear" w:color="auto" w:fill="C0C0C0"/>
          </w:tcPr>
          <w:p w:rsidR="006F7971" w:rsidRDefault="006F7971"/>
        </w:tc>
        <w:tc>
          <w:tcPr>
            <w:tcW w:w="2410" w:type="dxa"/>
            <w:vMerge/>
            <w:shd w:val="clear" w:color="auto" w:fill="C0C0C0"/>
          </w:tcPr>
          <w:p w:rsidR="006F7971" w:rsidRDefault="006F7971"/>
        </w:tc>
      </w:tr>
      <w:tr w:rsidR="006F7971">
        <w:trPr>
          <w:trHeight w:hRule="exact" w:val="735"/>
        </w:trPr>
        <w:tc>
          <w:tcPr>
            <w:tcW w:w="3953" w:type="dxa"/>
          </w:tcPr>
          <w:p w:rsidR="006F7971" w:rsidRDefault="009D70E6">
            <w:pPr>
              <w:pStyle w:val="TableParagraph"/>
              <w:spacing w:before="226"/>
              <w:ind w:left="31"/>
              <w:rPr>
                <w:rFonts w:ascii="Century"/>
              </w:rPr>
            </w:pPr>
            <w:r>
              <w:rPr>
                <w:rFonts w:ascii="Century"/>
              </w:rPr>
              <w:t>Natamycin</w:t>
            </w:r>
          </w:p>
        </w:tc>
        <w:tc>
          <w:tcPr>
            <w:tcW w:w="1570" w:type="dxa"/>
          </w:tcPr>
          <w:p w:rsidR="006F7971" w:rsidRDefault="009D70E6">
            <w:pPr>
              <w:pStyle w:val="TableParagraph"/>
              <w:spacing w:before="181"/>
              <w:ind w:right="194"/>
              <w:jc w:val="right"/>
              <w:rPr>
                <w:rFonts w:ascii="MS UI Gothic"/>
              </w:rPr>
            </w:pPr>
            <w:r>
              <w:rPr>
                <w:rFonts w:ascii="MS UI Gothic"/>
              </w:rPr>
              <w:t>20 Oct 2003</w:t>
            </w:r>
          </w:p>
        </w:tc>
        <w:tc>
          <w:tcPr>
            <w:tcW w:w="2094" w:type="dxa"/>
          </w:tcPr>
          <w:p w:rsidR="006F7971" w:rsidRDefault="009D70E6">
            <w:pPr>
              <w:pStyle w:val="TableParagraph"/>
              <w:spacing w:line="203" w:lineRule="exact"/>
              <w:ind w:left="323"/>
              <w:rPr>
                <w:rFonts w:ascii="MS UI Gothic"/>
              </w:rPr>
            </w:pPr>
            <w:r>
              <w:rPr>
                <w:rFonts w:ascii="MS UI Gothic"/>
              </w:rPr>
              <w:t>9 Jan 2004</w:t>
            </w:r>
          </w:p>
          <w:p w:rsidR="006F7971" w:rsidRDefault="009D70E6">
            <w:pPr>
              <w:pStyle w:val="TableParagraph"/>
              <w:spacing w:line="245" w:lineRule="exact"/>
              <w:ind w:left="323"/>
              <w:rPr>
                <w:rFonts w:ascii="MS UI Gothic"/>
              </w:rPr>
            </w:pPr>
            <w:r>
              <w:rPr>
                <w:rFonts w:ascii="MS UI Gothic"/>
              </w:rPr>
              <w:t>16 Nov 2004</w:t>
            </w:r>
          </w:p>
          <w:p w:rsidR="006F7971" w:rsidRDefault="009D70E6">
            <w:pPr>
              <w:pStyle w:val="TableParagraph"/>
              <w:spacing w:line="266" w:lineRule="exact"/>
              <w:ind w:left="323"/>
              <w:rPr>
                <w:rFonts w:ascii="MS UI Gothic"/>
              </w:rPr>
            </w:pPr>
            <w:r>
              <w:rPr>
                <w:rFonts w:ascii="MS UI Gothic"/>
              </w:rPr>
              <w:t>26 Jan 2005(fin.)</w:t>
            </w:r>
          </w:p>
        </w:tc>
        <w:tc>
          <w:tcPr>
            <w:tcW w:w="2094" w:type="dxa"/>
          </w:tcPr>
          <w:p w:rsidR="006F7971" w:rsidRDefault="009D70E6">
            <w:pPr>
              <w:pStyle w:val="TableParagraph"/>
              <w:spacing w:before="181"/>
              <w:ind w:left="94" w:right="78"/>
              <w:jc w:val="center"/>
              <w:rPr>
                <w:rFonts w:ascii="MS UI Gothic"/>
              </w:rPr>
            </w:pPr>
            <w:r>
              <w:rPr>
                <w:rFonts w:ascii="MS UI Gothic"/>
              </w:rPr>
              <w:t>6 May 2005</w:t>
            </w:r>
          </w:p>
        </w:tc>
        <w:tc>
          <w:tcPr>
            <w:tcW w:w="1999" w:type="dxa"/>
          </w:tcPr>
          <w:p w:rsidR="006F7971" w:rsidRDefault="009D70E6">
            <w:pPr>
              <w:pStyle w:val="TableParagraph"/>
              <w:spacing w:before="181"/>
              <w:ind w:left="223"/>
              <w:rPr>
                <w:rFonts w:ascii="MS UI Gothic"/>
              </w:rPr>
            </w:pPr>
            <w:r>
              <w:rPr>
                <w:rFonts w:ascii="MS UI Gothic"/>
              </w:rPr>
              <w:t>24 Mar 2005(fin.)</w:t>
            </w:r>
          </w:p>
        </w:tc>
        <w:tc>
          <w:tcPr>
            <w:tcW w:w="1709" w:type="dxa"/>
          </w:tcPr>
          <w:p w:rsidR="006F7971" w:rsidRDefault="009D70E6">
            <w:pPr>
              <w:pStyle w:val="TableParagraph"/>
              <w:spacing w:before="181"/>
              <w:ind w:right="316"/>
              <w:jc w:val="right"/>
              <w:rPr>
                <w:rFonts w:ascii="MS UI Gothic"/>
              </w:rPr>
            </w:pPr>
            <w:r>
              <w:rPr>
                <w:rFonts w:ascii="MS UI Gothic"/>
              </w:rPr>
              <w:t>7 Sep 2005</w:t>
            </w:r>
          </w:p>
        </w:tc>
        <w:tc>
          <w:tcPr>
            <w:tcW w:w="2410" w:type="dxa"/>
          </w:tcPr>
          <w:p w:rsidR="006F7971" w:rsidRDefault="009D70E6">
            <w:pPr>
              <w:pStyle w:val="TableParagraph"/>
              <w:spacing w:before="181"/>
              <w:ind w:left="571" w:right="555"/>
              <w:jc w:val="center"/>
              <w:rPr>
                <w:rFonts w:ascii="MS UI Gothic"/>
              </w:rPr>
            </w:pPr>
            <w:r>
              <w:rPr>
                <w:rFonts w:ascii="MS UI Gothic"/>
              </w:rPr>
              <w:t>28 Nov 2005</w:t>
            </w:r>
          </w:p>
        </w:tc>
      </w:tr>
      <w:tr w:rsidR="006F7971">
        <w:trPr>
          <w:trHeight w:hRule="exact" w:val="1225"/>
        </w:trPr>
        <w:tc>
          <w:tcPr>
            <w:tcW w:w="3953" w:type="dxa"/>
            <w:shd w:val="clear" w:color="auto" w:fill="C0C0C0"/>
          </w:tcPr>
          <w:p w:rsidR="006F7971" w:rsidRDefault="006F7971">
            <w:pPr>
              <w:pStyle w:val="TableParagraph"/>
              <w:rPr>
                <w:rFonts w:ascii="MS UI Gothic"/>
                <w:sz w:val="36"/>
              </w:rPr>
            </w:pPr>
          </w:p>
          <w:p w:rsidR="006F7971" w:rsidRDefault="009D70E6">
            <w:pPr>
              <w:pStyle w:val="TableParagraph"/>
              <w:ind w:left="31"/>
              <w:rPr>
                <w:rFonts w:ascii="Century"/>
              </w:rPr>
            </w:pPr>
            <w:r>
              <w:rPr>
                <w:rFonts w:ascii="Century"/>
              </w:rPr>
              <w:t>Acetaldehyde</w:t>
            </w:r>
          </w:p>
        </w:tc>
        <w:tc>
          <w:tcPr>
            <w:tcW w:w="1570" w:type="dxa"/>
            <w:shd w:val="clear" w:color="auto" w:fill="C0C0C0"/>
          </w:tcPr>
          <w:p w:rsidR="006F7971" w:rsidRDefault="006F7971">
            <w:pPr>
              <w:pStyle w:val="TableParagraph"/>
              <w:spacing w:before="7"/>
              <w:rPr>
                <w:rFonts w:ascii="MS UI Gothic"/>
                <w:sz w:val="32"/>
              </w:rPr>
            </w:pPr>
          </w:p>
          <w:p w:rsidR="006F7971" w:rsidRDefault="009D70E6">
            <w:pPr>
              <w:pStyle w:val="TableParagraph"/>
              <w:ind w:right="187"/>
              <w:jc w:val="right"/>
              <w:rPr>
                <w:rFonts w:ascii="MS UI Gothic"/>
              </w:rPr>
            </w:pPr>
            <w:r>
              <w:rPr>
                <w:rFonts w:ascii="MS UI Gothic"/>
              </w:rPr>
              <w:t>21 Nov 2003</w:t>
            </w:r>
          </w:p>
        </w:tc>
        <w:tc>
          <w:tcPr>
            <w:tcW w:w="2094" w:type="dxa"/>
            <w:shd w:val="clear" w:color="auto" w:fill="C0C0C0"/>
          </w:tcPr>
          <w:p w:rsidR="006F7971" w:rsidRDefault="009D70E6">
            <w:pPr>
              <w:pStyle w:val="TableParagraph"/>
              <w:spacing w:line="203" w:lineRule="exact"/>
              <w:ind w:left="323"/>
              <w:rPr>
                <w:rFonts w:ascii="MS UI Gothic"/>
              </w:rPr>
            </w:pPr>
            <w:r>
              <w:rPr>
                <w:rFonts w:ascii="MS UI Gothic"/>
              </w:rPr>
              <w:t>3 Mar 2004</w:t>
            </w:r>
          </w:p>
          <w:p w:rsidR="006F7971" w:rsidRDefault="009D70E6">
            <w:pPr>
              <w:pStyle w:val="TableParagraph"/>
              <w:spacing w:line="245" w:lineRule="exact"/>
              <w:ind w:left="323"/>
              <w:rPr>
                <w:rFonts w:ascii="MS UI Gothic"/>
              </w:rPr>
            </w:pPr>
            <w:r>
              <w:rPr>
                <w:rFonts w:ascii="MS UI Gothic"/>
              </w:rPr>
              <w:t>9 Apr 2004</w:t>
            </w:r>
          </w:p>
          <w:p w:rsidR="006F7971" w:rsidRDefault="009D70E6">
            <w:pPr>
              <w:pStyle w:val="TableParagraph"/>
              <w:spacing w:line="245" w:lineRule="exact"/>
              <w:ind w:left="323"/>
              <w:rPr>
                <w:rFonts w:ascii="MS UI Gothic"/>
              </w:rPr>
            </w:pPr>
            <w:r>
              <w:rPr>
                <w:rFonts w:ascii="MS UI Gothic"/>
              </w:rPr>
              <w:t>27 Apr 2004</w:t>
            </w:r>
          </w:p>
          <w:p w:rsidR="006F7971" w:rsidRDefault="009D70E6">
            <w:pPr>
              <w:pStyle w:val="TableParagraph"/>
              <w:spacing w:line="245" w:lineRule="exact"/>
              <w:ind w:left="323"/>
              <w:rPr>
                <w:rFonts w:ascii="MS UI Gothic"/>
              </w:rPr>
            </w:pPr>
            <w:r>
              <w:rPr>
                <w:rFonts w:ascii="MS UI Gothic"/>
              </w:rPr>
              <w:t>23 Feb 2005</w:t>
            </w:r>
          </w:p>
          <w:p w:rsidR="006F7971" w:rsidRDefault="009D70E6">
            <w:pPr>
              <w:pStyle w:val="TableParagraph"/>
              <w:spacing w:line="266" w:lineRule="exact"/>
              <w:ind w:left="293"/>
              <w:rPr>
                <w:rFonts w:ascii="MS UI Gothic"/>
              </w:rPr>
            </w:pPr>
            <w:r>
              <w:rPr>
                <w:rFonts w:ascii="MS UI Gothic"/>
              </w:rPr>
              <w:t>13 Apr 2005(fin.)</w:t>
            </w:r>
          </w:p>
        </w:tc>
        <w:tc>
          <w:tcPr>
            <w:tcW w:w="2094" w:type="dxa"/>
            <w:shd w:val="clear" w:color="auto" w:fill="C0C0C0"/>
          </w:tcPr>
          <w:p w:rsidR="006F7971" w:rsidRDefault="006F7971">
            <w:pPr>
              <w:pStyle w:val="TableParagraph"/>
              <w:spacing w:before="7"/>
              <w:rPr>
                <w:rFonts w:ascii="MS UI Gothic"/>
                <w:sz w:val="32"/>
              </w:rPr>
            </w:pPr>
          </w:p>
          <w:p w:rsidR="006F7971" w:rsidRDefault="009D70E6">
            <w:pPr>
              <w:pStyle w:val="TableParagraph"/>
              <w:ind w:left="94" w:right="75"/>
              <w:jc w:val="center"/>
              <w:rPr>
                <w:rFonts w:ascii="MS UI Gothic"/>
              </w:rPr>
            </w:pPr>
            <w:r>
              <w:rPr>
                <w:rFonts w:ascii="MS UI Gothic"/>
              </w:rPr>
              <w:t>21 Jul 2005</w:t>
            </w:r>
          </w:p>
        </w:tc>
        <w:tc>
          <w:tcPr>
            <w:tcW w:w="1999" w:type="dxa"/>
            <w:shd w:val="clear" w:color="auto" w:fill="C0C0C0"/>
          </w:tcPr>
          <w:p w:rsidR="006F7971" w:rsidRDefault="006F7971">
            <w:pPr>
              <w:pStyle w:val="TableParagraph"/>
              <w:spacing w:before="7"/>
              <w:rPr>
                <w:rFonts w:ascii="MS UI Gothic"/>
                <w:sz w:val="32"/>
              </w:rPr>
            </w:pPr>
          </w:p>
          <w:p w:rsidR="006F7971" w:rsidRDefault="009D70E6">
            <w:pPr>
              <w:pStyle w:val="TableParagraph"/>
              <w:ind w:left="232"/>
              <w:rPr>
                <w:rFonts w:ascii="MS UI Gothic"/>
              </w:rPr>
            </w:pPr>
            <w:r>
              <w:rPr>
                <w:rFonts w:ascii="MS UI Gothic"/>
              </w:rPr>
              <w:t>23 Jun 2005(fin.)</w:t>
            </w:r>
          </w:p>
        </w:tc>
        <w:tc>
          <w:tcPr>
            <w:tcW w:w="1709" w:type="dxa"/>
            <w:shd w:val="clear" w:color="auto" w:fill="C0C0C0"/>
          </w:tcPr>
          <w:p w:rsidR="006F7971" w:rsidRDefault="006F7971">
            <w:pPr>
              <w:pStyle w:val="TableParagraph"/>
              <w:spacing w:before="7"/>
              <w:rPr>
                <w:rFonts w:ascii="MS UI Gothic"/>
                <w:sz w:val="32"/>
              </w:rPr>
            </w:pPr>
          </w:p>
          <w:p w:rsidR="006F7971" w:rsidRDefault="009D70E6">
            <w:pPr>
              <w:pStyle w:val="TableParagraph"/>
              <w:ind w:right="265"/>
              <w:jc w:val="right"/>
              <w:rPr>
                <w:rFonts w:ascii="MS UI Gothic"/>
              </w:rPr>
            </w:pPr>
            <w:r>
              <w:rPr>
                <w:rFonts w:ascii="MS UI Gothic"/>
              </w:rPr>
              <w:t>12 Oct 2005</w:t>
            </w:r>
          </w:p>
        </w:tc>
        <w:tc>
          <w:tcPr>
            <w:tcW w:w="2410" w:type="dxa"/>
            <w:shd w:val="clear" w:color="auto" w:fill="C0C0C0"/>
          </w:tcPr>
          <w:p w:rsidR="006F7971" w:rsidRDefault="006F7971">
            <w:pPr>
              <w:pStyle w:val="TableParagraph"/>
              <w:spacing w:before="7"/>
              <w:rPr>
                <w:rFonts w:ascii="MS UI Gothic"/>
                <w:sz w:val="32"/>
              </w:rPr>
            </w:pPr>
          </w:p>
          <w:p w:rsidR="006F7971" w:rsidRDefault="009D70E6">
            <w:pPr>
              <w:pStyle w:val="TableParagraph"/>
              <w:ind w:left="571" w:right="555"/>
              <w:jc w:val="center"/>
              <w:rPr>
                <w:rFonts w:ascii="MS UI Gothic"/>
              </w:rPr>
            </w:pPr>
            <w:r>
              <w:rPr>
                <w:rFonts w:ascii="MS UI Gothic"/>
              </w:rPr>
              <w:t>16 May 2006</w:t>
            </w:r>
          </w:p>
        </w:tc>
      </w:tr>
      <w:tr w:rsidR="006F7971">
        <w:trPr>
          <w:trHeight w:hRule="exact" w:val="259"/>
        </w:trPr>
        <w:tc>
          <w:tcPr>
            <w:tcW w:w="3953" w:type="dxa"/>
            <w:tcBorders>
              <w:bottom w:val="single" w:sz="1" w:space="0" w:color="000000"/>
            </w:tcBorders>
            <w:shd w:val="clear" w:color="auto" w:fill="C0C0C0"/>
          </w:tcPr>
          <w:p w:rsidR="006F7971" w:rsidRDefault="009D70E6">
            <w:pPr>
              <w:pStyle w:val="TableParagraph"/>
              <w:spacing w:line="254" w:lineRule="exact"/>
              <w:ind w:left="31"/>
              <w:rPr>
                <w:rFonts w:ascii="Century"/>
              </w:rPr>
            </w:pPr>
            <w:r>
              <w:rPr>
                <w:rFonts w:ascii="Century"/>
              </w:rPr>
              <w:t>2-Ethyl-3-methylpyrazine</w:t>
            </w:r>
          </w:p>
        </w:tc>
        <w:tc>
          <w:tcPr>
            <w:tcW w:w="1570" w:type="dxa"/>
            <w:vMerge w:val="restart"/>
            <w:shd w:val="clear" w:color="auto" w:fill="C0C0C0"/>
          </w:tcPr>
          <w:p w:rsidR="006F7971" w:rsidRDefault="006F7971">
            <w:pPr>
              <w:pStyle w:val="TableParagraph"/>
              <w:rPr>
                <w:rFonts w:ascii="MS UI Gothic"/>
              </w:rPr>
            </w:pPr>
          </w:p>
          <w:p w:rsidR="006F7971" w:rsidRDefault="006F7971">
            <w:pPr>
              <w:pStyle w:val="TableParagraph"/>
              <w:spacing w:before="11"/>
              <w:rPr>
                <w:rFonts w:ascii="MS UI Gothic"/>
                <w:sz w:val="17"/>
              </w:rPr>
            </w:pPr>
          </w:p>
          <w:p w:rsidR="006F7971" w:rsidRDefault="009D70E6">
            <w:pPr>
              <w:pStyle w:val="TableParagraph"/>
              <w:spacing w:before="1"/>
              <w:ind w:left="269"/>
              <w:rPr>
                <w:rFonts w:ascii="MS UI Gothic"/>
              </w:rPr>
            </w:pPr>
            <w:r>
              <w:rPr>
                <w:rFonts w:ascii="MS UI Gothic"/>
              </w:rPr>
              <w:t>7 Mar 2005</w:t>
            </w:r>
          </w:p>
        </w:tc>
        <w:tc>
          <w:tcPr>
            <w:tcW w:w="2094" w:type="dxa"/>
            <w:vMerge w:val="restart"/>
            <w:shd w:val="clear" w:color="auto" w:fill="C0C0C0"/>
          </w:tcPr>
          <w:p w:rsidR="006F7971" w:rsidRDefault="009D70E6">
            <w:pPr>
              <w:pStyle w:val="TableParagraph"/>
              <w:spacing w:before="62"/>
              <w:ind w:left="323"/>
              <w:rPr>
                <w:rFonts w:ascii="MS UI Gothic"/>
              </w:rPr>
            </w:pPr>
            <w:r>
              <w:rPr>
                <w:rFonts w:ascii="MS UI Gothic"/>
              </w:rPr>
              <w:t>14 Jun 2005(fin.)</w:t>
            </w:r>
          </w:p>
        </w:tc>
        <w:tc>
          <w:tcPr>
            <w:tcW w:w="2094" w:type="dxa"/>
            <w:vMerge w:val="restart"/>
            <w:shd w:val="clear" w:color="auto" w:fill="C0C0C0"/>
          </w:tcPr>
          <w:p w:rsidR="006F7971" w:rsidRDefault="009D70E6">
            <w:pPr>
              <w:pStyle w:val="TableParagraph"/>
              <w:spacing w:before="62"/>
              <w:ind w:left="475"/>
              <w:rPr>
                <w:rFonts w:ascii="MS UI Gothic"/>
              </w:rPr>
            </w:pPr>
            <w:r>
              <w:rPr>
                <w:rFonts w:ascii="MS UI Gothic"/>
              </w:rPr>
              <w:t>18 Aug 2005</w:t>
            </w:r>
          </w:p>
        </w:tc>
        <w:tc>
          <w:tcPr>
            <w:tcW w:w="1999" w:type="dxa"/>
            <w:vMerge w:val="restart"/>
            <w:shd w:val="clear" w:color="auto" w:fill="C0C0C0"/>
          </w:tcPr>
          <w:p w:rsidR="006F7971" w:rsidRDefault="009D70E6">
            <w:pPr>
              <w:pStyle w:val="TableParagraph"/>
              <w:spacing w:before="62"/>
              <w:ind w:left="264"/>
              <w:rPr>
                <w:rFonts w:ascii="MS UI Gothic"/>
              </w:rPr>
            </w:pPr>
            <w:r>
              <w:rPr>
                <w:rFonts w:ascii="MS UI Gothic"/>
              </w:rPr>
              <w:t>28 Jul 2005(fin.)</w:t>
            </w:r>
          </w:p>
        </w:tc>
        <w:tc>
          <w:tcPr>
            <w:tcW w:w="1709" w:type="dxa"/>
            <w:vMerge w:val="restart"/>
            <w:shd w:val="clear" w:color="auto" w:fill="C0C0C0"/>
          </w:tcPr>
          <w:p w:rsidR="006F7971" w:rsidRDefault="009D70E6">
            <w:pPr>
              <w:pStyle w:val="TableParagraph"/>
              <w:spacing w:before="62"/>
              <w:ind w:left="276"/>
              <w:rPr>
                <w:rFonts w:ascii="MS UI Gothic"/>
              </w:rPr>
            </w:pPr>
            <w:r>
              <w:rPr>
                <w:rFonts w:ascii="MS UI Gothic"/>
              </w:rPr>
              <w:t>19 Dec 2005</w:t>
            </w:r>
          </w:p>
        </w:tc>
        <w:tc>
          <w:tcPr>
            <w:tcW w:w="2410" w:type="dxa"/>
            <w:vMerge w:val="restart"/>
            <w:shd w:val="clear" w:color="auto" w:fill="C0C0C0"/>
          </w:tcPr>
          <w:p w:rsidR="006F7971" w:rsidRDefault="009D70E6">
            <w:pPr>
              <w:pStyle w:val="TableParagraph"/>
              <w:spacing w:before="62"/>
              <w:ind w:left="619"/>
              <w:rPr>
                <w:rFonts w:ascii="MS UI Gothic"/>
              </w:rPr>
            </w:pPr>
            <w:r>
              <w:rPr>
                <w:rFonts w:ascii="MS UI Gothic"/>
              </w:rPr>
              <w:t>16 May 2006</w:t>
            </w:r>
          </w:p>
        </w:tc>
      </w:tr>
      <w:tr w:rsidR="006F7971">
        <w:trPr>
          <w:trHeight w:hRule="exact" w:val="256"/>
        </w:trPr>
        <w:tc>
          <w:tcPr>
            <w:tcW w:w="3953" w:type="dxa"/>
            <w:tcBorders>
              <w:top w:val="single" w:sz="1" w:space="0" w:color="000000"/>
              <w:bottom w:val="single" w:sz="1" w:space="0" w:color="000000"/>
            </w:tcBorders>
            <w:shd w:val="clear" w:color="auto" w:fill="C0C0C0"/>
          </w:tcPr>
          <w:p w:rsidR="006F7971" w:rsidRDefault="009D70E6">
            <w:pPr>
              <w:pStyle w:val="TableParagraph"/>
              <w:spacing w:line="260" w:lineRule="exact"/>
              <w:ind w:left="31"/>
              <w:rPr>
                <w:rFonts w:ascii="Century"/>
              </w:rPr>
            </w:pPr>
            <w:r>
              <w:rPr>
                <w:rFonts w:ascii="Century"/>
              </w:rPr>
              <w:t>5-Methylquinoxaline</w:t>
            </w:r>
          </w:p>
        </w:tc>
        <w:tc>
          <w:tcPr>
            <w:tcW w:w="1570" w:type="dxa"/>
            <w:vMerge/>
            <w:shd w:val="clear" w:color="auto" w:fill="C0C0C0"/>
          </w:tcPr>
          <w:p w:rsidR="006F7971" w:rsidRDefault="006F7971"/>
        </w:tc>
        <w:tc>
          <w:tcPr>
            <w:tcW w:w="2094" w:type="dxa"/>
            <w:vMerge/>
            <w:shd w:val="clear" w:color="auto" w:fill="C0C0C0"/>
          </w:tcPr>
          <w:p w:rsidR="006F7971" w:rsidRDefault="006F7971"/>
        </w:tc>
        <w:tc>
          <w:tcPr>
            <w:tcW w:w="2094" w:type="dxa"/>
            <w:vMerge/>
            <w:shd w:val="clear" w:color="auto" w:fill="C0C0C0"/>
          </w:tcPr>
          <w:p w:rsidR="006F7971" w:rsidRDefault="006F7971"/>
        </w:tc>
        <w:tc>
          <w:tcPr>
            <w:tcW w:w="1999" w:type="dxa"/>
            <w:vMerge/>
            <w:shd w:val="clear" w:color="auto" w:fill="C0C0C0"/>
          </w:tcPr>
          <w:p w:rsidR="006F7971" w:rsidRDefault="006F7971"/>
        </w:tc>
        <w:tc>
          <w:tcPr>
            <w:tcW w:w="1709" w:type="dxa"/>
            <w:vMerge/>
            <w:shd w:val="clear" w:color="auto" w:fill="C0C0C0"/>
          </w:tcPr>
          <w:p w:rsidR="006F7971" w:rsidRDefault="006F7971"/>
        </w:tc>
        <w:tc>
          <w:tcPr>
            <w:tcW w:w="2410" w:type="dxa"/>
            <w:vMerge/>
            <w:shd w:val="clear" w:color="auto" w:fill="C0C0C0"/>
          </w:tcPr>
          <w:p w:rsidR="006F7971" w:rsidRDefault="006F7971"/>
        </w:tc>
      </w:tr>
      <w:tr w:rsidR="006F7971">
        <w:trPr>
          <w:trHeight w:hRule="exact" w:val="923"/>
        </w:trPr>
        <w:tc>
          <w:tcPr>
            <w:tcW w:w="3953" w:type="dxa"/>
            <w:tcBorders>
              <w:top w:val="single" w:sz="1" w:space="0" w:color="000000"/>
            </w:tcBorders>
            <w:shd w:val="clear" w:color="auto" w:fill="C0C0C0"/>
          </w:tcPr>
          <w:p w:rsidR="006F7971" w:rsidRDefault="006F7971">
            <w:pPr>
              <w:pStyle w:val="TableParagraph"/>
              <w:rPr>
                <w:rFonts w:ascii="MS UI Gothic"/>
                <w:sz w:val="25"/>
              </w:rPr>
            </w:pPr>
          </w:p>
          <w:p w:rsidR="006F7971" w:rsidRDefault="009D70E6">
            <w:pPr>
              <w:pStyle w:val="TableParagraph"/>
              <w:ind w:left="31"/>
              <w:rPr>
                <w:rFonts w:ascii="Century"/>
              </w:rPr>
            </w:pPr>
            <w:r>
              <w:rPr>
                <w:rFonts w:ascii="Century"/>
              </w:rPr>
              <w:t>Butanol</w:t>
            </w:r>
          </w:p>
        </w:tc>
        <w:tc>
          <w:tcPr>
            <w:tcW w:w="1570" w:type="dxa"/>
            <w:vMerge/>
            <w:shd w:val="clear" w:color="auto" w:fill="C0C0C0"/>
          </w:tcPr>
          <w:p w:rsidR="006F7971" w:rsidRDefault="006F7971"/>
        </w:tc>
        <w:tc>
          <w:tcPr>
            <w:tcW w:w="2094" w:type="dxa"/>
            <w:shd w:val="clear" w:color="auto" w:fill="C0C0C0"/>
          </w:tcPr>
          <w:p w:rsidR="006F7971" w:rsidRDefault="009D70E6">
            <w:pPr>
              <w:pStyle w:val="TableParagraph"/>
              <w:spacing w:before="151" w:line="266" w:lineRule="exact"/>
              <w:ind w:left="323"/>
              <w:rPr>
                <w:rFonts w:ascii="MS UI Gothic"/>
              </w:rPr>
            </w:pPr>
            <w:r>
              <w:rPr>
                <w:rFonts w:ascii="MS UI Gothic"/>
              </w:rPr>
              <w:t>14 Jun 2005</w:t>
            </w:r>
          </w:p>
          <w:p w:rsidR="006F7971" w:rsidRDefault="009D70E6">
            <w:pPr>
              <w:pStyle w:val="TableParagraph"/>
              <w:spacing w:line="266" w:lineRule="exact"/>
              <w:ind w:left="323"/>
              <w:rPr>
                <w:rFonts w:ascii="MS UI Gothic"/>
              </w:rPr>
            </w:pPr>
            <w:r>
              <w:rPr>
                <w:rFonts w:ascii="MS UI Gothic"/>
              </w:rPr>
              <w:t>22 Jul 2005(fin.)</w:t>
            </w:r>
          </w:p>
        </w:tc>
        <w:tc>
          <w:tcPr>
            <w:tcW w:w="2094" w:type="dxa"/>
            <w:shd w:val="clear" w:color="auto" w:fill="C0C0C0"/>
          </w:tcPr>
          <w:p w:rsidR="006F7971" w:rsidRDefault="006F7971">
            <w:pPr>
              <w:pStyle w:val="TableParagraph"/>
              <w:spacing w:before="12"/>
              <w:rPr>
                <w:rFonts w:ascii="MS UI Gothic"/>
                <w:sz w:val="20"/>
              </w:rPr>
            </w:pPr>
          </w:p>
          <w:p w:rsidR="006F7971" w:rsidRDefault="009D70E6">
            <w:pPr>
              <w:pStyle w:val="TableParagraph"/>
              <w:ind w:left="94" w:right="78"/>
              <w:jc w:val="center"/>
              <w:rPr>
                <w:rFonts w:ascii="MS UI Gothic"/>
              </w:rPr>
            </w:pPr>
            <w:r>
              <w:rPr>
                <w:rFonts w:ascii="MS UI Gothic"/>
              </w:rPr>
              <w:t>22 Sep 2005</w:t>
            </w:r>
          </w:p>
        </w:tc>
        <w:tc>
          <w:tcPr>
            <w:tcW w:w="1999" w:type="dxa"/>
            <w:shd w:val="clear" w:color="auto" w:fill="C0C0C0"/>
          </w:tcPr>
          <w:p w:rsidR="006F7971" w:rsidRDefault="009D70E6">
            <w:pPr>
              <w:pStyle w:val="TableParagraph"/>
              <w:spacing w:before="151" w:line="266" w:lineRule="exact"/>
              <w:ind w:left="175"/>
              <w:rPr>
                <w:rFonts w:ascii="MS UI Gothic"/>
              </w:rPr>
            </w:pPr>
            <w:r>
              <w:rPr>
                <w:rFonts w:ascii="MS UI Gothic"/>
              </w:rPr>
              <w:t>27 Oct 2005</w:t>
            </w:r>
          </w:p>
          <w:p w:rsidR="006F7971" w:rsidRDefault="009D70E6">
            <w:pPr>
              <w:pStyle w:val="TableParagraph"/>
              <w:spacing w:line="266" w:lineRule="exact"/>
              <w:ind w:left="175"/>
              <w:rPr>
                <w:rFonts w:ascii="MS UI Gothic"/>
              </w:rPr>
            </w:pPr>
            <w:r>
              <w:rPr>
                <w:rFonts w:ascii="MS UI Gothic"/>
              </w:rPr>
              <w:t>24 Nov 2005(fin.)</w:t>
            </w:r>
          </w:p>
        </w:tc>
        <w:tc>
          <w:tcPr>
            <w:tcW w:w="1709" w:type="dxa"/>
            <w:shd w:val="clear" w:color="auto" w:fill="C0C0C0"/>
          </w:tcPr>
          <w:p w:rsidR="006F7971" w:rsidRDefault="006F7971">
            <w:pPr>
              <w:pStyle w:val="TableParagraph"/>
              <w:spacing w:before="12"/>
              <w:rPr>
                <w:rFonts w:ascii="MS UI Gothic"/>
                <w:sz w:val="20"/>
              </w:rPr>
            </w:pPr>
          </w:p>
          <w:p w:rsidR="006F7971" w:rsidRDefault="009D70E6">
            <w:pPr>
              <w:pStyle w:val="TableParagraph"/>
              <w:ind w:right="275"/>
              <w:jc w:val="right"/>
              <w:rPr>
                <w:rFonts w:ascii="MS UI Gothic"/>
              </w:rPr>
            </w:pPr>
            <w:r>
              <w:rPr>
                <w:rFonts w:ascii="MS UI Gothic"/>
              </w:rPr>
              <w:t>26 Apr 2006</w:t>
            </w:r>
          </w:p>
        </w:tc>
        <w:tc>
          <w:tcPr>
            <w:tcW w:w="2410" w:type="dxa"/>
            <w:shd w:val="clear" w:color="auto" w:fill="C0C0C0"/>
          </w:tcPr>
          <w:p w:rsidR="006F7971" w:rsidRDefault="006F7971">
            <w:pPr>
              <w:pStyle w:val="TableParagraph"/>
              <w:spacing w:before="12"/>
              <w:rPr>
                <w:rFonts w:ascii="MS UI Gothic"/>
                <w:sz w:val="20"/>
              </w:rPr>
            </w:pPr>
          </w:p>
          <w:p w:rsidR="006F7971" w:rsidRDefault="009D70E6">
            <w:pPr>
              <w:pStyle w:val="TableParagraph"/>
              <w:ind w:left="574" w:right="555"/>
              <w:jc w:val="center"/>
              <w:rPr>
                <w:rFonts w:ascii="MS UI Gothic"/>
              </w:rPr>
            </w:pPr>
            <w:r>
              <w:rPr>
                <w:rFonts w:ascii="MS UI Gothic"/>
              </w:rPr>
              <w:t>12 Sep 2006</w:t>
            </w:r>
          </w:p>
        </w:tc>
      </w:tr>
      <w:tr w:rsidR="006F7971">
        <w:trPr>
          <w:trHeight w:hRule="exact" w:val="246"/>
        </w:trPr>
        <w:tc>
          <w:tcPr>
            <w:tcW w:w="3953" w:type="dxa"/>
            <w:tcBorders>
              <w:bottom w:val="single" w:sz="1" w:space="0" w:color="000000"/>
            </w:tcBorders>
          </w:tcPr>
          <w:p w:rsidR="006F7971" w:rsidRDefault="009D70E6">
            <w:pPr>
              <w:pStyle w:val="TableParagraph"/>
              <w:spacing w:line="246" w:lineRule="exact"/>
              <w:ind w:left="31"/>
              <w:rPr>
                <w:rFonts w:ascii="Century"/>
              </w:rPr>
            </w:pPr>
            <w:r>
              <w:rPr>
                <w:rFonts w:ascii="Century"/>
              </w:rPr>
              <w:t>Ammonium alginate</w:t>
            </w:r>
          </w:p>
        </w:tc>
        <w:tc>
          <w:tcPr>
            <w:tcW w:w="1570" w:type="dxa"/>
            <w:vMerge w:val="restart"/>
          </w:tcPr>
          <w:p w:rsidR="006F7971" w:rsidRDefault="009D70E6">
            <w:pPr>
              <w:pStyle w:val="TableParagraph"/>
              <w:spacing w:before="184"/>
              <w:ind w:left="215"/>
              <w:rPr>
                <w:rFonts w:ascii="MS UI Gothic"/>
              </w:rPr>
            </w:pPr>
            <w:r>
              <w:rPr>
                <w:rFonts w:ascii="MS UI Gothic"/>
              </w:rPr>
              <w:t>28 Mar 2005</w:t>
            </w:r>
          </w:p>
        </w:tc>
        <w:tc>
          <w:tcPr>
            <w:tcW w:w="2094" w:type="dxa"/>
            <w:vMerge w:val="restart"/>
          </w:tcPr>
          <w:p w:rsidR="006F7971" w:rsidRDefault="009D70E6">
            <w:pPr>
              <w:pStyle w:val="TableParagraph"/>
              <w:spacing w:before="61" w:line="266" w:lineRule="exact"/>
              <w:ind w:left="323"/>
              <w:rPr>
                <w:rFonts w:ascii="MS UI Gothic"/>
              </w:rPr>
            </w:pPr>
            <w:r>
              <w:rPr>
                <w:rFonts w:ascii="MS UI Gothic"/>
              </w:rPr>
              <w:t>2 Dec 2005</w:t>
            </w:r>
          </w:p>
          <w:p w:rsidR="006F7971" w:rsidRDefault="009D70E6">
            <w:pPr>
              <w:pStyle w:val="TableParagraph"/>
              <w:spacing w:line="266" w:lineRule="exact"/>
              <w:ind w:left="293"/>
              <w:rPr>
                <w:rFonts w:ascii="MS UI Gothic"/>
              </w:rPr>
            </w:pPr>
            <w:r>
              <w:rPr>
                <w:rFonts w:ascii="MS UI Gothic"/>
              </w:rPr>
              <w:t>14 Dec 2005(fin.)</w:t>
            </w:r>
          </w:p>
        </w:tc>
        <w:tc>
          <w:tcPr>
            <w:tcW w:w="2094" w:type="dxa"/>
            <w:vMerge w:val="restart"/>
          </w:tcPr>
          <w:p w:rsidR="006F7971" w:rsidRDefault="009D70E6">
            <w:pPr>
              <w:pStyle w:val="TableParagraph"/>
              <w:spacing w:before="184"/>
              <w:ind w:left="470"/>
              <w:rPr>
                <w:rFonts w:ascii="MS UI Gothic"/>
              </w:rPr>
            </w:pPr>
            <w:r>
              <w:rPr>
                <w:rFonts w:ascii="MS UI Gothic"/>
              </w:rPr>
              <w:t>30 Mar 2006</w:t>
            </w:r>
          </w:p>
        </w:tc>
        <w:tc>
          <w:tcPr>
            <w:tcW w:w="1999" w:type="dxa"/>
            <w:vMerge w:val="restart"/>
          </w:tcPr>
          <w:p w:rsidR="006F7971" w:rsidRDefault="009D70E6">
            <w:pPr>
              <w:pStyle w:val="TableParagraph"/>
              <w:spacing w:before="184"/>
              <w:ind w:left="175"/>
              <w:rPr>
                <w:rFonts w:ascii="MS UI Gothic"/>
              </w:rPr>
            </w:pPr>
            <w:r>
              <w:rPr>
                <w:rFonts w:ascii="MS UI Gothic"/>
              </w:rPr>
              <w:t>23 Mar 2006(fin.)</w:t>
            </w:r>
          </w:p>
        </w:tc>
        <w:tc>
          <w:tcPr>
            <w:tcW w:w="1709" w:type="dxa"/>
            <w:vMerge w:val="restart"/>
          </w:tcPr>
          <w:p w:rsidR="006F7971" w:rsidRDefault="009D70E6">
            <w:pPr>
              <w:pStyle w:val="TableParagraph"/>
              <w:spacing w:before="184"/>
              <w:ind w:left="328"/>
              <w:rPr>
                <w:rFonts w:ascii="MS UI Gothic"/>
              </w:rPr>
            </w:pPr>
            <w:r>
              <w:rPr>
                <w:rFonts w:ascii="MS UI Gothic"/>
              </w:rPr>
              <w:t>5 Sep 2006</w:t>
            </w:r>
          </w:p>
        </w:tc>
        <w:tc>
          <w:tcPr>
            <w:tcW w:w="2410" w:type="dxa"/>
            <w:vMerge w:val="restart"/>
          </w:tcPr>
          <w:p w:rsidR="006F7971" w:rsidRDefault="009D70E6">
            <w:pPr>
              <w:pStyle w:val="TableParagraph"/>
              <w:spacing w:before="184"/>
              <w:ind w:left="619"/>
              <w:rPr>
                <w:rFonts w:ascii="MS UI Gothic"/>
              </w:rPr>
            </w:pPr>
            <w:r>
              <w:rPr>
                <w:rFonts w:ascii="MS UI Gothic"/>
              </w:rPr>
              <w:t>26 Dec 2006</w:t>
            </w:r>
          </w:p>
        </w:tc>
      </w:tr>
      <w:tr w:rsidR="006F7971">
        <w:trPr>
          <w:trHeight w:hRule="exact" w:val="257"/>
        </w:trPr>
        <w:tc>
          <w:tcPr>
            <w:tcW w:w="3953" w:type="dxa"/>
            <w:tcBorders>
              <w:top w:val="single" w:sz="1" w:space="0" w:color="000000"/>
              <w:bottom w:val="single" w:sz="1" w:space="0" w:color="000000"/>
            </w:tcBorders>
          </w:tcPr>
          <w:p w:rsidR="006F7971" w:rsidRDefault="009D70E6">
            <w:pPr>
              <w:pStyle w:val="TableParagraph"/>
              <w:spacing w:line="261" w:lineRule="exact"/>
              <w:ind w:left="31"/>
              <w:rPr>
                <w:rFonts w:ascii="Century"/>
              </w:rPr>
            </w:pPr>
            <w:r>
              <w:rPr>
                <w:rFonts w:ascii="Century"/>
              </w:rPr>
              <w:t>Potassium alginate</w:t>
            </w:r>
          </w:p>
        </w:tc>
        <w:tc>
          <w:tcPr>
            <w:tcW w:w="1570" w:type="dxa"/>
            <w:vMerge/>
          </w:tcPr>
          <w:p w:rsidR="006F7971" w:rsidRDefault="006F7971"/>
        </w:tc>
        <w:tc>
          <w:tcPr>
            <w:tcW w:w="2094" w:type="dxa"/>
            <w:vMerge/>
          </w:tcPr>
          <w:p w:rsidR="006F7971" w:rsidRDefault="006F7971"/>
        </w:tc>
        <w:tc>
          <w:tcPr>
            <w:tcW w:w="2094" w:type="dxa"/>
            <w:vMerge/>
          </w:tcPr>
          <w:p w:rsidR="006F7971" w:rsidRDefault="006F7971"/>
        </w:tc>
        <w:tc>
          <w:tcPr>
            <w:tcW w:w="1999" w:type="dxa"/>
            <w:vMerge/>
          </w:tcPr>
          <w:p w:rsidR="006F7971" w:rsidRDefault="006F7971"/>
        </w:tc>
        <w:tc>
          <w:tcPr>
            <w:tcW w:w="1709" w:type="dxa"/>
            <w:vMerge/>
          </w:tcPr>
          <w:p w:rsidR="006F7971" w:rsidRDefault="006F7971"/>
        </w:tc>
        <w:tc>
          <w:tcPr>
            <w:tcW w:w="2410" w:type="dxa"/>
            <w:vMerge/>
          </w:tcPr>
          <w:p w:rsidR="006F7971" w:rsidRDefault="006F7971"/>
        </w:tc>
      </w:tr>
      <w:tr w:rsidR="006F7971">
        <w:trPr>
          <w:trHeight w:hRule="exact" w:val="256"/>
        </w:trPr>
        <w:tc>
          <w:tcPr>
            <w:tcW w:w="3953" w:type="dxa"/>
            <w:tcBorders>
              <w:top w:val="single" w:sz="1" w:space="0" w:color="000000"/>
            </w:tcBorders>
          </w:tcPr>
          <w:p w:rsidR="006F7971" w:rsidRDefault="009D70E6">
            <w:pPr>
              <w:pStyle w:val="TableParagraph"/>
              <w:spacing w:line="261" w:lineRule="exact"/>
              <w:ind w:left="31"/>
              <w:rPr>
                <w:rFonts w:ascii="Century"/>
              </w:rPr>
            </w:pPr>
            <w:r>
              <w:rPr>
                <w:rFonts w:ascii="Century"/>
              </w:rPr>
              <w:t>Calcium alginate</w:t>
            </w:r>
          </w:p>
        </w:tc>
        <w:tc>
          <w:tcPr>
            <w:tcW w:w="1570" w:type="dxa"/>
            <w:vMerge/>
          </w:tcPr>
          <w:p w:rsidR="006F7971" w:rsidRDefault="006F7971"/>
        </w:tc>
        <w:tc>
          <w:tcPr>
            <w:tcW w:w="2094" w:type="dxa"/>
            <w:vMerge/>
          </w:tcPr>
          <w:p w:rsidR="006F7971" w:rsidRDefault="006F7971"/>
        </w:tc>
        <w:tc>
          <w:tcPr>
            <w:tcW w:w="2094" w:type="dxa"/>
            <w:vMerge/>
          </w:tcPr>
          <w:p w:rsidR="006F7971" w:rsidRDefault="006F7971"/>
        </w:tc>
        <w:tc>
          <w:tcPr>
            <w:tcW w:w="1999" w:type="dxa"/>
            <w:vMerge/>
          </w:tcPr>
          <w:p w:rsidR="006F7971" w:rsidRDefault="006F7971"/>
        </w:tc>
        <w:tc>
          <w:tcPr>
            <w:tcW w:w="1709" w:type="dxa"/>
            <w:vMerge/>
          </w:tcPr>
          <w:p w:rsidR="006F7971" w:rsidRDefault="006F7971"/>
        </w:tc>
        <w:tc>
          <w:tcPr>
            <w:tcW w:w="2410" w:type="dxa"/>
            <w:vMerge/>
          </w:tcPr>
          <w:p w:rsidR="006F7971" w:rsidRDefault="006F7971"/>
        </w:tc>
      </w:tr>
    </w:tbl>
    <w:p w:rsidR="006F7971" w:rsidRDefault="006F7971">
      <w:pPr>
        <w:sectPr w:rsidR="006F7971">
          <w:type w:val="continuous"/>
          <w:pgSz w:w="17190" w:h="12150" w:orient="landscape"/>
          <w:pgMar w:top="1580" w:right="400" w:bottom="640" w:left="70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3"/>
        <w:gridCol w:w="1570"/>
        <w:gridCol w:w="2094"/>
        <w:gridCol w:w="2094"/>
        <w:gridCol w:w="1999"/>
        <w:gridCol w:w="1709"/>
        <w:gridCol w:w="2410"/>
      </w:tblGrid>
      <w:tr w:rsidR="006F7971">
        <w:trPr>
          <w:trHeight w:hRule="exact" w:val="353"/>
        </w:trPr>
        <w:tc>
          <w:tcPr>
            <w:tcW w:w="3953" w:type="dxa"/>
            <w:vMerge w:val="restart"/>
          </w:tcPr>
          <w:p w:rsidR="006F7971" w:rsidRDefault="006F7971">
            <w:pPr>
              <w:pStyle w:val="TableParagraph"/>
              <w:spacing w:before="1"/>
              <w:rPr>
                <w:rFonts w:ascii="MS UI Gothic"/>
                <w:sz w:val="32"/>
              </w:rPr>
            </w:pPr>
          </w:p>
          <w:p w:rsidR="006F7971" w:rsidRDefault="009D70E6">
            <w:pPr>
              <w:pStyle w:val="TableParagraph"/>
              <w:ind w:left="1114"/>
              <w:rPr>
                <w:rFonts w:ascii="Century"/>
                <w:b/>
              </w:rPr>
            </w:pPr>
            <w:r>
              <w:rPr>
                <w:rFonts w:ascii="Century"/>
                <w:b/>
              </w:rPr>
              <w:t>Substance name</w:t>
            </w:r>
          </w:p>
        </w:tc>
        <w:tc>
          <w:tcPr>
            <w:tcW w:w="1570" w:type="dxa"/>
            <w:vMerge w:val="restart"/>
          </w:tcPr>
          <w:p w:rsidR="006F7971" w:rsidRDefault="006F7971">
            <w:pPr>
              <w:pStyle w:val="TableParagraph"/>
              <w:spacing w:before="3"/>
              <w:rPr>
                <w:rFonts w:ascii="MS UI Gothic"/>
                <w:sz w:val="21"/>
              </w:rPr>
            </w:pPr>
          </w:p>
          <w:p w:rsidR="006F7971" w:rsidRDefault="009D70E6">
            <w:pPr>
              <w:pStyle w:val="TableParagraph"/>
              <w:spacing w:line="256" w:lineRule="auto"/>
              <w:ind w:left="227" w:hanging="81"/>
              <w:rPr>
                <w:rFonts w:ascii="Century"/>
                <w:b/>
              </w:rPr>
            </w:pPr>
            <w:r>
              <w:rPr>
                <w:rFonts w:ascii="Century"/>
                <w:b/>
              </w:rPr>
              <w:t>Request for evaluation</w:t>
            </w:r>
          </w:p>
        </w:tc>
        <w:tc>
          <w:tcPr>
            <w:tcW w:w="4188" w:type="dxa"/>
            <w:gridSpan w:val="2"/>
          </w:tcPr>
          <w:p w:rsidR="006F7971" w:rsidRDefault="009D70E6">
            <w:pPr>
              <w:pStyle w:val="TableParagraph"/>
              <w:spacing w:before="25"/>
              <w:ind w:left="800"/>
              <w:rPr>
                <w:rFonts w:ascii="Century"/>
                <w:b/>
              </w:rPr>
            </w:pPr>
            <w:r>
              <w:rPr>
                <w:rFonts w:ascii="Century"/>
                <w:b/>
              </w:rPr>
              <w:t>Food Safety Commission</w:t>
            </w:r>
          </w:p>
        </w:tc>
        <w:tc>
          <w:tcPr>
            <w:tcW w:w="6118" w:type="dxa"/>
            <w:gridSpan w:val="3"/>
          </w:tcPr>
          <w:p w:rsidR="006F7971" w:rsidRDefault="009D70E6">
            <w:pPr>
              <w:pStyle w:val="TableParagraph"/>
              <w:spacing w:before="25"/>
              <w:ind w:left="2655" w:right="2649"/>
              <w:jc w:val="center"/>
              <w:rPr>
                <w:rFonts w:ascii="Century"/>
                <w:b/>
              </w:rPr>
            </w:pPr>
            <w:r>
              <w:rPr>
                <w:rFonts w:ascii="Century"/>
                <w:b/>
              </w:rPr>
              <w:t>MHLW</w:t>
            </w:r>
          </w:p>
        </w:tc>
      </w:tr>
      <w:tr w:rsidR="006F7971">
        <w:trPr>
          <w:trHeight w:hRule="exact" w:val="789"/>
        </w:trPr>
        <w:tc>
          <w:tcPr>
            <w:tcW w:w="3953" w:type="dxa"/>
            <w:vMerge/>
          </w:tcPr>
          <w:p w:rsidR="006F7971" w:rsidRDefault="006F7971"/>
        </w:tc>
        <w:tc>
          <w:tcPr>
            <w:tcW w:w="1570" w:type="dxa"/>
            <w:vMerge/>
          </w:tcPr>
          <w:p w:rsidR="006F7971" w:rsidRDefault="006F7971"/>
        </w:tc>
        <w:tc>
          <w:tcPr>
            <w:tcW w:w="2094" w:type="dxa"/>
          </w:tcPr>
          <w:p w:rsidR="006F7971" w:rsidRDefault="009D70E6">
            <w:pPr>
              <w:pStyle w:val="TableParagraph"/>
              <w:spacing w:before="141" w:line="266" w:lineRule="auto"/>
              <w:ind w:left="254" w:firstLine="181"/>
              <w:rPr>
                <w:rFonts w:ascii="Century"/>
                <w:b/>
                <w:sz w:val="12"/>
              </w:rPr>
            </w:pPr>
            <w:r>
              <w:rPr>
                <w:rFonts w:ascii="Century"/>
                <w:b/>
                <w:sz w:val="18"/>
              </w:rPr>
              <w:t>Evaluation by expert committee</w:t>
            </w:r>
            <w:r>
              <w:rPr>
                <w:rFonts w:ascii="Century"/>
                <w:b/>
                <w:position w:val="9"/>
                <w:sz w:val="12"/>
              </w:rPr>
              <w:t>1</w:t>
            </w:r>
          </w:p>
        </w:tc>
        <w:tc>
          <w:tcPr>
            <w:tcW w:w="2094" w:type="dxa"/>
          </w:tcPr>
          <w:p w:rsidR="006F7971" w:rsidRDefault="006F7971">
            <w:pPr>
              <w:pStyle w:val="TableParagraph"/>
              <w:rPr>
                <w:rFonts w:ascii="MS UI Gothic"/>
                <w:sz w:val="20"/>
              </w:rPr>
            </w:pPr>
          </w:p>
          <w:p w:rsidR="006F7971" w:rsidRDefault="009D70E6">
            <w:pPr>
              <w:pStyle w:val="TableParagraph"/>
              <w:ind w:left="94" w:right="94"/>
              <w:jc w:val="center"/>
              <w:rPr>
                <w:rFonts w:ascii="Century"/>
                <w:b/>
                <w:sz w:val="12"/>
              </w:rPr>
            </w:pPr>
            <w:proofErr w:type="gramStart"/>
            <w:r>
              <w:rPr>
                <w:rFonts w:ascii="Century"/>
                <w:b/>
                <w:sz w:val="18"/>
              </w:rPr>
              <w:t>Notification  of</w:t>
            </w:r>
            <w:proofErr w:type="gramEnd"/>
            <w:r>
              <w:rPr>
                <w:rFonts w:ascii="Century"/>
                <w:b/>
                <w:sz w:val="18"/>
              </w:rPr>
              <w:t xml:space="preserve"> result</w:t>
            </w:r>
            <w:r>
              <w:rPr>
                <w:rFonts w:ascii="Century"/>
                <w:b/>
                <w:position w:val="9"/>
                <w:sz w:val="12"/>
              </w:rPr>
              <w:t>2</w:t>
            </w:r>
          </w:p>
        </w:tc>
        <w:tc>
          <w:tcPr>
            <w:tcW w:w="1999" w:type="dxa"/>
          </w:tcPr>
          <w:p w:rsidR="006F7971" w:rsidRDefault="009D70E6">
            <w:pPr>
              <w:pStyle w:val="TableParagraph"/>
              <w:spacing w:before="94" w:line="261" w:lineRule="auto"/>
              <w:ind w:left="225" w:firstLine="53"/>
              <w:rPr>
                <w:rFonts w:ascii="Century"/>
                <w:b/>
                <w:sz w:val="14"/>
              </w:rPr>
            </w:pPr>
            <w:r>
              <w:rPr>
                <w:rFonts w:ascii="Century"/>
                <w:b/>
              </w:rPr>
              <w:t>Discussion by subcommittee</w:t>
            </w:r>
            <w:r>
              <w:rPr>
                <w:rFonts w:ascii="Century"/>
                <w:b/>
                <w:position w:val="11"/>
                <w:sz w:val="14"/>
              </w:rPr>
              <w:t>3</w:t>
            </w:r>
          </w:p>
        </w:tc>
        <w:tc>
          <w:tcPr>
            <w:tcW w:w="1709" w:type="dxa"/>
          </w:tcPr>
          <w:p w:rsidR="006F7971" w:rsidRDefault="009D70E6">
            <w:pPr>
              <w:pStyle w:val="TableParagraph"/>
              <w:spacing w:before="94" w:line="261" w:lineRule="auto"/>
              <w:ind w:left="102" w:firstLine="95"/>
              <w:rPr>
                <w:rFonts w:ascii="Century"/>
                <w:b/>
                <w:sz w:val="14"/>
              </w:rPr>
            </w:pPr>
            <w:r>
              <w:rPr>
                <w:rFonts w:ascii="Century"/>
                <w:b/>
              </w:rPr>
              <w:t>Closing date for comments</w:t>
            </w:r>
            <w:r>
              <w:rPr>
                <w:rFonts w:ascii="Century"/>
                <w:b/>
                <w:position w:val="11"/>
                <w:sz w:val="14"/>
              </w:rPr>
              <w:t>4</w:t>
            </w:r>
          </w:p>
        </w:tc>
        <w:tc>
          <w:tcPr>
            <w:tcW w:w="2410" w:type="dxa"/>
          </w:tcPr>
          <w:p w:rsidR="006F7971" w:rsidRDefault="009D70E6">
            <w:pPr>
              <w:pStyle w:val="TableParagraph"/>
              <w:spacing w:before="111" w:line="259" w:lineRule="auto"/>
              <w:ind w:left="325" w:right="24" w:hanging="142"/>
              <w:rPr>
                <w:rFonts w:ascii="Century"/>
                <w:b/>
              </w:rPr>
            </w:pPr>
            <w:r>
              <w:rPr>
                <w:rFonts w:ascii="Century"/>
                <w:b/>
              </w:rPr>
              <w:t>Date of designation as food additives</w:t>
            </w:r>
          </w:p>
        </w:tc>
      </w:tr>
      <w:tr w:rsidR="006F7971">
        <w:trPr>
          <w:trHeight w:hRule="exact" w:val="544"/>
        </w:trPr>
        <w:tc>
          <w:tcPr>
            <w:tcW w:w="3953" w:type="dxa"/>
            <w:shd w:val="clear" w:color="auto" w:fill="C0C0C0"/>
          </w:tcPr>
          <w:p w:rsidR="006F7971" w:rsidRDefault="009D70E6">
            <w:pPr>
              <w:pStyle w:val="TableParagraph"/>
              <w:spacing w:before="130"/>
              <w:ind w:left="31"/>
              <w:rPr>
                <w:rFonts w:ascii="Century"/>
              </w:rPr>
            </w:pPr>
            <w:r>
              <w:rPr>
                <w:rFonts w:ascii="Century"/>
              </w:rPr>
              <w:t>2-Methylbutanol</w:t>
            </w:r>
          </w:p>
        </w:tc>
        <w:tc>
          <w:tcPr>
            <w:tcW w:w="1570" w:type="dxa"/>
            <w:shd w:val="clear" w:color="auto" w:fill="C0C0C0"/>
          </w:tcPr>
          <w:p w:rsidR="006F7971" w:rsidRDefault="009D70E6">
            <w:pPr>
              <w:pStyle w:val="TableParagraph"/>
              <w:spacing w:before="86"/>
              <w:ind w:right="187"/>
              <w:jc w:val="right"/>
              <w:rPr>
                <w:rFonts w:ascii="MS UI Gothic"/>
              </w:rPr>
            </w:pPr>
            <w:r>
              <w:rPr>
                <w:rFonts w:ascii="MS UI Gothic"/>
              </w:rPr>
              <w:t>19 Dec 2005</w:t>
            </w:r>
          </w:p>
        </w:tc>
        <w:tc>
          <w:tcPr>
            <w:tcW w:w="2094" w:type="dxa"/>
            <w:shd w:val="clear" w:color="auto" w:fill="C0C0C0"/>
          </w:tcPr>
          <w:p w:rsidR="006F7971" w:rsidRDefault="009D70E6">
            <w:pPr>
              <w:pStyle w:val="TableParagraph"/>
              <w:spacing w:line="230" w:lineRule="exact"/>
              <w:ind w:left="323"/>
              <w:rPr>
                <w:rFonts w:ascii="MS UI Gothic"/>
              </w:rPr>
            </w:pPr>
            <w:r>
              <w:rPr>
                <w:rFonts w:ascii="MS UI Gothic"/>
              </w:rPr>
              <w:t>14 Jul 2006</w:t>
            </w:r>
          </w:p>
          <w:p w:rsidR="006F7971" w:rsidRDefault="009D70E6">
            <w:pPr>
              <w:pStyle w:val="TableParagraph"/>
              <w:spacing w:line="266" w:lineRule="exact"/>
              <w:ind w:left="323"/>
              <w:rPr>
                <w:rFonts w:ascii="MS UI Gothic"/>
              </w:rPr>
            </w:pPr>
            <w:r>
              <w:rPr>
                <w:rFonts w:ascii="MS UI Gothic"/>
              </w:rPr>
              <w:t>11 Aug 2006(fin.)</w:t>
            </w:r>
          </w:p>
        </w:tc>
        <w:tc>
          <w:tcPr>
            <w:tcW w:w="2094" w:type="dxa"/>
            <w:shd w:val="clear" w:color="auto" w:fill="C0C0C0"/>
          </w:tcPr>
          <w:p w:rsidR="006F7971" w:rsidRDefault="009D70E6">
            <w:pPr>
              <w:pStyle w:val="TableParagraph"/>
              <w:spacing w:before="86"/>
              <w:ind w:left="94" w:right="90"/>
              <w:jc w:val="center"/>
              <w:rPr>
                <w:rFonts w:ascii="MS UI Gothic"/>
              </w:rPr>
            </w:pPr>
            <w:r>
              <w:rPr>
                <w:rFonts w:ascii="MS UI Gothic"/>
              </w:rPr>
              <w:t>12 Oct 2006</w:t>
            </w:r>
          </w:p>
        </w:tc>
        <w:tc>
          <w:tcPr>
            <w:tcW w:w="1999" w:type="dxa"/>
            <w:shd w:val="clear" w:color="auto" w:fill="C0C0C0"/>
          </w:tcPr>
          <w:p w:rsidR="006F7971" w:rsidRDefault="009D70E6">
            <w:pPr>
              <w:pStyle w:val="TableParagraph"/>
              <w:spacing w:line="230" w:lineRule="exact"/>
              <w:ind w:left="161"/>
              <w:rPr>
                <w:rFonts w:ascii="MS UI Gothic"/>
              </w:rPr>
            </w:pPr>
            <w:r>
              <w:rPr>
                <w:rFonts w:ascii="MS UI Gothic"/>
              </w:rPr>
              <w:t>8 Dec 2006</w:t>
            </w:r>
          </w:p>
          <w:p w:rsidR="006F7971" w:rsidRDefault="009D70E6">
            <w:pPr>
              <w:pStyle w:val="TableParagraph"/>
              <w:spacing w:line="266" w:lineRule="exact"/>
              <w:ind w:left="161"/>
              <w:rPr>
                <w:rFonts w:ascii="MS UI Gothic"/>
              </w:rPr>
            </w:pPr>
            <w:r>
              <w:rPr>
                <w:rFonts w:ascii="MS UI Gothic"/>
              </w:rPr>
              <w:t>16 Jan 2007 (Fin.)</w:t>
            </w:r>
          </w:p>
        </w:tc>
        <w:tc>
          <w:tcPr>
            <w:tcW w:w="1709" w:type="dxa"/>
            <w:shd w:val="clear" w:color="auto" w:fill="C0C0C0"/>
          </w:tcPr>
          <w:p w:rsidR="006F7971" w:rsidRDefault="009D70E6">
            <w:pPr>
              <w:pStyle w:val="TableParagraph"/>
              <w:spacing w:before="86"/>
              <w:ind w:left="262"/>
              <w:rPr>
                <w:rFonts w:ascii="MS UI Gothic"/>
              </w:rPr>
            </w:pPr>
            <w:r>
              <w:rPr>
                <w:rFonts w:ascii="MS UI Gothic"/>
              </w:rPr>
              <w:t>22 May 2007</w:t>
            </w:r>
          </w:p>
        </w:tc>
        <w:tc>
          <w:tcPr>
            <w:tcW w:w="2410" w:type="dxa"/>
            <w:shd w:val="clear" w:color="auto" w:fill="C0C0C0"/>
          </w:tcPr>
          <w:p w:rsidR="006F7971" w:rsidRDefault="009D70E6">
            <w:pPr>
              <w:pStyle w:val="TableParagraph"/>
              <w:spacing w:before="86"/>
              <w:ind w:left="574" w:right="555"/>
              <w:jc w:val="center"/>
              <w:rPr>
                <w:rFonts w:ascii="MS UI Gothic"/>
              </w:rPr>
            </w:pPr>
            <w:r>
              <w:rPr>
                <w:rFonts w:ascii="MS UI Gothic"/>
              </w:rPr>
              <w:t>3 Aug 2007</w:t>
            </w:r>
          </w:p>
        </w:tc>
      </w:tr>
      <w:tr w:rsidR="006F7971">
        <w:trPr>
          <w:trHeight w:hRule="exact" w:val="1305"/>
        </w:trPr>
        <w:tc>
          <w:tcPr>
            <w:tcW w:w="3953" w:type="dxa"/>
            <w:shd w:val="clear" w:color="auto" w:fill="C0C0C0"/>
          </w:tcPr>
          <w:p w:rsidR="006F7971" w:rsidRDefault="006F7971">
            <w:pPr>
              <w:pStyle w:val="TableParagraph"/>
              <w:rPr>
                <w:rFonts w:ascii="MS UI Gothic"/>
                <w:sz w:val="26"/>
              </w:rPr>
            </w:pPr>
          </w:p>
          <w:p w:rsidR="006F7971" w:rsidRDefault="009D70E6">
            <w:pPr>
              <w:pStyle w:val="TableParagraph"/>
              <w:spacing w:before="170"/>
              <w:ind w:left="31"/>
              <w:rPr>
                <w:rFonts w:ascii="Century"/>
              </w:rPr>
            </w:pPr>
            <w:proofErr w:type="spellStart"/>
            <w:r>
              <w:rPr>
                <w:rFonts w:ascii="Century"/>
              </w:rPr>
              <w:t>Isobutyraldehyde</w:t>
            </w:r>
            <w:proofErr w:type="spellEnd"/>
          </w:p>
        </w:tc>
        <w:tc>
          <w:tcPr>
            <w:tcW w:w="1570" w:type="dxa"/>
            <w:shd w:val="clear" w:color="auto" w:fill="C0C0C0"/>
          </w:tcPr>
          <w:p w:rsidR="006F7971" w:rsidRDefault="006F7971">
            <w:pPr>
              <w:pStyle w:val="TableParagraph"/>
              <w:rPr>
                <w:rFonts w:ascii="MS UI Gothic"/>
              </w:rPr>
            </w:pPr>
          </w:p>
          <w:p w:rsidR="006F7971" w:rsidRDefault="009D70E6">
            <w:pPr>
              <w:pStyle w:val="TableParagraph"/>
              <w:spacing w:before="177"/>
              <w:ind w:right="187"/>
              <w:jc w:val="right"/>
              <w:rPr>
                <w:rFonts w:ascii="MS UI Gothic"/>
              </w:rPr>
            </w:pPr>
            <w:r>
              <w:rPr>
                <w:rFonts w:ascii="MS UI Gothic"/>
              </w:rPr>
              <w:t>19 Dec 2005</w:t>
            </w:r>
          </w:p>
        </w:tc>
        <w:tc>
          <w:tcPr>
            <w:tcW w:w="2094" w:type="dxa"/>
            <w:shd w:val="clear" w:color="auto" w:fill="C0C0C0"/>
          </w:tcPr>
          <w:p w:rsidR="006F7971" w:rsidRDefault="009D70E6">
            <w:pPr>
              <w:pStyle w:val="TableParagraph"/>
              <w:spacing w:line="242" w:lineRule="exact"/>
              <w:ind w:left="309"/>
              <w:rPr>
                <w:rFonts w:ascii="MS UI Gothic"/>
              </w:rPr>
            </w:pPr>
            <w:r>
              <w:rPr>
                <w:rFonts w:ascii="MS UI Gothic"/>
              </w:rPr>
              <w:t>28 Jun 2006</w:t>
            </w:r>
          </w:p>
          <w:p w:rsidR="006F7971" w:rsidRDefault="009D70E6">
            <w:pPr>
              <w:pStyle w:val="TableParagraph"/>
              <w:spacing w:line="245" w:lineRule="exact"/>
              <w:ind w:left="308"/>
              <w:rPr>
                <w:rFonts w:ascii="MS UI Gothic"/>
              </w:rPr>
            </w:pPr>
            <w:r>
              <w:rPr>
                <w:rFonts w:ascii="MS UI Gothic"/>
              </w:rPr>
              <w:t>14 Jul 2006</w:t>
            </w:r>
          </w:p>
          <w:p w:rsidR="006F7971" w:rsidRDefault="009D70E6">
            <w:pPr>
              <w:pStyle w:val="TableParagraph"/>
              <w:spacing w:line="245" w:lineRule="exact"/>
              <w:ind w:left="309"/>
              <w:rPr>
                <w:rFonts w:ascii="MS UI Gothic"/>
              </w:rPr>
            </w:pPr>
            <w:r>
              <w:rPr>
                <w:rFonts w:ascii="MS UI Gothic"/>
              </w:rPr>
              <w:t>11 Aug 2006</w:t>
            </w:r>
          </w:p>
          <w:p w:rsidR="006F7971" w:rsidRDefault="009D70E6">
            <w:pPr>
              <w:pStyle w:val="TableParagraph"/>
              <w:spacing w:line="245" w:lineRule="exact"/>
              <w:ind w:left="323"/>
              <w:rPr>
                <w:rFonts w:ascii="MS UI Gothic"/>
              </w:rPr>
            </w:pPr>
            <w:r>
              <w:rPr>
                <w:rFonts w:ascii="MS UI Gothic"/>
              </w:rPr>
              <w:t>13 Sep 2006</w:t>
            </w:r>
          </w:p>
          <w:p w:rsidR="006F7971" w:rsidRDefault="009D70E6">
            <w:pPr>
              <w:pStyle w:val="TableParagraph"/>
              <w:spacing w:line="266" w:lineRule="exact"/>
              <w:ind w:left="293"/>
              <w:rPr>
                <w:rFonts w:ascii="MS UI Gothic"/>
              </w:rPr>
            </w:pPr>
            <w:r>
              <w:rPr>
                <w:rFonts w:ascii="MS UI Gothic"/>
              </w:rPr>
              <w:t>13 Oct 2006(fin.)</w:t>
            </w:r>
          </w:p>
        </w:tc>
        <w:tc>
          <w:tcPr>
            <w:tcW w:w="2094" w:type="dxa"/>
            <w:shd w:val="clear" w:color="auto" w:fill="C0C0C0"/>
          </w:tcPr>
          <w:p w:rsidR="006F7971" w:rsidRDefault="006F7971">
            <w:pPr>
              <w:pStyle w:val="TableParagraph"/>
              <w:rPr>
                <w:rFonts w:ascii="MS UI Gothic"/>
              </w:rPr>
            </w:pPr>
          </w:p>
          <w:p w:rsidR="006F7971" w:rsidRDefault="009D70E6">
            <w:pPr>
              <w:pStyle w:val="TableParagraph"/>
              <w:spacing w:before="177"/>
              <w:ind w:left="94" w:right="90"/>
              <w:jc w:val="center"/>
              <w:rPr>
                <w:rFonts w:ascii="MS UI Gothic"/>
              </w:rPr>
            </w:pPr>
            <w:r>
              <w:rPr>
                <w:rFonts w:ascii="MS UI Gothic"/>
              </w:rPr>
              <w:t>7 Dec 2006</w:t>
            </w:r>
          </w:p>
        </w:tc>
        <w:tc>
          <w:tcPr>
            <w:tcW w:w="1999" w:type="dxa"/>
            <w:shd w:val="clear" w:color="auto" w:fill="C0C0C0"/>
          </w:tcPr>
          <w:p w:rsidR="006F7971" w:rsidRDefault="006F7971">
            <w:pPr>
              <w:pStyle w:val="TableParagraph"/>
              <w:spacing w:before="2"/>
              <w:rPr>
                <w:rFonts w:ascii="MS UI Gothic"/>
                <w:sz w:val="26"/>
              </w:rPr>
            </w:pPr>
          </w:p>
          <w:p w:rsidR="006F7971" w:rsidRDefault="009D70E6">
            <w:pPr>
              <w:pStyle w:val="TableParagraph"/>
              <w:spacing w:before="1" w:line="266" w:lineRule="exact"/>
              <w:ind w:left="161"/>
              <w:rPr>
                <w:rFonts w:ascii="MS UI Gothic"/>
              </w:rPr>
            </w:pPr>
            <w:r>
              <w:rPr>
                <w:rFonts w:ascii="MS UI Gothic"/>
              </w:rPr>
              <w:t>8 Dec 2006</w:t>
            </w:r>
          </w:p>
          <w:p w:rsidR="006F7971" w:rsidRDefault="009D70E6">
            <w:pPr>
              <w:pStyle w:val="TableParagraph"/>
              <w:spacing w:line="266" w:lineRule="exact"/>
              <w:ind w:left="161"/>
              <w:rPr>
                <w:rFonts w:ascii="MS UI Gothic"/>
              </w:rPr>
            </w:pPr>
            <w:r>
              <w:rPr>
                <w:rFonts w:ascii="MS UI Gothic"/>
              </w:rPr>
              <w:t>16 Jan 2007 (Fin.)</w:t>
            </w:r>
          </w:p>
        </w:tc>
        <w:tc>
          <w:tcPr>
            <w:tcW w:w="1709" w:type="dxa"/>
            <w:shd w:val="clear" w:color="auto" w:fill="C0C0C0"/>
          </w:tcPr>
          <w:p w:rsidR="006F7971" w:rsidRDefault="006F7971">
            <w:pPr>
              <w:pStyle w:val="TableParagraph"/>
              <w:rPr>
                <w:rFonts w:ascii="MS UI Gothic"/>
              </w:rPr>
            </w:pPr>
          </w:p>
          <w:p w:rsidR="006F7971" w:rsidRDefault="009D70E6">
            <w:pPr>
              <w:pStyle w:val="TableParagraph"/>
              <w:spacing w:before="177"/>
              <w:ind w:left="262"/>
              <w:rPr>
                <w:rFonts w:ascii="MS UI Gothic"/>
              </w:rPr>
            </w:pPr>
            <w:r>
              <w:rPr>
                <w:rFonts w:ascii="MS UI Gothic"/>
              </w:rPr>
              <w:t>22 May 2007</w:t>
            </w:r>
          </w:p>
        </w:tc>
        <w:tc>
          <w:tcPr>
            <w:tcW w:w="2410" w:type="dxa"/>
            <w:shd w:val="clear" w:color="auto" w:fill="C0C0C0"/>
          </w:tcPr>
          <w:p w:rsidR="006F7971" w:rsidRDefault="006F7971">
            <w:pPr>
              <w:pStyle w:val="TableParagraph"/>
              <w:rPr>
                <w:rFonts w:ascii="MS UI Gothic"/>
              </w:rPr>
            </w:pPr>
          </w:p>
          <w:p w:rsidR="006F7971" w:rsidRDefault="009D70E6">
            <w:pPr>
              <w:pStyle w:val="TableParagraph"/>
              <w:spacing w:before="177"/>
              <w:ind w:left="574" w:right="555"/>
              <w:jc w:val="center"/>
              <w:rPr>
                <w:rFonts w:ascii="MS UI Gothic"/>
              </w:rPr>
            </w:pPr>
            <w:r>
              <w:rPr>
                <w:rFonts w:ascii="MS UI Gothic"/>
              </w:rPr>
              <w:t>3 Aug 2007</w:t>
            </w:r>
          </w:p>
        </w:tc>
      </w:tr>
      <w:tr w:rsidR="006F7971">
        <w:trPr>
          <w:trHeight w:hRule="exact" w:val="613"/>
        </w:trPr>
        <w:tc>
          <w:tcPr>
            <w:tcW w:w="3953" w:type="dxa"/>
            <w:shd w:val="clear" w:color="auto" w:fill="C0C0C0"/>
          </w:tcPr>
          <w:p w:rsidR="006F7971" w:rsidRDefault="009D70E6">
            <w:pPr>
              <w:pStyle w:val="TableParagraph"/>
              <w:spacing w:before="165"/>
              <w:ind w:left="31"/>
              <w:rPr>
                <w:rFonts w:ascii="Century"/>
              </w:rPr>
            </w:pPr>
            <w:r>
              <w:rPr>
                <w:rFonts w:ascii="Century"/>
              </w:rPr>
              <w:t>Butyraldehyde</w:t>
            </w:r>
          </w:p>
        </w:tc>
        <w:tc>
          <w:tcPr>
            <w:tcW w:w="1570" w:type="dxa"/>
            <w:shd w:val="clear" w:color="auto" w:fill="C0C0C0"/>
          </w:tcPr>
          <w:p w:rsidR="006F7971" w:rsidRDefault="009D70E6">
            <w:pPr>
              <w:pStyle w:val="TableParagraph"/>
              <w:spacing w:before="120"/>
              <w:ind w:right="187"/>
              <w:jc w:val="right"/>
              <w:rPr>
                <w:rFonts w:ascii="MS UI Gothic"/>
              </w:rPr>
            </w:pPr>
            <w:r>
              <w:rPr>
                <w:rFonts w:ascii="MS UI Gothic"/>
              </w:rPr>
              <w:t>19 Dec 2005</w:t>
            </w:r>
          </w:p>
        </w:tc>
        <w:tc>
          <w:tcPr>
            <w:tcW w:w="2094" w:type="dxa"/>
            <w:shd w:val="clear" w:color="auto" w:fill="C0C0C0"/>
          </w:tcPr>
          <w:p w:rsidR="006F7971" w:rsidRDefault="009D70E6">
            <w:pPr>
              <w:pStyle w:val="TableParagraph"/>
              <w:spacing w:line="264" w:lineRule="exact"/>
              <w:ind w:left="293"/>
              <w:rPr>
                <w:rFonts w:ascii="MS UI Gothic"/>
              </w:rPr>
            </w:pPr>
            <w:r>
              <w:rPr>
                <w:rFonts w:ascii="MS UI Gothic"/>
              </w:rPr>
              <w:t>19 Dec 2006</w:t>
            </w:r>
          </w:p>
          <w:p w:rsidR="006F7971" w:rsidRDefault="009D70E6">
            <w:pPr>
              <w:pStyle w:val="TableParagraph"/>
              <w:spacing w:line="267" w:lineRule="exact"/>
              <w:ind w:left="293"/>
              <w:rPr>
                <w:rFonts w:ascii="MS UI Gothic"/>
              </w:rPr>
            </w:pPr>
            <w:r>
              <w:rPr>
                <w:rFonts w:ascii="MS UI Gothic"/>
              </w:rPr>
              <w:t>26 Jan 2007(fin.)</w:t>
            </w:r>
          </w:p>
        </w:tc>
        <w:tc>
          <w:tcPr>
            <w:tcW w:w="2094" w:type="dxa"/>
            <w:shd w:val="clear" w:color="auto" w:fill="C0C0C0"/>
          </w:tcPr>
          <w:p w:rsidR="006F7971" w:rsidRDefault="009D70E6">
            <w:pPr>
              <w:pStyle w:val="TableParagraph"/>
              <w:spacing w:before="120"/>
              <w:ind w:left="94" w:right="76"/>
              <w:jc w:val="center"/>
              <w:rPr>
                <w:rFonts w:ascii="MS UI Gothic"/>
              </w:rPr>
            </w:pPr>
            <w:r>
              <w:rPr>
                <w:rFonts w:ascii="MS UI Gothic"/>
              </w:rPr>
              <w:t>22 Mar 2007</w:t>
            </w:r>
          </w:p>
        </w:tc>
        <w:tc>
          <w:tcPr>
            <w:tcW w:w="1999" w:type="dxa"/>
            <w:shd w:val="clear" w:color="auto" w:fill="C0C0C0"/>
          </w:tcPr>
          <w:p w:rsidR="006F7971" w:rsidRDefault="009D70E6">
            <w:pPr>
              <w:pStyle w:val="TableParagraph"/>
              <w:spacing w:before="120"/>
              <w:ind w:left="199" w:right="179"/>
              <w:jc w:val="center"/>
              <w:rPr>
                <w:rFonts w:ascii="MS UI Gothic"/>
              </w:rPr>
            </w:pPr>
            <w:r>
              <w:rPr>
                <w:rFonts w:ascii="MS UI Gothic"/>
              </w:rPr>
              <w:t>20 Mar 2007(fin.)</w:t>
            </w:r>
          </w:p>
        </w:tc>
        <w:tc>
          <w:tcPr>
            <w:tcW w:w="1709" w:type="dxa"/>
            <w:shd w:val="clear" w:color="auto" w:fill="C0C0C0"/>
          </w:tcPr>
          <w:p w:rsidR="006F7971" w:rsidRDefault="009D70E6">
            <w:pPr>
              <w:pStyle w:val="TableParagraph"/>
              <w:spacing w:before="120"/>
              <w:ind w:left="274"/>
              <w:rPr>
                <w:rFonts w:ascii="MS UI Gothic"/>
              </w:rPr>
            </w:pPr>
            <w:r>
              <w:rPr>
                <w:rFonts w:ascii="MS UI Gothic"/>
              </w:rPr>
              <w:t>27 Aug 2007</w:t>
            </w:r>
          </w:p>
        </w:tc>
        <w:tc>
          <w:tcPr>
            <w:tcW w:w="2410" w:type="dxa"/>
            <w:shd w:val="clear" w:color="auto" w:fill="C0C0C0"/>
          </w:tcPr>
          <w:p w:rsidR="006F7971" w:rsidRDefault="009D70E6">
            <w:pPr>
              <w:pStyle w:val="TableParagraph"/>
              <w:spacing w:before="120"/>
              <w:ind w:left="556" w:right="555"/>
              <w:jc w:val="center"/>
              <w:rPr>
                <w:rFonts w:ascii="MS UI Gothic"/>
              </w:rPr>
            </w:pPr>
            <w:r>
              <w:rPr>
                <w:rFonts w:ascii="MS UI Gothic"/>
              </w:rPr>
              <w:t>26 Oct 2007</w:t>
            </w:r>
          </w:p>
        </w:tc>
      </w:tr>
      <w:tr w:rsidR="006F7971">
        <w:trPr>
          <w:trHeight w:hRule="exact" w:val="980"/>
        </w:trPr>
        <w:tc>
          <w:tcPr>
            <w:tcW w:w="3953" w:type="dxa"/>
          </w:tcPr>
          <w:p w:rsidR="006F7971" w:rsidRDefault="006F7971">
            <w:pPr>
              <w:pStyle w:val="TableParagraph"/>
              <w:spacing w:before="8"/>
              <w:rPr>
                <w:rFonts w:ascii="MS UI Gothic"/>
                <w:sz w:val="26"/>
              </w:rPr>
            </w:pPr>
          </w:p>
          <w:p w:rsidR="006F7971" w:rsidRDefault="009D70E6">
            <w:pPr>
              <w:pStyle w:val="TableParagraph"/>
              <w:ind w:left="31"/>
              <w:rPr>
                <w:rFonts w:ascii="Century"/>
              </w:rPr>
            </w:pPr>
            <w:r>
              <w:rPr>
                <w:rFonts w:ascii="Century"/>
              </w:rPr>
              <w:t>Polysorbate 20, 60, 65, 80</w:t>
            </w:r>
          </w:p>
        </w:tc>
        <w:tc>
          <w:tcPr>
            <w:tcW w:w="1570" w:type="dxa"/>
          </w:tcPr>
          <w:p w:rsidR="006F7971" w:rsidRDefault="006F7971">
            <w:pPr>
              <w:pStyle w:val="TableParagraph"/>
              <w:spacing w:before="2"/>
              <w:rPr>
                <w:rFonts w:ascii="MS UI Gothic"/>
                <w:sz w:val="23"/>
              </w:rPr>
            </w:pPr>
          </w:p>
          <w:p w:rsidR="006F7971" w:rsidRDefault="009D70E6">
            <w:pPr>
              <w:pStyle w:val="TableParagraph"/>
              <w:spacing w:before="1"/>
              <w:ind w:right="250"/>
              <w:jc w:val="right"/>
              <w:rPr>
                <w:rFonts w:ascii="MS UI Gothic"/>
              </w:rPr>
            </w:pPr>
            <w:r>
              <w:rPr>
                <w:rFonts w:ascii="MS UI Gothic"/>
              </w:rPr>
              <w:t>8 Oct 2003</w:t>
            </w:r>
          </w:p>
        </w:tc>
        <w:tc>
          <w:tcPr>
            <w:tcW w:w="2094" w:type="dxa"/>
          </w:tcPr>
          <w:p w:rsidR="006F7971" w:rsidRDefault="009D70E6">
            <w:pPr>
              <w:pStyle w:val="TableParagraph"/>
              <w:spacing w:line="203" w:lineRule="exact"/>
              <w:ind w:left="323"/>
              <w:rPr>
                <w:rFonts w:ascii="MS UI Gothic"/>
              </w:rPr>
            </w:pPr>
            <w:r>
              <w:rPr>
                <w:rFonts w:ascii="MS UI Gothic"/>
              </w:rPr>
              <w:t>29 Oct 2003</w:t>
            </w:r>
          </w:p>
          <w:p w:rsidR="006F7971" w:rsidRDefault="009D70E6">
            <w:pPr>
              <w:pStyle w:val="TableParagraph"/>
              <w:spacing w:line="245" w:lineRule="exact"/>
              <w:ind w:left="323"/>
              <w:rPr>
                <w:rFonts w:ascii="MS UI Gothic"/>
              </w:rPr>
            </w:pPr>
            <w:r>
              <w:rPr>
                <w:rFonts w:ascii="MS UI Gothic"/>
              </w:rPr>
              <w:t>27 Apr 2004</w:t>
            </w:r>
          </w:p>
          <w:p w:rsidR="006F7971" w:rsidRDefault="009D70E6">
            <w:pPr>
              <w:pStyle w:val="TableParagraph"/>
              <w:spacing w:line="245" w:lineRule="exact"/>
              <w:ind w:left="323"/>
              <w:rPr>
                <w:rFonts w:ascii="MS UI Gothic"/>
              </w:rPr>
            </w:pPr>
            <w:r>
              <w:rPr>
                <w:rFonts w:ascii="MS UI Gothic"/>
              </w:rPr>
              <w:t>28 Jul 2004</w:t>
            </w:r>
          </w:p>
          <w:p w:rsidR="006F7971" w:rsidRDefault="009D70E6">
            <w:pPr>
              <w:pStyle w:val="TableParagraph"/>
              <w:spacing w:line="266" w:lineRule="exact"/>
              <w:ind w:left="323"/>
              <w:rPr>
                <w:rFonts w:ascii="MS UI Gothic"/>
              </w:rPr>
            </w:pPr>
            <w:r>
              <w:rPr>
                <w:rFonts w:ascii="MS UI Gothic"/>
              </w:rPr>
              <w:t>23 Mar 2007(fin.)</w:t>
            </w:r>
          </w:p>
        </w:tc>
        <w:tc>
          <w:tcPr>
            <w:tcW w:w="2094" w:type="dxa"/>
          </w:tcPr>
          <w:p w:rsidR="006F7971" w:rsidRDefault="006F7971">
            <w:pPr>
              <w:pStyle w:val="TableParagraph"/>
              <w:spacing w:before="2"/>
              <w:rPr>
                <w:rFonts w:ascii="MS UI Gothic"/>
                <w:sz w:val="23"/>
              </w:rPr>
            </w:pPr>
          </w:p>
          <w:p w:rsidR="006F7971" w:rsidRDefault="009D70E6">
            <w:pPr>
              <w:pStyle w:val="TableParagraph"/>
              <w:spacing w:before="1"/>
              <w:ind w:left="94" w:right="78"/>
              <w:jc w:val="center"/>
              <w:rPr>
                <w:rFonts w:ascii="MS UI Gothic"/>
              </w:rPr>
            </w:pPr>
            <w:r>
              <w:rPr>
                <w:rFonts w:ascii="MS UI Gothic"/>
              </w:rPr>
              <w:t>7 Jun 2007</w:t>
            </w:r>
          </w:p>
        </w:tc>
        <w:tc>
          <w:tcPr>
            <w:tcW w:w="1999" w:type="dxa"/>
          </w:tcPr>
          <w:p w:rsidR="006F7971" w:rsidRDefault="009D70E6">
            <w:pPr>
              <w:pStyle w:val="TableParagraph"/>
              <w:spacing w:before="181" w:line="266" w:lineRule="exact"/>
              <w:ind w:left="235"/>
              <w:rPr>
                <w:rFonts w:ascii="MS UI Gothic"/>
              </w:rPr>
            </w:pPr>
            <w:r>
              <w:rPr>
                <w:rFonts w:ascii="MS UI Gothic"/>
              </w:rPr>
              <w:t>4 Jul 2007</w:t>
            </w:r>
          </w:p>
          <w:p w:rsidR="006F7971" w:rsidRDefault="009D70E6">
            <w:pPr>
              <w:pStyle w:val="TableParagraph"/>
              <w:spacing w:line="266" w:lineRule="exact"/>
              <w:ind w:left="235"/>
              <w:rPr>
                <w:rFonts w:ascii="MS UI Gothic"/>
              </w:rPr>
            </w:pPr>
            <w:r>
              <w:rPr>
                <w:rFonts w:ascii="MS UI Gothic"/>
              </w:rPr>
              <w:t>9 Aug 2007(fin.)</w:t>
            </w:r>
          </w:p>
        </w:tc>
        <w:tc>
          <w:tcPr>
            <w:tcW w:w="1709" w:type="dxa"/>
          </w:tcPr>
          <w:p w:rsidR="006F7971" w:rsidRDefault="006F7971">
            <w:pPr>
              <w:pStyle w:val="TableParagraph"/>
              <w:spacing w:before="2"/>
              <w:rPr>
                <w:rFonts w:ascii="MS UI Gothic"/>
                <w:sz w:val="23"/>
              </w:rPr>
            </w:pPr>
          </w:p>
          <w:p w:rsidR="006F7971" w:rsidRDefault="009D70E6">
            <w:pPr>
              <w:pStyle w:val="TableParagraph"/>
              <w:spacing w:before="1"/>
              <w:ind w:left="276"/>
              <w:rPr>
                <w:rFonts w:ascii="MS UI Gothic"/>
              </w:rPr>
            </w:pPr>
            <w:r>
              <w:rPr>
                <w:rFonts w:ascii="MS UI Gothic"/>
              </w:rPr>
              <w:t>16 Dec 2007</w:t>
            </w:r>
          </w:p>
        </w:tc>
        <w:tc>
          <w:tcPr>
            <w:tcW w:w="2410" w:type="dxa"/>
          </w:tcPr>
          <w:p w:rsidR="006F7971" w:rsidRDefault="006F7971">
            <w:pPr>
              <w:pStyle w:val="TableParagraph"/>
              <w:spacing w:before="2"/>
              <w:rPr>
                <w:rFonts w:ascii="MS UI Gothic"/>
                <w:sz w:val="23"/>
              </w:rPr>
            </w:pPr>
          </w:p>
          <w:p w:rsidR="006F7971" w:rsidRDefault="009D70E6">
            <w:pPr>
              <w:pStyle w:val="TableParagraph"/>
              <w:spacing w:before="1"/>
              <w:ind w:left="556" w:right="555"/>
              <w:jc w:val="center"/>
              <w:rPr>
                <w:rFonts w:ascii="MS UI Gothic"/>
              </w:rPr>
            </w:pPr>
            <w:r>
              <w:rPr>
                <w:rFonts w:ascii="MS UI Gothic"/>
              </w:rPr>
              <w:t>30 Apr 2008</w:t>
            </w:r>
          </w:p>
        </w:tc>
      </w:tr>
      <w:tr w:rsidR="006F7971">
        <w:trPr>
          <w:trHeight w:hRule="exact" w:val="980"/>
        </w:trPr>
        <w:tc>
          <w:tcPr>
            <w:tcW w:w="3953" w:type="dxa"/>
          </w:tcPr>
          <w:p w:rsidR="006F7971" w:rsidRDefault="006F7971">
            <w:pPr>
              <w:pStyle w:val="TableParagraph"/>
              <w:spacing w:before="8"/>
              <w:rPr>
                <w:rFonts w:ascii="MS UI Gothic"/>
                <w:sz w:val="26"/>
              </w:rPr>
            </w:pPr>
          </w:p>
          <w:p w:rsidR="006F7971" w:rsidRDefault="009D70E6">
            <w:pPr>
              <w:pStyle w:val="TableParagraph"/>
              <w:ind w:left="31"/>
              <w:rPr>
                <w:rFonts w:ascii="Century"/>
              </w:rPr>
            </w:pPr>
            <w:r>
              <w:rPr>
                <w:rFonts w:ascii="Century"/>
              </w:rPr>
              <w:t>Calcium silicate</w:t>
            </w:r>
          </w:p>
        </w:tc>
        <w:tc>
          <w:tcPr>
            <w:tcW w:w="1570" w:type="dxa"/>
          </w:tcPr>
          <w:p w:rsidR="006F7971" w:rsidRDefault="006F7971">
            <w:pPr>
              <w:pStyle w:val="TableParagraph"/>
              <w:spacing w:before="3"/>
              <w:rPr>
                <w:rFonts w:ascii="MS UI Gothic"/>
                <w:sz w:val="23"/>
              </w:rPr>
            </w:pPr>
          </w:p>
          <w:p w:rsidR="006F7971" w:rsidRDefault="009D70E6">
            <w:pPr>
              <w:pStyle w:val="TableParagraph"/>
              <w:ind w:right="191"/>
              <w:jc w:val="right"/>
              <w:rPr>
                <w:rFonts w:ascii="MS UI Gothic"/>
              </w:rPr>
            </w:pPr>
            <w:r>
              <w:rPr>
                <w:rFonts w:ascii="MS UI Gothic"/>
              </w:rPr>
              <w:t>15 Aug 2005</w:t>
            </w:r>
          </w:p>
        </w:tc>
        <w:tc>
          <w:tcPr>
            <w:tcW w:w="2094" w:type="dxa"/>
          </w:tcPr>
          <w:p w:rsidR="006F7971" w:rsidRDefault="009D70E6">
            <w:pPr>
              <w:pStyle w:val="TableParagraph"/>
              <w:spacing w:line="203" w:lineRule="exact"/>
              <w:ind w:left="323"/>
              <w:rPr>
                <w:rFonts w:ascii="MS UI Gothic"/>
              </w:rPr>
            </w:pPr>
            <w:r>
              <w:rPr>
                <w:rFonts w:ascii="MS UI Gothic"/>
              </w:rPr>
              <w:t>28 Feb 2007</w:t>
            </w:r>
          </w:p>
          <w:p w:rsidR="006F7971" w:rsidRDefault="009D70E6">
            <w:pPr>
              <w:pStyle w:val="TableParagraph"/>
              <w:spacing w:line="245" w:lineRule="exact"/>
              <w:ind w:left="323"/>
              <w:rPr>
                <w:rFonts w:ascii="MS UI Gothic"/>
              </w:rPr>
            </w:pPr>
            <w:r>
              <w:rPr>
                <w:rFonts w:ascii="MS UI Gothic"/>
              </w:rPr>
              <w:t>23 Mar 2007</w:t>
            </w:r>
          </w:p>
          <w:p w:rsidR="006F7971" w:rsidRDefault="009D70E6">
            <w:pPr>
              <w:pStyle w:val="TableParagraph"/>
              <w:spacing w:line="245" w:lineRule="exact"/>
              <w:ind w:left="293"/>
              <w:rPr>
                <w:rFonts w:ascii="MS UI Gothic"/>
              </w:rPr>
            </w:pPr>
            <w:r>
              <w:rPr>
                <w:rFonts w:ascii="MS UI Gothic"/>
              </w:rPr>
              <w:t>17 Apr 2007</w:t>
            </w:r>
          </w:p>
          <w:p w:rsidR="006F7971" w:rsidRDefault="009D70E6">
            <w:pPr>
              <w:pStyle w:val="TableParagraph"/>
              <w:spacing w:line="266" w:lineRule="exact"/>
              <w:ind w:left="293"/>
              <w:rPr>
                <w:rFonts w:ascii="MS UI Gothic"/>
              </w:rPr>
            </w:pPr>
            <w:r>
              <w:rPr>
                <w:rFonts w:ascii="MS UI Gothic"/>
              </w:rPr>
              <w:t>29 May 2007(fin.)</w:t>
            </w:r>
          </w:p>
        </w:tc>
        <w:tc>
          <w:tcPr>
            <w:tcW w:w="2094" w:type="dxa"/>
          </w:tcPr>
          <w:p w:rsidR="006F7971" w:rsidRDefault="006F7971">
            <w:pPr>
              <w:pStyle w:val="TableParagraph"/>
              <w:spacing w:before="3"/>
              <w:rPr>
                <w:rFonts w:ascii="MS UI Gothic"/>
                <w:sz w:val="23"/>
              </w:rPr>
            </w:pPr>
          </w:p>
          <w:p w:rsidR="006F7971" w:rsidRDefault="009D70E6">
            <w:pPr>
              <w:pStyle w:val="TableParagraph"/>
              <w:ind w:left="94" w:right="75"/>
              <w:jc w:val="center"/>
              <w:rPr>
                <w:rFonts w:ascii="MS UI Gothic"/>
              </w:rPr>
            </w:pPr>
            <w:r>
              <w:rPr>
                <w:rFonts w:ascii="MS UI Gothic"/>
              </w:rPr>
              <w:t>26 Jul 2007</w:t>
            </w:r>
          </w:p>
        </w:tc>
        <w:tc>
          <w:tcPr>
            <w:tcW w:w="1999" w:type="dxa"/>
          </w:tcPr>
          <w:p w:rsidR="006F7971" w:rsidRDefault="006F7971">
            <w:pPr>
              <w:pStyle w:val="TableParagraph"/>
              <w:spacing w:before="3"/>
              <w:rPr>
                <w:rFonts w:ascii="MS UI Gothic"/>
                <w:sz w:val="23"/>
              </w:rPr>
            </w:pPr>
          </w:p>
          <w:p w:rsidR="006F7971" w:rsidRDefault="009D70E6">
            <w:pPr>
              <w:pStyle w:val="TableParagraph"/>
              <w:ind w:left="109" w:right="181"/>
              <w:jc w:val="center"/>
              <w:rPr>
                <w:rFonts w:ascii="MS UI Gothic"/>
              </w:rPr>
            </w:pPr>
            <w:r>
              <w:rPr>
                <w:rFonts w:ascii="MS UI Gothic"/>
              </w:rPr>
              <w:t>9 Aug 2007(fin.)</w:t>
            </w:r>
          </w:p>
        </w:tc>
        <w:tc>
          <w:tcPr>
            <w:tcW w:w="1709" w:type="dxa"/>
          </w:tcPr>
          <w:p w:rsidR="006F7971" w:rsidRDefault="006F7971">
            <w:pPr>
              <w:pStyle w:val="TableParagraph"/>
              <w:spacing w:before="3"/>
              <w:rPr>
                <w:rFonts w:ascii="MS UI Gothic"/>
                <w:sz w:val="23"/>
              </w:rPr>
            </w:pPr>
          </w:p>
          <w:p w:rsidR="006F7971" w:rsidRDefault="009D70E6">
            <w:pPr>
              <w:pStyle w:val="TableParagraph"/>
              <w:ind w:left="276"/>
              <w:rPr>
                <w:rFonts w:ascii="MS UI Gothic"/>
              </w:rPr>
            </w:pPr>
            <w:r>
              <w:rPr>
                <w:rFonts w:ascii="MS UI Gothic"/>
              </w:rPr>
              <w:t>16 Dec 2007</w:t>
            </w:r>
          </w:p>
        </w:tc>
        <w:tc>
          <w:tcPr>
            <w:tcW w:w="2410" w:type="dxa"/>
          </w:tcPr>
          <w:p w:rsidR="006F7971" w:rsidRDefault="006F7971">
            <w:pPr>
              <w:pStyle w:val="TableParagraph"/>
              <w:spacing w:before="3"/>
              <w:rPr>
                <w:rFonts w:ascii="MS UI Gothic"/>
                <w:sz w:val="23"/>
              </w:rPr>
            </w:pPr>
          </w:p>
          <w:p w:rsidR="006F7971" w:rsidRDefault="009D70E6">
            <w:pPr>
              <w:pStyle w:val="TableParagraph"/>
              <w:ind w:left="556" w:right="555"/>
              <w:jc w:val="center"/>
              <w:rPr>
                <w:rFonts w:ascii="MS UI Gothic"/>
              </w:rPr>
            </w:pPr>
            <w:r>
              <w:rPr>
                <w:rFonts w:ascii="MS UI Gothic"/>
              </w:rPr>
              <w:t>30 Apr 2008</w:t>
            </w:r>
          </w:p>
        </w:tc>
      </w:tr>
      <w:tr w:rsidR="006F7971">
        <w:trPr>
          <w:trHeight w:hRule="exact" w:val="980"/>
        </w:trPr>
        <w:tc>
          <w:tcPr>
            <w:tcW w:w="3953" w:type="dxa"/>
          </w:tcPr>
          <w:p w:rsidR="006F7971" w:rsidRDefault="006F7971">
            <w:pPr>
              <w:pStyle w:val="TableParagraph"/>
              <w:spacing w:before="9"/>
              <w:rPr>
                <w:rFonts w:ascii="MS UI Gothic"/>
                <w:sz w:val="26"/>
              </w:rPr>
            </w:pPr>
          </w:p>
          <w:p w:rsidR="006F7971" w:rsidRDefault="009D70E6">
            <w:pPr>
              <w:pStyle w:val="TableParagraph"/>
              <w:ind w:left="31"/>
              <w:rPr>
                <w:rFonts w:ascii="Century"/>
              </w:rPr>
            </w:pPr>
            <w:r>
              <w:rPr>
                <w:rFonts w:ascii="Century"/>
              </w:rPr>
              <w:t>Calcium ascorbate</w:t>
            </w:r>
          </w:p>
        </w:tc>
        <w:tc>
          <w:tcPr>
            <w:tcW w:w="1570" w:type="dxa"/>
          </w:tcPr>
          <w:p w:rsidR="006F7971" w:rsidRDefault="006F7971">
            <w:pPr>
              <w:pStyle w:val="TableParagraph"/>
              <w:spacing w:before="3"/>
              <w:rPr>
                <w:rFonts w:ascii="MS UI Gothic"/>
                <w:sz w:val="23"/>
              </w:rPr>
            </w:pPr>
          </w:p>
          <w:p w:rsidR="006F7971" w:rsidRDefault="009D70E6">
            <w:pPr>
              <w:pStyle w:val="TableParagraph"/>
              <w:ind w:right="250"/>
              <w:jc w:val="right"/>
              <w:rPr>
                <w:rFonts w:ascii="MS UI Gothic"/>
              </w:rPr>
            </w:pPr>
            <w:r>
              <w:rPr>
                <w:rFonts w:ascii="MS UI Gothic"/>
              </w:rPr>
              <w:t>3 Oct 2005</w:t>
            </w:r>
          </w:p>
        </w:tc>
        <w:tc>
          <w:tcPr>
            <w:tcW w:w="2094" w:type="dxa"/>
          </w:tcPr>
          <w:p w:rsidR="006F7971" w:rsidRDefault="009D70E6">
            <w:pPr>
              <w:pStyle w:val="TableParagraph"/>
              <w:spacing w:line="203" w:lineRule="exact"/>
              <w:ind w:left="323"/>
              <w:rPr>
                <w:rFonts w:ascii="MS UI Gothic"/>
              </w:rPr>
            </w:pPr>
            <w:r>
              <w:rPr>
                <w:rFonts w:ascii="MS UI Gothic"/>
              </w:rPr>
              <w:t>23 Mar 2007</w:t>
            </w:r>
          </w:p>
          <w:p w:rsidR="006F7971" w:rsidRDefault="009D70E6">
            <w:pPr>
              <w:pStyle w:val="TableParagraph"/>
              <w:spacing w:line="245" w:lineRule="exact"/>
              <w:ind w:left="293"/>
              <w:rPr>
                <w:rFonts w:ascii="MS UI Gothic"/>
              </w:rPr>
            </w:pPr>
            <w:r>
              <w:rPr>
                <w:rFonts w:ascii="MS UI Gothic"/>
              </w:rPr>
              <w:t>17 Apr 2007</w:t>
            </w:r>
          </w:p>
          <w:p w:rsidR="006F7971" w:rsidRDefault="009D70E6">
            <w:pPr>
              <w:pStyle w:val="TableParagraph"/>
              <w:spacing w:line="245" w:lineRule="exact"/>
              <w:ind w:left="293"/>
              <w:rPr>
                <w:rFonts w:ascii="MS UI Gothic"/>
              </w:rPr>
            </w:pPr>
            <w:r>
              <w:rPr>
                <w:rFonts w:ascii="MS UI Gothic"/>
              </w:rPr>
              <w:t>29 May 2007</w:t>
            </w:r>
          </w:p>
          <w:p w:rsidR="006F7971" w:rsidRDefault="009D70E6">
            <w:pPr>
              <w:pStyle w:val="TableParagraph"/>
              <w:spacing w:line="266" w:lineRule="exact"/>
              <w:ind w:left="293"/>
              <w:rPr>
                <w:rFonts w:ascii="MS UI Gothic"/>
              </w:rPr>
            </w:pPr>
            <w:r>
              <w:rPr>
                <w:rFonts w:ascii="MS UI Gothic"/>
              </w:rPr>
              <w:t>22 Jun 2007(fin.)</w:t>
            </w:r>
          </w:p>
        </w:tc>
        <w:tc>
          <w:tcPr>
            <w:tcW w:w="2094" w:type="dxa"/>
          </w:tcPr>
          <w:p w:rsidR="006F7971" w:rsidRDefault="006F7971">
            <w:pPr>
              <w:pStyle w:val="TableParagraph"/>
              <w:spacing w:before="3"/>
              <w:rPr>
                <w:rFonts w:ascii="MS UI Gothic"/>
                <w:sz w:val="23"/>
              </w:rPr>
            </w:pPr>
          </w:p>
          <w:p w:rsidR="006F7971" w:rsidRDefault="009D70E6">
            <w:pPr>
              <w:pStyle w:val="TableParagraph"/>
              <w:ind w:left="94" w:right="75"/>
              <w:jc w:val="center"/>
              <w:rPr>
                <w:rFonts w:ascii="MS UI Gothic"/>
              </w:rPr>
            </w:pPr>
            <w:r>
              <w:rPr>
                <w:rFonts w:ascii="MS UI Gothic"/>
              </w:rPr>
              <w:t>23 Aug 2007</w:t>
            </w:r>
          </w:p>
        </w:tc>
        <w:tc>
          <w:tcPr>
            <w:tcW w:w="1999" w:type="dxa"/>
          </w:tcPr>
          <w:p w:rsidR="006F7971" w:rsidRDefault="006F7971">
            <w:pPr>
              <w:pStyle w:val="TableParagraph"/>
              <w:spacing w:before="3"/>
              <w:rPr>
                <w:rFonts w:ascii="MS UI Gothic"/>
                <w:sz w:val="23"/>
              </w:rPr>
            </w:pPr>
          </w:p>
          <w:p w:rsidR="006F7971" w:rsidRDefault="009D70E6">
            <w:pPr>
              <w:pStyle w:val="TableParagraph"/>
              <w:ind w:left="109" w:right="181"/>
              <w:jc w:val="center"/>
              <w:rPr>
                <w:rFonts w:ascii="MS UI Gothic"/>
              </w:rPr>
            </w:pPr>
            <w:r>
              <w:rPr>
                <w:rFonts w:ascii="MS UI Gothic"/>
              </w:rPr>
              <w:t>9 Aug 2007(fin.)</w:t>
            </w:r>
          </w:p>
        </w:tc>
        <w:tc>
          <w:tcPr>
            <w:tcW w:w="1709" w:type="dxa"/>
          </w:tcPr>
          <w:p w:rsidR="006F7971" w:rsidRDefault="006F7971">
            <w:pPr>
              <w:pStyle w:val="TableParagraph"/>
              <w:spacing w:before="3"/>
              <w:rPr>
                <w:rFonts w:ascii="MS UI Gothic"/>
                <w:sz w:val="23"/>
              </w:rPr>
            </w:pPr>
          </w:p>
          <w:p w:rsidR="006F7971" w:rsidRDefault="009D70E6">
            <w:pPr>
              <w:pStyle w:val="TableParagraph"/>
              <w:ind w:left="276"/>
              <w:rPr>
                <w:rFonts w:ascii="MS UI Gothic"/>
              </w:rPr>
            </w:pPr>
            <w:r>
              <w:rPr>
                <w:rFonts w:ascii="MS UI Gothic"/>
              </w:rPr>
              <w:t>16 Dec 2007</w:t>
            </w:r>
          </w:p>
        </w:tc>
        <w:tc>
          <w:tcPr>
            <w:tcW w:w="2410" w:type="dxa"/>
          </w:tcPr>
          <w:p w:rsidR="006F7971" w:rsidRDefault="006F7971">
            <w:pPr>
              <w:pStyle w:val="TableParagraph"/>
              <w:spacing w:before="3"/>
              <w:rPr>
                <w:rFonts w:ascii="MS UI Gothic"/>
                <w:sz w:val="23"/>
              </w:rPr>
            </w:pPr>
          </w:p>
          <w:p w:rsidR="006F7971" w:rsidRDefault="009D70E6">
            <w:pPr>
              <w:pStyle w:val="TableParagraph"/>
              <w:ind w:left="556" w:right="555"/>
              <w:jc w:val="center"/>
              <w:rPr>
                <w:rFonts w:ascii="MS UI Gothic"/>
              </w:rPr>
            </w:pPr>
            <w:r>
              <w:rPr>
                <w:rFonts w:ascii="MS UI Gothic"/>
              </w:rPr>
              <w:t>30 Apr 2008</w:t>
            </w:r>
          </w:p>
        </w:tc>
      </w:tr>
      <w:tr w:rsidR="006F7971">
        <w:trPr>
          <w:trHeight w:hRule="exact" w:val="1224"/>
        </w:trPr>
        <w:tc>
          <w:tcPr>
            <w:tcW w:w="3953" w:type="dxa"/>
          </w:tcPr>
          <w:p w:rsidR="006F7971" w:rsidRDefault="006F7971">
            <w:pPr>
              <w:pStyle w:val="TableParagraph"/>
              <w:rPr>
                <w:rFonts w:ascii="MS UI Gothic"/>
                <w:sz w:val="36"/>
              </w:rPr>
            </w:pPr>
          </w:p>
          <w:p w:rsidR="006F7971" w:rsidRDefault="009D70E6">
            <w:pPr>
              <w:pStyle w:val="TableParagraph"/>
              <w:ind w:left="31"/>
              <w:rPr>
                <w:rFonts w:ascii="Century"/>
              </w:rPr>
            </w:pPr>
            <w:r>
              <w:rPr>
                <w:rFonts w:ascii="Century"/>
              </w:rPr>
              <w:t>Nisin</w:t>
            </w:r>
          </w:p>
        </w:tc>
        <w:tc>
          <w:tcPr>
            <w:tcW w:w="1570" w:type="dxa"/>
          </w:tcPr>
          <w:p w:rsidR="006F7971" w:rsidRDefault="006F7971">
            <w:pPr>
              <w:pStyle w:val="TableParagraph"/>
              <w:spacing w:before="7"/>
              <w:rPr>
                <w:rFonts w:ascii="MS UI Gothic"/>
                <w:sz w:val="32"/>
              </w:rPr>
            </w:pPr>
          </w:p>
          <w:p w:rsidR="006F7971" w:rsidRDefault="009D70E6">
            <w:pPr>
              <w:pStyle w:val="TableParagraph"/>
              <w:ind w:right="194"/>
              <w:jc w:val="right"/>
              <w:rPr>
                <w:rFonts w:ascii="MS UI Gothic"/>
              </w:rPr>
            </w:pPr>
            <w:r>
              <w:rPr>
                <w:rFonts w:ascii="MS UI Gothic"/>
              </w:rPr>
              <w:t>20 Oct 2003</w:t>
            </w:r>
          </w:p>
        </w:tc>
        <w:tc>
          <w:tcPr>
            <w:tcW w:w="2094" w:type="dxa"/>
          </w:tcPr>
          <w:p w:rsidR="006F7971" w:rsidRDefault="009D70E6">
            <w:pPr>
              <w:pStyle w:val="TableParagraph"/>
              <w:spacing w:line="203" w:lineRule="exact"/>
              <w:ind w:left="323"/>
              <w:rPr>
                <w:rFonts w:ascii="MS UI Gothic"/>
              </w:rPr>
            </w:pPr>
            <w:r>
              <w:rPr>
                <w:rFonts w:ascii="MS UI Gothic"/>
              </w:rPr>
              <w:t>9 Apr 2004</w:t>
            </w:r>
          </w:p>
          <w:p w:rsidR="006F7971" w:rsidRDefault="009D70E6">
            <w:pPr>
              <w:pStyle w:val="TableParagraph"/>
              <w:spacing w:line="245" w:lineRule="exact"/>
              <w:ind w:left="323"/>
              <w:rPr>
                <w:rFonts w:ascii="MS UI Gothic"/>
              </w:rPr>
            </w:pPr>
            <w:r>
              <w:rPr>
                <w:rFonts w:ascii="MS UI Gothic"/>
              </w:rPr>
              <w:t>16 Nov 2004</w:t>
            </w:r>
          </w:p>
          <w:p w:rsidR="006F7971" w:rsidRDefault="009D70E6">
            <w:pPr>
              <w:pStyle w:val="TableParagraph"/>
              <w:spacing w:line="245" w:lineRule="exact"/>
              <w:ind w:left="323"/>
              <w:rPr>
                <w:rFonts w:ascii="MS UI Gothic"/>
              </w:rPr>
            </w:pPr>
            <w:r>
              <w:rPr>
                <w:rFonts w:ascii="MS UI Gothic"/>
              </w:rPr>
              <w:t>26 Jan 2005</w:t>
            </w:r>
          </w:p>
          <w:p w:rsidR="006F7971" w:rsidRDefault="009D70E6">
            <w:pPr>
              <w:pStyle w:val="TableParagraph"/>
              <w:spacing w:line="245" w:lineRule="exact"/>
              <w:ind w:left="293"/>
              <w:rPr>
                <w:rFonts w:ascii="MS UI Gothic"/>
              </w:rPr>
            </w:pPr>
            <w:r>
              <w:rPr>
                <w:rFonts w:ascii="MS UI Gothic"/>
              </w:rPr>
              <w:t>30 Jul 2007</w:t>
            </w:r>
          </w:p>
          <w:p w:rsidR="006F7971" w:rsidRDefault="009D70E6">
            <w:pPr>
              <w:pStyle w:val="TableParagraph"/>
              <w:spacing w:line="266" w:lineRule="exact"/>
              <w:ind w:left="293"/>
              <w:rPr>
                <w:rFonts w:ascii="MS UI Gothic"/>
              </w:rPr>
            </w:pPr>
            <w:r>
              <w:rPr>
                <w:rFonts w:ascii="MS UI Gothic"/>
              </w:rPr>
              <w:t>27 Aug 2007(fin.)</w:t>
            </w:r>
          </w:p>
        </w:tc>
        <w:tc>
          <w:tcPr>
            <w:tcW w:w="2094" w:type="dxa"/>
          </w:tcPr>
          <w:p w:rsidR="006F7971" w:rsidRDefault="006F7971">
            <w:pPr>
              <w:pStyle w:val="TableParagraph"/>
              <w:spacing w:before="7"/>
              <w:rPr>
                <w:rFonts w:ascii="MS UI Gothic"/>
                <w:sz w:val="32"/>
              </w:rPr>
            </w:pPr>
          </w:p>
          <w:p w:rsidR="006F7971" w:rsidRDefault="009D70E6">
            <w:pPr>
              <w:pStyle w:val="TableParagraph"/>
              <w:ind w:left="94" w:right="75"/>
              <w:jc w:val="center"/>
              <w:rPr>
                <w:rFonts w:ascii="MS UI Gothic"/>
              </w:rPr>
            </w:pPr>
            <w:r>
              <w:rPr>
                <w:rFonts w:ascii="MS UI Gothic"/>
              </w:rPr>
              <w:t>31 Jan 2008</w:t>
            </w:r>
          </w:p>
        </w:tc>
        <w:tc>
          <w:tcPr>
            <w:tcW w:w="1999" w:type="dxa"/>
          </w:tcPr>
          <w:p w:rsidR="006F7971" w:rsidRDefault="009D70E6">
            <w:pPr>
              <w:pStyle w:val="TableParagraph"/>
              <w:spacing w:before="59" w:line="266" w:lineRule="exact"/>
              <w:ind w:left="235"/>
              <w:rPr>
                <w:rFonts w:ascii="MS UI Gothic"/>
              </w:rPr>
            </w:pPr>
            <w:r>
              <w:rPr>
                <w:rFonts w:ascii="MS UI Gothic"/>
              </w:rPr>
              <w:t>26 Sep 2007</w:t>
            </w:r>
          </w:p>
          <w:p w:rsidR="006F7971" w:rsidRDefault="009D70E6">
            <w:pPr>
              <w:pStyle w:val="TableParagraph"/>
              <w:spacing w:line="245" w:lineRule="exact"/>
              <w:ind w:left="235"/>
              <w:rPr>
                <w:rFonts w:ascii="MS UI Gothic"/>
              </w:rPr>
            </w:pPr>
            <w:r>
              <w:rPr>
                <w:rFonts w:ascii="MS UI Gothic"/>
              </w:rPr>
              <w:t>24 Oct 2007</w:t>
            </w:r>
          </w:p>
          <w:p w:rsidR="006F7971" w:rsidRDefault="009D70E6">
            <w:pPr>
              <w:pStyle w:val="TableParagraph"/>
              <w:spacing w:line="245" w:lineRule="exact"/>
              <w:ind w:left="235"/>
              <w:rPr>
                <w:rFonts w:ascii="MS UI Gothic"/>
              </w:rPr>
            </w:pPr>
            <w:r>
              <w:rPr>
                <w:rFonts w:ascii="MS UI Gothic"/>
              </w:rPr>
              <w:t>28 Feb 2008(fin.)</w:t>
            </w:r>
          </w:p>
          <w:p w:rsidR="006F7971" w:rsidRDefault="009D70E6">
            <w:pPr>
              <w:pStyle w:val="TableParagraph"/>
              <w:spacing w:line="266" w:lineRule="exact"/>
              <w:ind w:left="235"/>
              <w:rPr>
                <w:rFonts w:ascii="MS UI Gothic"/>
              </w:rPr>
            </w:pPr>
            <w:r>
              <w:rPr>
                <w:rFonts w:ascii="MS UI Gothic"/>
              </w:rPr>
              <w:t>24 Sep 2008(fin.)</w:t>
            </w:r>
          </w:p>
        </w:tc>
        <w:tc>
          <w:tcPr>
            <w:tcW w:w="1709" w:type="dxa"/>
          </w:tcPr>
          <w:p w:rsidR="006F7971" w:rsidRDefault="006F7971">
            <w:pPr>
              <w:pStyle w:val="TableParagraph"/>
              <w:spacing w:before="7"/>
              <w:rPr>
                <w:rFonts w:ascii="MS UI Gothic"/>
                <w:sz w:val="32"/>
              </w:rPr>
            </w:pPr>
          </w:p>
          <w:p w:rsidR="006F7971" w:rsidRDefault="009D70E6">
            <w:pPr>
              <w:pStyle w:val="TableParagraph"/>
              <w:ind w:left="318"/>
              <w:rPr>
                <w:rFonts w:ascii="MS UI Gothic"/>
              </w:rPr>
            </w:pPr>
            <w:r>
              <w:rPr>
                <w:rFonts w:ascii="MS UI Gothic"/>
              </w:rPr>
              <w:t>18 Jul 2008</w:t>
            </w:r>
          </w:p>
        </w:tc>
        <w:tc>
          <w:tcPr>
            <w:tcW w:w="2410" w:type="dxa"/>
          </w:tcPr>
          <w:p w:rsidR="006F7971" w:rsidRDefault="006F7971">
            <w:pPr>
              <w:pStyle w:val="TableParagraph"/>
              <w:spacing w:before="7"/>
              <w:rPr>
                <w:rFonts w:ascii="MS UI Gothic"/>
                <w:sz w:val="32"/>
              </w:rPr>
            </w:pPr>
          </w:p>
          <w:p w:rsidR="006F7971" w:rsidRDefault="009D70E6">
            <w:pPr>
              <w:pStyle w:val="TableParagraph"/>
              <w:ind w:left="573" w:right="555"/>
              <w:jc w:val="center"/>
              <w:rPr>
                <w:rFonts w:ascii="MS UI Gothic"/>
              </w:rPr>
            </w:pPr>
            <w:r>
              <w:rPr>
                <w:rFonts w:ascii="MS UI Gothic"/>
              </w:rPr>
              <w:t>2 Mar 2009</w:t>
            </w:r>
          </w:p>
        </w:tc>
      </w:tr>
    </w:tbl>
    <w:p w:rsidR="006F7971" w:rsidRDefault="006F7971">
      <w:pPr>
        <w:jc w:val="center"/>
        <w:rPr>
          <w:rFonts w:ascii="MS UI Gothic"/>
        </w:rPr>
        <w:sectPr w:rsidR="006F7971">
          <w:pgSz w:w="17190" w:h="12150" w:orient="landscape"/>
          <w:pgMar w:top="800" w:right="400" w:bottom="640" w:left="700" w:header="0" w:footer="46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3"/>
        <w:gridCol w:w="1570"/>
        <w:gridCol w:w="2094"/>
        <w:gridCol w:w="2094"/>
        <w:gridCol w:w="1999"/>
        <w:gridCol w:w="1709"/>
        <w:gridCol w:w="2410"/>
      </w:tblGrid>
      <w:tr w:rsidR="006F7971">
        <w:trPr>
          <w:trHeight w:hRule="exact" w:val="353"/>
        </w:trPr>
        <w:tc>
          <w:tcPr>
            <w:tcW w:w="3953" w:type="dxa"/>
            <w:vMerge w:val="restart"/>
          </w:tcPr>
          <w:p w:rsidR="006F7971" w:rsidRDefault="006F7971">
            <w:pPr>
              <w:pStyle w:val="TableParagraph"/>
              <w:spacing w:before="1"/>
              <w:rPr>
                <w:rFonts w:ascii="MS UI Gothic"/>
                <w:sz w:val="32"/>
              </w:rPr>
            </w:pPr>
          </w:p>
          <w:p w:rsidR="006F7971" w:rsidRDefault="009D70E6">
            <w:pPr>
              <w:pStyle w:val="TableParagraph"/>
              <w:ind w:left="1114"/>
              <w:rPr>
                <w:rFonts w:ascii="Century"/>
                <w:b/>
              </w:rPr>
            </w:pPr>
            <w:r>
              <w:rPr>
                <w:rFonts w:ascii="Century"/>
                <w:b/>
              </w:rPr>
              <w:t>Substance name</w:t>
            </w:r>
          </w:p>
        </w:tc>
        <w:tc>
          <w:tcPr>
            <w:tcW w:w="1570" w:type="dxa"/>
            <w:vMerge w:val="restart"/>
          </w:tcPr>
          <w:p w:rsidR="006F7971" w:rsidRDefault="006F7971">
            <w:pPr>
              <w:pStyle w:val="TableParagraph"/>
              <w:spacing w:before="3"/>
              <w:rPr>
                <w:rFonts w:ascii="MS UI Gothic"/>
                <w:sz w:val="21"/>
              </w:rPr>
            </w:pPr>
          </w:p>
          <w:p w:rsidR="006F7971" w:rsidRDefault="009D70E6">
            <w:pPr>
              <w:pStyle w:val="TableParagraph"/>
              <w:spacing w:line="256" w:lineRule="auto"/>
              <w:ind w:left="227" w:hanging="81"/>
              <w:rPr>
                <w:rFonts w:ascii="Century"/>
                <w:b/>
              </w:rPr>
            </w:pPr>
            <w:r>
              <w:rPr>
                <w:rFonts w:ascii="Century"/>
                <w:b/>
              </w:rPr>
              <w:t>Request for evaluation</w:t>
            </w:r>
          </w:p>
        </w:tc>
        <w:tc>
          <w:tcPr>
            <w:tcW w:w="4188" w:type="dxa"/>
            <w:gridSpan w:val="2"/>
          </w:tcPr>
          <w:p w:rsidR="006F7971" w:rsidRDefault="009D70E6">
            <w:pPr>
              <w:pStyle w:val="TableParagraph"/>
              <w:spacing w:before="25"/>
              <w:ind w:left="800"/>
              <w:rPr>
                <w:rFonts w:ascii="Century"/>
                <w:b/>
              </w:rPr>
            </w:pPr>
            <w:r>
              <w:rPr>
                <w:rFonts w:ascii="Century"/>
                <w:b/>
              </w:rPr>
              <w:t>Food Safety Commission</w:t>
            </w:r>
          </w:p>
        </w:tc>
        <w:tc>
          <w:tcPr>
            <w:tcW w:w="6118" w:type="dxa"/>
            <w:gridSpan w:val="3"/>
          </w:tcPr>
          <w:p w:rsidR="006F7971" w:rsidRDefault="009D70E6">
            <w:pPr>
              <w:pStyle w:val="TableParagraph"/>
              <w:spacing w:before="25"/>
              <w:ind w:left="2655" w:right="2649"/>
              <w:jc w:val="center"/>
              <w:rPr>
                <w:rFonts w:ascii="Century"/>
                <w:b/>
              </w:rPr>
            </w:pPr>
            <w:r>
              <w:rPr>
                <w:rFonts w:ascii="Century"/>
                <w:b/>
              </w:rPr>
              <w:t>MHLW</w:t>
            </w:r>
          </w:p>
        </w:tc>
      </w:tr>
      <w:tr w:rsidR="006F7971">
        <w:trPr>
          <w:trHeight w:hRule="exact" w:val="789"/>
        </w:trPr>
        <w:tc>
          <w:tcPr>
            <w:tcW w:w="3953" w:type="dxa"/>
            <w:vMerge/>
          </w:tcPr>
          <w:p w:rsidR="006F7971" w:rsidRDefault="006F7971"/>
        </w:tc>
        <w:tc>
          <w:tcPr>
            <w:tcW w:w="1570" w:type="dxa"/>
            <w:vMerge/>
          </w:tcPr>
          <w:p w:rsidR="006F7971" w:rsidRDefault="006F7971"/>
        </w:tc>
        <w:tc>
          <w:tcPr>
            <w:tcW w:w="2094" w:type="dxa"/>
          </w:tcPr>
          <w:p w:rsidR="006F7971" w:rsidRDefault="009D70E6">
            <w:pPr>
              <w:pStyle w:val="TableParagraph"/>
              <w:spacing w:before="141" w:line="266" w:lineRule="auto"/>
              <w:ind w:left="254" w:firstLine="181"/>
              <w:rPr>
                <w:rFonts w:ascii="Century"/>
                <w:b/>
                <w:sz w:val="12"/>
              </w:rPr>
            </w:pPr>
            <w:r>
              <w:rPr>
                <w:rFonts w:ascii="Century"/>
                <w:b/>
                <w:sz w:val="18"/>
              </w:rPr>
              <w:t>Evaluation by expert committee</w:t>
            </w:r>
            <w:r>
              <w:rPr>
                <w:rFonts w:ascii="Century"/>
                <w:b/>
                <w:position w:val="9"/>
                <w:sz w:val="12"/>
              </w:rPr>
              <w:t>1</w:t>
            </w:r>
          </w:p>
        </w:tc>
        <w:tc>
          <w:tcPr>
            <w:tcW w:w="2094" w:type="dxa"/>
          </w:tcPr>
          <w:p w:rsidR="006F7971" w:rsidRDefault="006F7971">
            <w:pPr>
              <w:pStyle w:val="TableParagraph"/>
              <w:rPr>
                <w:rFonts w:ascii="MS UI Gothic"/>
                <w:sz w:val="20"/>
              </w:rPr>
            </w:pPr>
          </w:p>
          <w:p w:rsidR="006F7971" w:rsidRDefault="009D70E6">
            <w:pPr>
              <w:pStyle w:val="TableParagraph"/>
              <w:ind w:left="94" w:right="94"/>
              <w:jc w:val="center"/>
              <w:rPr>
                <w:rFonts w:ascii="Century"/>
                <w:b/>
                <w:sz w:val="12"/>
              </w:rPr>
            </w:pPr>
            <w:proofErr w:type="gramStart"/>
            <w:r>
              <w:rPr>
                <w:rFonts w:ascii="Century"/>
                <w:b/>
                <w:sz w:val="18"/>
              </w:rPr>
              <w:t>Notification  of</w:t>
            </w:r>
            <w:proofErr w:type="gramEnd"/>
            <w:r>
              <w:rPr>
                <w:rFonts w:ascii="Century"/>
                <w:b/>
                <w:sz w:val="18"/>
              </w:rPr>
              <w:t xml:space="preserve"> result</w:t>
            </w:r>
            <w:r>
              <w:rPr>
                <w:rFonts w:ascii="Century"/>
                <w:b/>
                <w:position w:val="9"/>
                <w:sz w:val="12"/>
              </w:rPr>
              <w:t>2</w:t>
            </w:r>
          </w:p>
        </w:tc>
        <w:tc>
          <w:tcPr>
            <w:tcW w:w="1999" w:type="dxa"/>
          </w:tcPr>
          <w:p w:rsidR="006F7971" w:rsidRDefault="009D70E6">
            <w:pPr>
              <w:pStyle w:val="TableParagraph"/>
              <w:spacing w:before="94" w:line="261" w:lineRule="auto"/>
              <w:ind w:left="225" w:firstLine="53"/>
              <w:rPr>
                <w:rFonts w:ascii="Century"/>
                <w:b/>
                <w:sz w:val="14"/>
              </w:rPr>
            </w:pPr>
            <w:r>
              <w:rPr>
                <w:rFonts w:ascii="Century"/>
                <w:b/>
              </w:rPr>
              <w:t>Discussion by subcommittee</w:t>
            </w:r>
            <w:r>
              <w:rPr>
                <w:rFonts w:ascii="Century"/>
                <w:b/>
                <w:position w:val="11"/>
                <w:sz w:val="14"/>
              </w:rPr>
              <w:t>3</w:t>
            </w:r>
          </w:p>
        </w:tc>
        <w:tc>
          <w:tcPr>
            <w:tcW w:w="1709" w:type="dxa"/>
          </w:tcPr>
          <w:p w:rsidR="006F7971" w:rsidRDefault="009D70E6">
            <w:pPr>
              <w:pStyle w:val="TableParagraph"/>
              <w:spacing w:before="94" w:line="261" w:lineRule="auto"/>
              <w:ind w:left="102" w:firstLine="95"/>
              <w:rPr>
                <w:rFonts w:ascii="Century"/>
                <w:b/>
                <w:sz w:val="14"/>
              </w:rPr>
            </w:pPr>
            <w:r>
              <w:rPr>
                <w:rFonts w:ascii="Century"/>
                <w:b/>
              </w:rPr>
              <w:t>Closing date for comments</w:t>
            </w:r>
            <w:r>
              <w:rPr>
                <w:rFonts w:ascii="Century"/>
                <w:b/>
                <w:position w:val="11"/>
                <w:sz w:val="14"/>
              </w:rPr>
              <w:t>4</w:t>
            </w:r>
          </w:p>
        </w:tc>
        <w:tc>
          <w:tcPr>
            <w:tcW w:w="2410" w:type="dxa"/>
          </w:tcPr>
          <w:p w:rsidR="006F7971" w:rsidRDefault="009D70E6">
            <w:pPr>
              <w:pStyle w:val="TableParagraph"/>
              <w:spacing w:before="111" w:line="259" w:lineRule="auto"/>
              <w:ind w:left="325" w:right="24" w:hanging="142"/>
              <w:rPr>
                <w:rFonts w:ascii="Century"/>
                <w:b/>
              </w:rPr>
            </w:pPr>
            <w:r>
              <w:rPr>
                <w:rFonts w:ascii="Century"/>
                <w:b/>
              </w:rPr>
              <w:t>Date of designation as food additives</w:t>
            </w:r>
          </w:p>
        </w:tc>
      </w:tr>
      <w:tr w:rsidR="006F7971">
        <w:trPr>
          <w:trHeight w:hRule="exact" w:val="258"/>
        </w:trPr>
        <w:tc>
          <w:tcPr>
            <w:tcW w:w="3953" w:type="dxa"/>
            <w:tcBorders>
              <w:bottom w:val="single" w:sz="1" w:space="0" w:color="000000"/>
            </w:tcBorders>
          </w:tcPr>
          <w:p w:rsidR="006F7971" w:rsidRDefault="009D70E6">
            <w:pPr>
              <w:pStyle w:val="TableParagraph"/>
              <w:spacing w:line="253" w:lineRule="exact"/>
              <w:ind w:left="31"/>
              <w:rPr>
                <w:rFonts w:ascii="Century"/>
              </w:rPr>
            </w:pPr>
            <w:r>
              <w:rPr>
                <w:rFonts w:ascii="Century"/>
              </w:rPr>
              <w:t xml:space="preserve">Acetylated </w:t>
            </w:r>
            <w:proofErr w:type="spellStart"/>
            <w:r>
              <w:rPr>
                <w:rFonts w:ascii="Century"/>
              </w:rPr>
              <w:t>distarch</w:t>
            </w:r>
            <w:proofErr w:type="spellEnd"/>
            <w:r>
              <w:rPr>
                <w:rFonts w:ascii="Century"/>
              </w:rPr>
              <w:t xml:space="preserve"> adipate</w:t>
            </w:r>
          </w:p>
        </w:tc>
        <w:tc>
          <w:tcPr>
            <w:tcW w:w="1570" w:type="dxa"/>
            <w:vMerge w:val="restart"/>
          </w:tcPr>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rPr>
                <w:rFonts w:ascii="MS UI Gothic"/>
                <w:sz w:val="27"/>
              </w:rPr>
            </w:pPr>
          </w:p>
          <w:p w:rsidR="006F7971" w:rsidRDefault="009D70E6">
            <w:pPr>
              <w:pStyle w:val="TableParagraph"/>
              <w:ind w:left="208"/>
              <w:rPr>
                <w:rFonts w:ascii="MS UI Gothic"/>
              </w:rPr>
            </w:pPr>
            <w:r>
              <w:rPr>
                <w:rFonts w:ascii="MS UI Gothic"/>
              </w:rPr>
              <w:t>26 Nov 2004</w:t>
            </w:r>
          </w:p>
        </w:tc>
        <w:tc>
          <w:tcPr>
            <w:tcW w:w="2094" w:type="dxa"/>
            <w:vMerge w:val="restart"/>
          </w:tcPr>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spacing w:before="12"/>
              <w:rPr>
                <w:rFonts w:ascii="MS UI Gothic"/>
                <w:sz w:val="20"/>
              </w:rPr>
            </w:pPr>
          </w:p>
          <w:p w:rsidR="006F7971" w:rsidRDefault="009D70E6">
            <w:pPr>
              <w:pStyle w:val="TableParagraph"/>
              <w:spacing w:line="266" w:lineRule="exact"/>
              <w:ind w:left="323"/>
              <w:rPr>
                <w:rFonts w:ascii="MS UI Gothic"/>
              </w:rPr>
            </w:pPr>
            <w:r>
              <w:rPr>
                <w:rFonts w:ascii="MS UI Gothic"/>
              </w:rPr>
              <w:t>23 Mar 2005</w:t>
            </w:r>
          </w:p>
          <w:p w:rsidR="006F7971" w:rsidRDefault="009D70E6">
            <w:pPr>
              <w:pStyle w:val="TableParagraph"/>
              <w:spacing w:line="245" w:lineRule="exact"/>
              <w:ind w:left="323"/>
              <w:rPr>
                <w:rFonts w:ascii="MS UI Gothic"/>
              </w:rPr>
            </w:pPr>
            <w:r>
              <w:rPr>
                <w:rFonts w:ascii="MS UI Gothic"/>
              </w:rPr>
              <w:t>17 May 2005</w:t>
            </w:r>
          </w:p>
          <w:p w:rsidR="006F7971" w:rsidRDefault="009D70E6">
            <w:pPr>
              <w:pStyle w:val="TableParagraph"/>
              <w:spacing w:line="245" w:lineRule="exact"/>
              <w:ind w:left="293"/>
              <w:rPr>
                <w:rFonts w:ascii="MS UI Gothic"/>
              </w:rPr>
            </w:pPr>
            <w:r>
              <w:rPr>
                <w:rFonts w:ascii="MS UI Gothic"/>
              </w:rPr>
              <w:t>27 Aug 2007</w:t>
            </w:r>
          </w:p>
          <w:p w:rsidR="006F7971" w:rsidRDefault="009D70E6">
            <w:pPr>
              <w:pStyle w:val="TableParagraph"/>
              <w:spacing w:line="266" w:lineRule="exact"/>
              <w:ind w:left="293"/>
              <w:rPr>
                <w:rFonts w:ascii="MS UI Gothic"/>
              </w:rPr>
            </w:pPr>
            <w:r>
              <w:rPr>
                <w:rFonts w:ascii="MS UI Gothic"/>
              </w:rPr>
              <w:t>28 Sep 2007(fin.)</w:t>
            </w:r>
          </w:p>
        </w:tc>
        <w:tc>
          <w:tcPr>
            <w:tcW w:w="2094" w:type="dxa"/>
            <w:vMerge w:val="restart"/>
          </w:tcPr>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rPr>
                <w:rFonts w:ascii="MS UI Gothic"/>
                <w:sz w:val="27"/>
              </w:rPr>
            </w:pPr>
          </w:p>
          <w:p w:rsidR="006F7971" w:rsidRDefault="009D70E6">
            <w:pPr>
              <w:pStyle w:val="TableParagraph"/>
              <w:ind w:left="470"/>
              <w:rPr>
                <w:rFonts w:ascii="MS UI Gothic"/>
              </w:rPr>
            </w:pPr>
            <w:r>
              <w:rPr>
                <w:rFonts w:ascii="MS UI Gothic"/>
              </w:rPr>
              <w:t>29 Nov 2007</w:t>
            </w:r>
          </w:p>
        </w:tc>
        <w:tc>
          <w:tcPr>
            <w:tcW w:w="1999" w:type="dxa"/>
            <w:vMerge w:val="restart"/>
          </w:tcPr>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spacing w:before="8"/>
              <w:rPr>
                <w:rFonts w:ascii="MS UI Gothic"/>
                <w:sz w:val="17"/>
              </w:rPr>
            </w:pPr>
          </w:p>
          <w:p w:rsidR="006F7971" w:rsidRDefault="009D70E6">
            <w:pPr>
              <w:pStyle w:val="TableParagraph"/>
              <w:spacing w:before="1" w:line="266" w:lineRule="exact"/>
              <w:ind w:left="215"/>
              <w:rPr>
                <w:rFonts w:ascii="MS UI Gothic"/>
              </w:rPr>
            </w:pPr>
            <w:r>
              <w:rPr>
                <w:rFonts w:ascii="MS UI Gothic"/>
              </w:rPr>
              <w:t>28 Nov 2007(fin.)</w:t>
            </w:r>
          </w:p>
          <w:p w:rsidR="006F7971" w:rsidRDefault="009D70E6">
            <w:pPr>
              <w:pStyle w:val="TableParagraph"/>
              <w:spacing w:line="266" w:lineRule="exact"/>
              <w:ind w:left="313"/>
              <w:rPr>
                <w:rFonts w:ascii="MS UI Gothic"/>
              </w:rPr>
            </w:pPr>
            <w:r>
              <w:rPr>
                <w:rFonts w:ascii="MS UI Gothic"/>
              </w:rPr>
              <w:t>4 Jul 2008(fin.)</w:t>
            </w:r>
          </w:p>
        </w:tc>
        <w:tc>
          <w:tcPr>
            <w:tcW w:w="1709" w:type="dxa"/>
            <w:vMerge w:val="restart"/>
          </w:tcPr>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rPr>
                <w:rFonts w:ascii="MS UI Gothic"/>
                <w:sz w:val="27"/>
              </w:rPr>
            </w:pPr>
          </w:p>
          <w:p w:rsidR="006F7971" w:rsidRDefault="009D70E6">
            <w:pPr>
              <w:pStyle w:val="TableParagraph"/>
              <w:ind w:left="269"/>
              <w:rPr>
                <w:rFonts w:ascii="MS UI Gothic"/>
              </w:rPr>
            </w:pPr>
            <w:r>
              <w:rPr>
                <w:rFonts w:ascii="MS UI Gothic"/>
              </w:rPr>
              <w:t>29 May 2008</w:t>
            </w:r>
          </w:p>
        </w:tc>
        <w:tc>
          <w:tcPr>
            <w:tcW w:w="2410" w:type="dxa"/>
            <w:vMerge w:val="restart"/>
          </w:tcPr>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rPr>
                <w:rFonts w:ascii="MS UI Gothic"/>
                <w:sz w:val="27"/>
              </w:rPr>
            </w:pPr>
          </w:p>
          <w:p w:rsidR="006F7971" w:rsidRDefault="009D70E6">
            <w:pPr>
              <w:pStyle w:val="TableParagraph"/>
              <w:ind w:left="690"/>
              <w:rPr>
                <w:rFonts w:ascii="MS UI Gothic"/>
              </w:rPr>
            </w:pPr>
            <w:r>
              <w:rPr>
                <w:rFonts w:ascii="MS UI Gothic"/>
              </w:rPr>
              <w:t>1 Oct 2008</w:t>
            </w:r>
          </w:p>
        </w:tc>
      </w:tr>
      <w:tr w:rsidR="006F7971">
        <w:trPr>
          <w:trHeight w:hRule="exact" w:val="257"/>
        </w:trPr>
        <w:tc>
          <w:tcPr>
            <w:tcW w:w="3953" w:type="dxa"/>
            <w:tcBorders>
              <w:top w:val="single" w:sz="1" w:space="0" w:color="000000"/>
              <w:bottom w:val="single" w:sz="1" w:space="0" w:color="000000"/>
            </w:tcBorders>
          </w:tcPr>
          <w:p w:rsidR="006F7971" w:rsidRDefault="009D70E6">
            <w:pPr>
              <w:pStyle w:val="TableParagraph"/>
              <w:spacing w:line="260" w:lineRule="exact"/>
              <w:ind w:left="31"/>
              <w:rPr>
                <w:rFonts w:ascii="Century"/>
              </w:rPr>
            </w:pPr>
            <w:r>
              <w:rPr>
                <w:rFonts w:ascii="Century"/>
              </w:rPr>
              <w:t xml:space="preserve">Acetylated </w:t>
            </w:r>
            <w:proofErr w:type="spellStart"/>
            <w:r>
              <w:rPr>
                <w:rFonts w:ascii="Century"/>
              </w:rPr>
              <w:t>distarch</w:t>
            </w:r>
            <w:proofErr w:type="spellEnd"/>
            <w:r>
              <w:rPr>
                <w:rFonts w:ascii="Century"/>
              </w:rPr>
              <w:t xml:space="preserve"> phosphate</w:t>
            </w:r>
          </w:p>
        </w:tc>
        <w:tc>
          <w:tcPr>
            <w:tcW w:w="1570" w:type="dxa"/>
            <w:vMerge/>
          </w:tcPr>
          <w:p w:rsidR="006F7971" w:rsidRDefault="006F7971"/>
        </w:tc>
        <w:tc>
          <w:tcPr>
            <w:tcW w:w="2094" w:type="dxa"/>
            <w:vMerge/>
          </w:tcPr>
          <w:p w:rsidR="006F7971" w:rsidRDefault="006F7971"/>
        </w:tc>
        <w:tc>
          <w:tcPr>
            <w:tcW w:w="2094" w:type="dxa"/>
            <w:vMerge/>
          </w:tcPr>
          <w:p w:rsidR="006F7971" w:rsidRDefault="006F7971"/>
        </w:tc>
        <w:tc>
          <w:tcPr>
            <w:tcW w:w="1999" w:type="dxa"/>
            <w:vMerge/>
          </w:tcPr>
          <w:p w:rsidR="006F7971" w:rsidRDefault="006F7971"/>
        </w:tc>
        <w:tc>
          <w:tcPr>
            <w:tcW w:w="1709" w:type="dxa"/>
            <w:vMerge/>
          </w:tcPr>
          <w:p w:rsidR="006F7971" w:rsidRDefault="006F7971"/>
        </w:tc>
        <w:tc>
          <w:tcPr>
            <w:tcW w:w="2410" w:type="dxa"/>
            <w:vMerge/>
          </w:tcPr>
          <w:p w:rsidR="006F7971" w:rsidRDefault="006F7971"/>
        </w:tc>
      </w:tr>
      <w:tr w:rsidR="006F7971">
        <w:trPr>
          <w:trHeight w:hRule="exact" w:val="257"/>
        </w:trPr>
        <w:tc>
          <w:tcPr>
            <w:tcW w:w="3953" w:type="dxa"/>
            <w:tcBorders>
              <w:top w:val="single" w:sz="1" w:space="0" w:color="000000"/>
              <w:bottom w:val="single" w:sz="1" w:space="0" w:color="000000"/>
            </w:tcBorders>
          </w:tcPr>
          <w:p w:rsidR="006F7971" w:rsidRDefault="009D70E6">
            <w:pPr>
              <w:pStyle w:val="TableParagraph"/>
              <w:spacing w:line="261" w:lineRule="exact"/>
              <w:ind w:left="31"/>
              <w:rPr>
                <w:rFonts w:ascii="Century"/>
              </w:rPr>
            </w:pPr>
            <w:proofErr w:type="gramStart"/>
            <w:r>
              <w:rPr>
                <w:rFonts w:ascii="Century"/>
              </w:rPr>
              <w:t>Acetylated  oxidized</w:t>
            </w:r>
            <w:proofErr w:type="gramEnd"/>
            <w:r>
              <w:rPr>
                <w:rFonts w:ascii="Century"/>
              </w:rPr>
              <w:t xml:space="preserve"> starch</w:t>
            </w:r>
          </w:p>
        </w:tc>
        <w:tc>
          <w:tcPr>
            <w:tcW w:w="1570" w:type="dxa"/>
            <w:vMerge/>
          </w:tcPr>
          <w:p w:rsidR="006F7971" w:rsidRDefault="006F7971"/>
        </w:tc>
        <w:tc>
          <w:tcPr>
            <w:tcW w:w="2094" w:type="dxa"/>
            <w:vMerge/>
          </w:tcPr>
          <w:p w:rsidR="006F7971" w:rsidRDefault="006F7971"/>
        </w:tc>
        <w:tc>
          <w:tcPr>
            <w:tcW w:w="2094" w:type="dxa"/>
            <w:vMerge/>
          </w:tcPr>
          <w:p w:rsidR="006F7971" w:rsidRDefault="006F7971"/>
        </w:tc>
        <w:tc>
          <w:tcPr>
            <w:tcW w:w="1999" w:type="dxa"/>
            <w:vMerge/>
          </w:tcPr>
          <w:p w:rsidR="006F7971" w:rsidRDefault="006F7971"/>
        </w:tc>
        <w:tc>
          <w:tcPr>
            <w:tcW w:w="1709" w:type="dxa"/>
            <w:vMerge/>
          </w:tcPr>
          <w:p w:rsidR="006F7971" w:rsidRDefault="006F7971"/>
        </w:tc>
        <w:tc>
          <w:tcPr>
            <w:tcW w:w="2410" w:type="dxa"/>
            <w:vMerge/>
          </w:tcPr>
          <w:p w:rsidR="006F7971" w:rsidRDefault="006F7971"/>
        </w:tc>
      </w:tr>
      <w:tr w:rsidR="006F7971">
        <w:trPr>
          <w:trHeight w:hRule="exact" w:val="257"/>
        </w:trPr>
        <w:tc>
          <w:tcPr>
            <w:tcW w:w="3953" w:type="dxa"/>
            <w:tcBorders>
              <w:top w:val="single" w:sz="1" w:space="0" w:color="000000"/>
              <w:bottom w:val="single" w:sz="1" w:space="0" w:color="000000"/>
            </w:tcBorders>
          </w:tcPr>
          <w:p w:rsidR="006F7971" w:rsidRDefault="009D70E6">
            <w:pPr>
              <w:pStyle w:val="TableParagraph"/>
              <w:spacing w:line="260" w:lineRule="exact"/>
              <w:ind w:left="31"/>
              <w:rPr>
                <w:rFonts w:ascii="Century"/>
              </w:rPr>
            </w:pPr>
            <w:r>
              <w:rPr>
                <w:rFonts w:ascii="Century"/>
              </w:rPr>
              <w:t xml:space="preserve">Starch sodium </w:t>
            </w:r>
            <w:proofErr w:type="spellStart"/>
            <w:r>
              <w:rPr>
                <w:rFonts w:ascii="Century"/>
              </w:rPr>
              <w:t>octenylsuccinate</w:t>
            </w:r>
            <w:proofErr w:type="spellEnd"/>
          </w:p>
        </w:tc>
        <w:tc>
          <w:tcPr>
            <w:tcW w:w="1570" w:type="dxa"/>
            <w:vMerge/>
          </w:tcPr>
          <w:p w:rsidR="006F7971" w:rsidRDefault="006F7971"/>
        </w:tc>
        <w:tc>
          <w:tcPr>
            <w:tcW w:w="2094" w:type="dxa"/>
            <w:vMerge/>
          </w:tcPr>
          <w:p w:rsidR="006F7971" w:rsidRDefault="006F7971"/>
        </w:tc>
        <w:tc>
          <w:tcPr>
            <w:tcW w:w="2094" w:type="dxa"/>
            <w:vMerge/>
          </w:tcPr>
          <w:p w:rsidR="006F7971" w:rsidRDefault="006F7971"/>
        </w:tc>
        <w:tc>
          <w:tcPr>
            <w:tcW w:w="1999" w:type="dxa"/>
            <w:vMerge/>
          </w:tcPr>
          <w:p w:rsidR="006F7971" w:rsidRDefault="006F7971"/>
        </w:tc>
        <w:tc>
          <w:tcPr>
            <w:tcW w:w="1709" w:type="dxa"/>
            <w:vMerge/>
          </w:tcPr>
          <w:p w:rsidR="006F7971" w:rsidRDefault="006F7971"/>
        </w:tc>
        <w:tc>
          <w:tcPr>
            <w:tcW w:w="2410" w:type="dxa"/>
            <w:vMerge/>
          </w:tcPr>
          <w:p w:rsidR="006F7971" w:rsidRDefault="006F7971"/>
        </w:tc>
      </w:tr>
      <w:tr w:rsidR="006F7971">
        <w:trPr>
          <w:trHeight w:hRule="exact" w:val="257"/>
        </w:trPr>
        <w:tc>
          <w:tcPr>
            <w:tcW w:w="3953" w:type="dxa"/>
            <w:tcBorders>
              <w:top w:val="single" w:sz="1" w:space="0" w:color="000000"/>
              <w:bottom w:val="single" w:sz="1" w:space="0" w:color="000000"/>
            </w:tcBorders>
          </w:tcPr>
          <w:p w:rsidR="006F7971" w:rsidRDefault="009D70E6">
            <w:pPr>
              <w:pStyle w:val="TableParagraph"/>
              <w:spacing w:line="260" w:lineRule="exact"/>
              <w:ind w:left="31"/>
              <w:rPr>
                <w:rFonts w:ascii="Century"/>
              </w:rPr>
            </w:pPr>
            <w:r>
              <w:rPr>
                <w:rFonts w:ascii="Century"/>
              </w:rPr>
              <w:t>Hydroxypropyl starch</w:t>
            </w:r>
          </w:p>
        </w:tc>
        <w:tc>
          <w:tcPr>
            <w:tcW w:w="1570" w:type="dxa"/>
            <w:vMerge/>
          </w:tcPr>
          <w:p w:rsidR="006F7971" w:rsidRDefault="006F7971"/>
        </w:tc>
        <w:tc>
          <w:tcPr>
            <w:tcW w:w="2094" w:type="dxa"/>
            <w:vMerge/>
          </w:tcPr>
          <w:p w:rsidR="006F7971" w:rsidRDefault="006F7971"/>
        </w:tc>
        <w:tc>
          <w:tcPr>
            <w:tcW w:w="2094" w:type="dxa"/>
            <w:vMerge/>
          </w:tcPr>
          <w:p w:rsidR="006F7971" w:rsidRDefault="006F7971"/>
        </w:tc>
        <w:tc>
          <w:tcPr>
            <w:tcW w:w="1999" w:type="dxa"/>
            <w:vMerge/>
          </w:tcPr>
          <w:p w:rsidR="006F7971" w:rsidRDefault="006F7971"/>
        </w:tc>
        <w:tc>
          <w:tcPr>
            <w:tcW w:w="1709" w:type="dxa"/>
            <w:vMerge/>
          </w:tcPr>
          <w:p w:rsidR="006F7971" w:rsidRDefault="006F7971"/>
        </w:tc>
        <w:tc>
          <w:tcPr>
            <w:tcW w:w="2410" w:type="dxa"/>
            <w:vMerge/>
          </w:tcPr>
          <w:p w:rsidR="006F7971" w:rsidRDefault="006F7971"/>
        </w:tc>
      </w:tr>
      <w:tr w:rsidR="006F7971">
        <w:trPr>
          <w:trHeight w:hRule="exact" w:val="257"/>
        </w:trPr>
        <w:tc>
          <w:tcPr>
            <w:tcW w:w="3953" w:type="dxa"/>
            <w:tcBorders>
              <w:top w:val="single" w:sz="1" w:space="0" w:color="000000"/>
              <w:bottom w:val="single" w:sz="1" w:space="0" w:color="000000"/>
            </w:tcBorders>
          </w:tcPr>
          <w:p w:rsidR="006F7971" w:rsidRDefault="009D70E6">
            <w:pPr>
              <w:pStyle w:val="TableParagraph"/>
              <w:spacing w:line="261" w:lineRule="exact"/>
              <w:ind w:left="31"/>
              <w:rPr>
                <w:rFonts w:ascii="Century"/>
              </w:rPr>
            </w:pPr>
            <w:r>
              <w:rPr>
                <w:rFonts w:ascii="Century"/>
              </w:rPr>
              <w:t xml:space="preserve">Hydroxypropyl </w:t>
            </w:r>
            <w:proofErr w:type="spellStart"/>
            <w:r>
              <w:rPr>
                <w:rFonts w:ascii="Century"/>
              </w:rPr>
              <w:t>distarch</w:t>
            </w:r>
            <w:proofErr w:type="spellEnd"/>
            <w:r>
              <w:rPr>
                <w:rFonts w:ascii="Century"/>
              </w:rPr>
              <w:t xml:space="preserve"> phosphate</w:t>
            </w:r>
          </w:p>
        </w:tc>
        <w:tc>
          <w:tcPr>
            <w:tcW w:w="1570" w:type="dxa"/>
            <w:vMerge/>
          </w:tcPr>
          <w:p w:rsidR="006F7971" w:rsidRDefault="006F7971"/>
        </w:tc>
        <w:tc>
          <w:tcPr>
            <w:tcW w:w="2094" w:type="dxa"/>
            <w:vMerge/>
          </w:tcPr>
          <w:p w:rsidR="006F7971" w:rsidRDefault="006F7971"/>
        </w:tc>
        <w:tc>
          <w:tcPr>
            <w:tcW w:w="2094" w:type="dxa"/>
            <w:vMerge/>
          </w:tcPr>
          <w:p w:rsidR="006F7971" w:rsidRDefault="006F7971"/>
        </w:tc>
        <w:tc>
          <w:tcPr>
            <w:tcW w:w="1999" w:type="dxa"/>
            <w:vMerge/>
          </w:tcPr>
          <w:p w:rsidR="006F7971" w:rsidRDefault="006F7971"/>
        </w:tc>
        <w:tc>
          <w:tcPr>
            <w:tcW w:w="1709" w:type="dxa"/>
            <w:vMerge/>
          </w:tcPr>
          <w:p w:rsidR="006F7971" w:rsidRDefault="006F7971"/>
        </w:tc>
        <w:tc>
          <w:tcPr>
            <w:tcW w:w="2410" w:type="dxa"/>
            <w:vMerge/>
          </w:tcPr>
          <w:p w:rsidR="006F7971" w:rsidRDefault="006F7971"/>
        </w:tc>
      </w:tr>
      <w:tr w:rsidR="006F7971">
        <w:trPr>
          <w:trHeight w:hRule="exact" w:val="257"/>
        </w:trPr>
        <w:tc>
          <w:tcPr>
            <w:tcW w:w="3953" w:type="dxa"/>
            <w:tcBorders>
              <w:top w:val="single" w:sz="1" w:space="0" w:color="000000"/>
              <w:bottom w:val="single" w:sz="1" w:space="0" w:color="000000"/>
            </w:tcBorders>
          </w:tcPr>
          <w:p w:rsidR="006F7971" w:rsidRDefault="009D70E6">
            <w:pPr>
              <w:pStyle w:val="TableParagraph"/>
              <w:spacing w:line="261" w:lineRule="exact"/>
              <w:ind w:left="31"/>
              <w:rPr>
                <w:rFonts w:ascii="Century"/>
              </w:rPr>
            </w:pPr>
            <w:proofErr w:type="spellStart"/>
            <w:r>
              <w:rPr>
                <w:rFonts w:ascii="Century"/>
              </w:rPr>
              <w:t>Phosphated</w:t>
            </w:r>
            <w:proofErr w:type="spellEnd"/>
            <w:r>
              <w:rPr>
                <w:rFonts w:ascii="Century"/>
              </w:rPr>
              <w:t xml:space="preserve"> </w:t>
            </w:r>
            <w:proofErr w:type="spellStart"/>
            <w:r>
              <w:rPr>
                <w:rFonts w:ascii="Century"/>
              </w:rPr>
              <w:t>distarch</w:t>
            </w:r>
            <w:proofErr w:type="spellEnd"/>
            <w:r>
              <w:rPr>
                <w:rFonts w:ascii="Century"/>
              </w:rPr>
              <w:t xml:space="preserve"> phosphate</w:t>
            </w:r>
          </w:p>
        </w:tc>
        <w:tc>
          <w:tcPr>
            <w:tcW w:w="1570" w:type="dxa"/>
            <w:vMerge/>
          </w:tcPr>
          <w:p w:rsidR="006F7971" w:rsidRDefault="006F7971"/>
        </w:tc>
        <w:tc>
          <w:tcPr>
            <w:tcW w:w="2094" w:type="dxa"/>
            <w:vMerge/>
          </w:tcPr>
          <w:p w:rsidR="006F7971" w:rsidRDefault="006F7971"/>
        </w:tc>
        <w:tc>
          <w:tcPr>
            <w:tcW w:w="2094" w:type="dxa"/>
            <w:vMerge/>
          </w:tcPr>
          <w:p w:rsidR="006F7971" w:rsidRDefault="006F7971"/>
        </w:tc>
        <w:tc>
          <w:tcPr>
            <w:tcW w:w="1999" w:type="dxa"/>
            <w:vMerge/>
          </w:tcPr>
          <w:p w:rsidR="006F7971" w:rsidRDefault="006F7971"/>
        </w:tc>
        <w:tc>
          <w:tcPr>
            <w:tcW w:w="1709" w:type="dxa"/>
            <w:vMerge/>
          </w:tcPr>
          <w:p w:rsidR="006F7971" w:rsidRDefault="006F7971"/>
        </w:tc>
        <w:tc>
          <w:tcPr>
            <w:tcW w:w="2410" w:type="dxa"/>
            <w:vMerge/>
          </w:tcPr>
          <w:p w:rsidR="006F7971" w:rsidRDefault="006F7971"/>
        </w:tc>
      </w:tr>
      <w:tr w:rsidR="006F7971">
        <w:trPr>
          <w:trHeight w:hRule="exact" w:val="257"/>
        </w:trPr>
        <w:tc>
          <w:tcPr>
            <w:tcW w:w="3953" w:type="dxa"/>
            <w:tcBorders>
              <w:top w:val="single" w:sz="1" w:space="0" w:color="000000"/>
              <w:bottom w:val="single" w:sz="1" w:space="0" w:color="000000"/>
            </w:tcBorders>
          </w:tcPr>
          <w:p w:rsidR="006F7971" w:rsidRDefault="009D70E6">
            <w:pPr>
              <w:pStyle w:val="TableParagraph"/>
              <w:spacing w:line="260" w:lineRule="exact"/>
              <w:ind w:left="31"/>
              <w:rPr>
                <w:rFonts w:ascii="Century"/>
              </w:rPr>
            </w:pPr>
            <w:proofErr w:type="spellStart"/>
            <w:r>
              <w:rPr>
                <w:rFonts w:ascii="Century"/>
              </w:rPr>
              <w:t>Monostarch</w:t>
            </w:r>
            <w:proofErr w:type="spellEnd"/>
            <w:r>
              <w:rPr>
                <w:rFonts w:ascii="Century"/>
              </w:rPr>
              <w:t xml:space="preserve"> phosphate</w:t>
            </w:r>
          </w:p>
        </w:tc>
        <w:tc>
          <w:tcPr>
            <w:tcW w:w="1570" w:type="dxa"/>
            <w:vMerge/>
          </w:tcPr>
          <w:p w:rsidR="006F7971" w:rsidRDefault="006F7971"/>
        </w:tc>
        <w:tc>
          <w:tcPr>
            <w:tcW w:w="2094" w:type="dxa"/>
            <w:vMerge/>
          </w:tcPr>
          <w:p w:rsidR="006F7971" w:rsidRDefault="006F7971"/>
        </w:tc>
        <w:tc>
          <w:tcPr>
            <w:tcW w:w="2094" w:type="dxa"/>
            <w:vMerge/>
          </w:tcPr>
          <w:p w:rsidR="006F7971" w:rsidRDefault="006F7971"/>
        </w:tc>
        <w:tc>
          <w:tcPr>
            <w:tcW w:w="1999" w:type="dxa"/>
            <w:vMerge/>
          </w:tcPr>
          <w:p w:rsidR="006F7971" w:rsidRDefault="006F7971"/>
        </w:tc>
        <w:tc>
          <w:tcPr>
            <w:tcW w:w="1709" w:type="dxa"/>
            <w:vMerge/>
          </w:tcPr>
          <w:p w:rsidR="006F7971" w:rsidRDefault="006F7971"/>
        </w:tc>
        <w:tc>
          <w:tcPr>
            <w:tcW w:w="2410" w:type="dxa"/>
            <w:vMerge/>
          </w:tcPr>
          <w:p w:rsidR="006F7971" w:rsidRDefault="006F7971"/>
        </w:tc>
      </w:tr>
      <w:tr w:rsidR="006F7971">
        <w:trPr>
          <w:trHeight w:hRule="exact" w:val="258"/>
        </w:trPr>
        <w:tc>
          <w:tcPr>
            <w:tcW w:w="3953" w:type="dxa"/>
            <w:tcBorders>
              <w:top w:val="single" w:sz="1" w:space="0" w:color="000000"/>
              <w:bottom w:val="single" w:sz="1" w:space="0" w:color="000000"/>
            </w:tcBorders>
          </w:tcPr>
          <w:p w:rsidR="006F7971" w:rsidRDefault="009D70E6">
            <w:pPr>
              <w:pStyle w:val="TableParagraph"/>
              <w:spacing w:line="261" w:lineRule="exact"/>
              <w:ind w:left="31"/>
              <w:rPr>
                <w:rFonts w:ascii="Century"/>
              </w:rPr>
            </w:pPr>
            <w:proofErr w:type="spellStart"/>
            <w:r>
              <w:rPr>
                <w:rFonts w:ascii="Century"/>
              </w:rPr>
              <w:t>Distarch</w:t>
            </w:r>
            <w:proofErr w:type="spellEnd"/>
            <w:r>
              <w:rPr>
                <w:rFonts w:ascii="Century"/>
                <w:spacing w:val="59"/>
              </w:rPr>
              <w:t xml:space="preserve"> </w:t>
            </w:r>
            <w:r>
              <w:rPr>
                <w:rFonts w:ascii="Century"/>
              </w:rPr>
              <w:t>phosphate</w:t>
            </w:r>
          </w:p>
        </w:tc>
        <w:tc>
          <w:tcPr>
            <w:tcW w:w="1570" w:type="dxa"/>
            <w:vMerge/>
          </w:tcPr>
          <w:p w:rsidR="006F7971" w:rsidRDefault="006F7971"/>
        </w:tc>
        <w:tc>
          <w:tcPr>
            <w:tcW w:w="2094" w:type="dxa"/>
            <w:vMerge/>
          </w:tcPr>
          <w:p w:rsidR="006F7971" w:rsidRDefault="006F7971"/>
        </w:tc>
        <w:tc>
          <w:tcPr>
            <w:tcW w:w="2094" w:type="dxa"/>
            <w:vMerge/>
          </w:tcPr>
          <w:p w:rsidR="006F7971" w:rsidRDefault="006F7971"/>
        </w:tc>
        <w:tc>
          <w:tcPr>
            <w:tcW w:w="1999" w:type="dxa"/>
            <w:vMerge/>
          </w:tcPr>
          <w:p w:rsidR="006F7971" w:rsidRDefault="006F7971"/>
        </w:tc>
        <w:tc>
          <w:tcPr>
            <w:tcW w:w="1709" w:type="dxa"/>
            <w:vMerge/>
          </w:tcPr>
          <w:p w:rsidR="006F7971" w:rsidRDefault="006F7971"/>
        </w:tc>
        <w:tc>
          <w:tcPr>
            <w:tcW w:w="2410" w:type="dxa"/>
            <w:vMerge/>
          </w:tcPr>
          <w:p w:rsidR="006F7971" w:rsidRDefault="006F7971"/>
        </w:tc>
      </w:tr>
      <w:tr w:rsidR="006F7971">
        <w:trPr>
          <w:trHeight w:hRule="exact" w:val="257"/>
        </w:trPr>
        <w:tc>
          <w:tcPr>
            <w:tcW w:w="3953" w:type="dxa"/>
            <w:tcBorders>
              <w:top w:val="single" w:sz="1" w:space="0" w:color="000000"/>
              <w:bottom w:val="single" w:sz="1" w:space="0" w:color="000000"/>
            </w:tcBorders>
          </w:tcPr>
          <w:p w:rsidR="006F7971" w:rsidRDefault="009D70E6">
            <w:pPr>
              <w:pStyle w:val="TableParagraph"/>
              <w:spacing w:line="260" w:lineRule="exact"/>
              <w:ind w:left="31"/>
              <w:rPr>
                <w:rFonts w:ascii="Century"/>
              </w:rPr>
            </w:pPr>
            <w:r>
              <w:rPr>
                <w:rFonts w:ascii="Century"/>
              </w:rPr>
              <w:t>Oxidized starch</w:t>
            </w:r>
          </w:p>
        </w:tc>
        <w:tc>
          <w:tcPr>
            <w:tcW w:w="1570" w:type="dxa"/>
            <w:vMerge/>
          </w:tcPr>
          <w:p w:rsidR="006F7971" w:rsidRDefault="006F7971"/>
        </w:tc>
        <w:tc>
          <w:tcPr>
            <w:tcW w:w="2094" w:type="dxa"/>
            <w:vMerge/>
          </w:tcPr>
          <w:p w:rsidR="006F7971" w:rsidRDefault="006F7971"/>
        </w:tc>
        <w:tc>
          <w:tcPr>
            <w:tcW w:w="2094" w:type="dxa"/>
            <w:vMerge/>
          </w:tcPr>
          <w:p w:rsidR="006F7971" w:rsidRDefault="006F7971"/>
        </w:tc>
        <w:tc>
          <w:tcPr>
            <w:tcW w:w="1999" w:type="dxa"/>
            <w:vMerge/>
          </w:tcPr>
          <w:p w:rsidR="006F7971" w:rsidRDefault="006F7971"/>
        </w:tc>
        <w:tc>
          <w:tcPr>
            <w:tcW w:w="1709" w:type="dxa"/>
            <w:vMerge/>
          </w:tcPr>
          <w:p w:rsidR="006F7971" w:rsidRDefault="006F7971"/>
        </w:tc>
        <w:tc>
          <w:tcPr>
            <w:tcW w:w="2410" w:type="dxa"/>
            <w:vMerge/>
          </w:tcPr>
          <w:p w:rsidR="006F7971" w:rsidRDefault="006F7971"/>
        </w:tc>
      </w:tr>
      <w:tr w:rsidR="006F7971">
        <w:trPr>
          <w:trHeight w:hRule="exact" w:val="256"/>
        </w:trPr>
        <w:tc>
          <w:tcPr>
            <w:tcW w:w="3953" w:type="dxa"/>
            <w:tcBorders>
              <w:top w:val="single" w:sz="1" w:space="0" w:color="000000"/>
            </w:tcBorders>
          </w:tcPr>
          <w:p w:rsidR="006F7971" w:rsidRDefault="009D70E6">
            <w:pPr>
              <w:pStyle w:val="TableParagraph"/>
              <w:spacing w:line="261" w:lineRule="exact"/>
              <w:ind w:left="31"/>
              <w:rPr>
                <w:rFonts w:ascii="Century"/>
              </w:rPr>
            </w:pPr>
            <w:r>
              <w:rPr>
                <w:rFonts w:ascii="Century"/>
              </w:rPr>
              <w:t>Starch acetate</w:t>
            </w:r>
          </w:p>
        </w:tc>
        <w:tc>
          <w:tcPr>
            <w:tcW w:w="1570" w:type="dxa"/>
            <w:vMerge/>
          </w:tcPr>
          <w:p w:rsidR="006F7971" w:rsidRDefault="006F7971"/>
        </w:tc>
        <w:tc>
          <w:tcPr>
            <w:tcW w:w="2094" w:type="dxa"/>
            <w:vMerge/>
          </w:tcPr>
          <w:p w:rsidR="006F7971" w:rsidRDefault="006F7971"/>
        </w:tc>
        <w:tc>
          <w:tcPr>
            <w:tcW w:w="2094" w:type="dxa"/>
            <w:vMerge/>
          </w:tcPr>
          <w:p w:rsidR="006F7971" w:rsidRDefault="006F7971"/>
        </w:tc>
        <w:tc>
          <w:tcPr>
            <w:tcW w:w="1999" w:type="dxa"/>
            <w:vMerge/>
          </w:tcPr>
          <w:p w:rsidR="006F7971" w:rsidRDefault="006F7971"/>
        </w:tc>
        <w:tc>
          <w:tcPr>
            <w:tcW w:w="1709" w:type="dxa"/>
            <w:vMerge/>
          </w:tcPr>
          <w:p w:rsidR="006F7971" w:rsidRDefault="006F7971"/>
        </w:tc>
        <w:tc>
          <w:tcPr>
            <w:tcW w:w="2410" w:type="dxa"/>
            <w:vMerge/>
          </w:tcPr>
          <w:p w:rsidR="006F7971" w:rsidRDefault="006F7971"/>
        </w:tc>
      </w:tr>
      <w:tr w:rsidR="006F7971">
        <w:trPr>
          <w:trHeight w:hRule="exact" w:val="735"/>
        </w:trPr>
        <w:tc>
          <w:tcPr>
            <w:tcW w:w="3953" w:type="dxa"/>
          </w:tcPr>
          <w:p w:rsidR="006F7971" w:rsidRDefault="009D70E6">
            <w:pPr>
              <w:pStyle w:val="TableParagraph"/>
              <w:spacing w:before="226"/>
              <w:ind w:left="31"/>
              <w:rPr>
                <w:rFonts w:ascii="Century"/>
              </w:rPr>
            </w:pPr>
            <w:r>
              <w:rPr>
                <w:rFonts w:ascii="Century"/>
              </w:rPr>
              <w:t>Magnesium hydroxide</w:t>
            </w:r>
          </w:p>
        </w:tc>
        <w:tc>
          <w:tcPr>
            <w:tcW w:w="1570" w:type="dxa"/>
          </w:tcPr>
          <w:p w:rsidR="006F7971" w:rsidRDefault="009D70E6">
            <w:pPr>
              <w:pStyle w:val="TableParagraph"/>
              <w:spacing w:before="181"/>
              <w:ind w:right="250"/>
              <w:jc w:val="right"/>
              <w:rPr>
                <w:rFonts w:ascii="MS UI Gothic"/>
              </w:rPr>
            </w:pPr>
            <w:r>
              <w:rPr>
                <w:rFonts w:ascii="MS UI Gothic"/>
              </w:rPr>
              <w:t>9 Mar 2006</w:t>
            </w:r>
          </w:p>
        </w:tc>
        <w:tc>
          <w:tcPr>
            <w:tcW w:w="2094" w:type="dxa"/>
          </w:tcPr>
          <w:p w:rsidR="006F7971" w:rsidRDefault="009D70E6">
            <w:pPr>
              <w:pStyle w:val="TableParagraph"/>
              <w:spacing w:line="203" w:lineRule="exact"/>
              <w:ind w:left="293"/>
              <w:rPr>
                <w:rFonts w:ascii="MS UI Gothic"/>
              </w:rPr>
            </w:pPr>
            <w:r>
              <w:rPr>
                <w:rFonts w:ascii="MS UI Gothic"/>
              </w:rPr>
              <w:t>22 Jun 2007</w:t>
            </w:r>
          </w:p>
          <w:p w:rsidR="006F7971" w:rsidRDefault="009D70E6">
            <w:pPr>
              <w:pStyle w:val="TableParagraph"/>
              <w:spacing w:line="245" w:lineRule="exact"/>
              <w:ind w:left="293"/>
              <w:rPr>
                <w:rFonts w:ascii="MS UI Gothic"/>
              </w:rPr>
            </w:pPr>
            <w:r>
              <w:rPr>
                <w:rFonts w:ascii="MS UI Gothic"/>
              </w:rPr>
              <w:t>30 Jul 2007</w:t>
            </w:r>
          </w:p>
          <w:p w:rsidR="006F7971" w:rsidRDefault="009D70E6">
            <w:pPr>
              <w:pStyle w:val="TableParagraph"/>
              <w:spacing w:line="266" w:lineRule="exact"/>
              <w:ind w:left="293"/>
              <w:rPr>
                <w:rFonts w:ascii="MS UI Gothic"/>
              </w:rPr>
            </w:pPr>
            <w:r>
              <w:rPr>
                <w:rFonts w:ascii="MS UI Gothic"/>
              </w:rPr>
              <w:t>27 Aug 2007(fin.)</w:t>
            </w:r>
          </w:p>
        </w:tc>
        <w:tc>
          <w:tcPr>
            <w:tcW w:w="2094" w:type="dxa"/>
          </w:tcPr>
          <w:p w:rsidR="006F7971" w:rsidRDefault="009D70E6">
            <w:pPr>
              <w:pStyle w:val="TableParagraph"/>
              <w:spacing w:before="181"/>
              <w:ind w:left="94" w:right="78"/>
              <w:jc w:val="center"/>
              <w:rPr>
                <w:rFonts w:ascii="MS UI Gothic"/>
              </w:rPr>
            </w:pPr>
            <w:r>
              <w:rPr>
                <w:rFonts w:ascii="MS UI Gothic"/>
              </w:rPr>
              <w:t>1 Nov 2007</w:t>
            </w:r>
          </w:p>
        </w:tc>
        <w:tc>
          <w:tcPr>
            <w:tcW w:w="1999" w:type="dxa"/>
          </w:tcPr>
          <w:p w:rsidR="006F7971" w:rsidRDefault="009D70E6">
            <w:pPr>
              <w:pStyle w:val="TableParagraph"/>
              <w:spacing w:before="181"/>
              <w:ind w:left="230"/>
              <w:rPr>
                <w:rFonts w:ascii="MS UI Gothic"/>
              </w:rPr>
            </w:pPr>
            <w:r>
              <w:rPr>
                <w:rFonts w:ascii="MS UI Gothic"/>
              </w:rPr>
              <w:t>24 Oct 2007(fin.)</w:t>
            </w:r>
          </w:p>
        </w:tc>
        <w:tc>
          <w:tcPr>
            <w:tcW w:w="1709" w:type="dxa"/>
          </w:tcPr>
          <w:p w:rsidR="006F7971" w:rsidRDefault="009D70E6">
            <w:pPr>
              <w:pStyle w:val="TableParagraph"/>
              <w:spacing w:before="181"/>
              <w:ind w:left="248" w:right="232"/>
              <w:jc w:val="center"/>
              <w:rPr>
                <w:rFonts w:ascii="MS UI Gothic"/>
              </w:rPr>
            </w:pPr>
            <w:r>
              <w:rPr>
                <w:rFonts w:ascii="MS UI Gothic"/>
              </w:rPr>
              <w:t>7 Feb 2008</w:t>
            </w:r>
          </w:p>
        </w:tc>
        <w:tc>
          <w:tcPr>
            <w:tcW w:w="2410" w:type="dxa"/>
          </w:tcPr>
          <w:p w:rsidR="006F7971" w:rsidRDefault="009D70E6">
            <w:pPr>
              <w:pStyle w:val="TableParagraph"/>
              <w:spacing w:before="181"/>
              <w:ind w:left="574" w:right="555"/>
              <w:jc w:val="center"/>
              <w:rPr>
                <w:rFonts w:ascii="MS UI Gothic"/>
              </w:rPr>
            </w:pPr>
            <w:r>
              <w:rPr>
                <w:rFonts w:ascii="MS UI Gothic"/>
              </w:rPr>
              <w:t>4 Jul 2008</w:t>
            </w:r>
          </w:p>
        </w:tc>
      </w:tr>
      <w:tr w:rsidR="006F7971">
        <w:trPr>
          <w:trHeight w:hRule="exact" w:val="2285"/>
        </w:trPr>
        <w:tc>
          <w:tcPr>
            <w:tcW w:w="3953" w:type="dxa"/>
          </w:tcPr>
          <w:p w:rsidR="006F7971" w:rsidRDefault="006F7971">
            <w:pPr>
              <w:pStyle w:val="TableParagraph"/>
              <w:rPr>
                <w:rFonts w:ascii="MS UI Gothic"/>
                <w:sz w:val="26"/>
              </w:rPr>
            </w:pPr>
          </w:p>
          <w:p w:rsidR="006F7971" w:rsidRDefault="006F7971">
            <w:pPr>
              <w:pStyle w:val="TableParagraph"/>
              <w:rPr>
                <w:rFonts w:ascii="MS UI Gothic"/>
                <w:sz w:val="26"/>
              </w:rPr>
            </w:pPr>
          </w:p>
          <w:p w:rsidR="006F7971" w:rsidRDefault="009D70E6">
            <w:pPr>
              <w:pStyle w:val="TableParagraph"/>
              <w:spacing w:before="178" w:line="256" w:lineRule="auto"/>
              <w:ind w:left="31" w:right="1116"/>
              <w:rPr>
                <w:rFonts w:ascii="Century"/>
              </w:rPr>
            </w:pPr>
            <w:r>
              <w:rPr>
                <w:rFonts w:ascii="Century"/>
              </w:rPr>
              <w:t xml:space="preserve">Magnesium </w:t>
            </w:r>
            <w:proofErr w:type="spellStart"/>
            <w:r>
              <w:rPr>
                <w:rFonts w:ascii="Century"/>
              </w:rPr>
              <w:t>Monohydrogen</w:t>
            </w:r>
            <w:proofErr w:type="spellEnd"/>
            <w:r>
              <w:rPr>
                <w:rFonts w:ascii="Century"/>
              </w:rPr>
              <w:t xml:space="preserve"> Phosphate</w:t>
            </w:r>
          </w:p>
        </w:tc>
        <w:tc>
          <w:tcPr>
            <w:tcW w:w="1570" w:type="dxa"/>
          </w:tcPr>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rPr>
                <w:rFonts w:ascii="MS UI Gothic"/>
                <w:sz w:val="29"/>
              </w:rPr>
            </w:pPr>
          </w:p>
          <w:p w:rsidR="006F7971" w:rsidRDefault="009D70E6">
            <w:pPr>
              <w:pStyle w:val="TableParagraph"/>
              <w:ind w:right="194"/>
              <w:jc w:val="right"/>
              <w:rPr>
                <w:rFonts w:ascii="MS UI Gothic"/>
              </w:rPr>
            </w:pPr>
            <w:r>
              <w:rPr>
                <w:rFonts w:ascii="MS UI Gothic"/>
              </w:rPr>
              <w:t>28 Mar 2005</w:t>
            </w:r>
          </w:p>
        </w:tc>
        <w:tc>
          <w:tcPr>
            <w:tcW w:w="2094" w:type="dxa"/>
          </w:tcPr>
          <w:p w:rsidR="006F7971" w:rsidRDefault="009D70E6">
            <w:pPr>
              <w:pStyle w:val="TableParagraph"/>
              <w:spacing w:line="242" w:lineRule="exact"/>
              <w:ind w:left="308"/>
              <w:rPr>
                <w:rFonts w:ascii="MS UI Gothic"/>
              </w:rPr>
            </w:pPr>
            <w:r>
              <w:rPr>
                <w:rFonts w:ascii="MS UI Gothic"/>
              </w:rPr>
              <w:t>31 May 2006</w:t>
            </w:r>
          </w:p>
          <w:p w:rsidR="006F7971" w:rsidRDefault="009D70E6">
            <w:pPr>
              <w:pStyle w:val="TableParagraph"/>
              <w:spacing w:line="245" w:lineRule="exact"/>
              <w:ind w:left="308"/>
              <w:rPr>
                <w:rFonts w:ascii="MS UI Gothic"/>
              </w:rPr>
            </w:pPr>
            <w:r>
              <w:rPr>
                <w:rFonts w:ascii="MS UI Gothic"/>
              </w:rPr>
              <w:t>28 Jun 2006</w:t>
            </w:r>
          </w:p>
          <w:p w:rsidR="006F7971" w:rsidRDefault="009D70E6">
            <w:pPr>
              <w:pStyle w:val="TableParagraph"/>
              <w:spacing w:line="245" w:lineRule="exact"/>
              <w:ind w:left="308"/>
              <w:rPr>
                <w:rFonts w:ascii="MS UI Gothic"/>
              </w:rPr>
            </w:pPr>
            <w:r>
              <w:rPr>
                <w:rFonts w:ascii="MS UI Gothic"/>
              </w:rPr>
              <w:t>14 Jul 2006</w:t>
            </w:r>
          </w:p>
          <w:p w:rsidR="006F7971" w:rsidRDefault="009D70E6">
            <w:pPr>
              <w:pStyle w:val="TableParagraph"/>
              <w:spacing w:line="245" w:lineRule="exact"/>
              <w:ind w:left="308"/>
              <w:rPr>
                <w:rFonts w:ascii="MS UI Gothic"/>
              </w:rPr>
            </w:pPr>
            <w:r>
              <w:rPr>
                <w:rFonts w:ascii="MS UI Gothic"/>
              </w:rPr>
              <w:t>11 Aug 2006</w:t>
            </w:r>
          </w:p>
          <w:p w:rsidR="006F7971" w:rsidRDefault="009D70E6">
            <w:pPr>
              <w:pStyle w:val="TableParagraph"/>
              <w:spacing w:line="245" w:lineRule="exact"/>
              <w:ind w:left="293"/>
              <w:rPr>
                <w:rFonts w:ascii="MS UI Gothic"/>
              </w:rPr>
            </w:pPr>
            <w:r>
              <w:rPr>
                <w:rFonts w:ascii="MS UI Gothic"/>
              </w:rPr>
              <w:t>13 Sep 2006</w:t>
            </w:r>
          </w:p>
          <w:p w:rsidR="006F7971" w:rsidRDefault="009D70E6">
            <w:pPr>
              <w:pStyle w:val="TableParagraph"/>
              <w:spacing w:line="245" w:lineRule="exact"/>
              <w:ind w:left="293"/>
              <w:rPr>
                <w:rFonts w:ascii="MS UI Gothic"/>
              </w:rPr>
            </w:pPr>
            <w:r>
              <w:rPr>
                <w:rFonts w:ascii="MS UI Gothic"/>
              </w:rPr>
              <w:t>28 Nov 2006</w:t>
            </w:r>
          </w:p>
          <w:p w:rsidR="006F7971" w:rsidRDefault="009D70E6">
            <w:pPr>
              <w:pStyle w:val="TableParagraph"/>
              <w:spacing w:line="245" w:lineRule="exact"/>
              <w:ind w:left="323"/>
              <w:rPr>
                <w:rFonts w:ascii="MS UI Gothic"/>
              </w:rPr>
            </w:pPr>
            <w:r>
              <w:rPr>
                <w:rFonts w:ascii="MS UI Gothic"/>
              </w:rPr>
              <w:t>25 Oct 2011</w:t>
            </w:r>
          </w:p>
          <w:p w:rsidR="006F7971" w:rsidRDefault="009D70E6">
            <w:pPr>
              <w:pStyle w:val="TableParagraph"/>
              <w:spacing w:line="245" w:lineRule="exact"/>
              <w:ind w:left="293"/>
              <w:rPr>
                <w:rFonts w:ascii="MS UI Gothic"/>
              </w:rPr>
            </w:pPr>
            <w:r>
              <w:rPr>
                <w:rFonts w:ascii="MS UI Gothic"/>
              </w:rPr>
              <w:t>29 Nov 2011</w:t>
            </w:r>
          </w:p>
          <w:p w:rsidR="006F7971" w:rsidRDefault="009D70E6">
            <w:pPr>
              <w:pStyle w:val="TableParagraph"/>
              <w:spacing w:line="266" w:lineRule="exact"/>
              <w:ind w:left="293"/>
              <w:rPr>
                <w:rFonts w:ascii="MS UI Gothic"/>
              </w:rPr>
            </w:pPr>
            <w:r>
              <w:rPr>
                <w:rFonts w:ascii="MS UI Gothic"/>
              </w:rPr>
              <w:t>16 Dec 2011(fin)</w:t>
            </w:r>
          </w:p>
        </w:tc>
        <w:tc>
          <w:tcPr>
            <w:tcW w:w="2094" w:type="dxa"/>
          </w:tcPr>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rPr>
                <w:rFonts w:ascii="MS UI Gothic"/>
                <w:sz w:val="29"/>
              </w:rPr>
            </w:pPr>
          </w:p>
          <w:p w:rsidR="006F7971" w:rsidRDefault="009D70E6">
            <w:pPr>
              <w:pStyle w:val="TableParagraph"/>
              <w:ind w:left="94" w:right="76"/>
              <w:jc w:val="center"/>
              <w:rPr>
                <w:rFonts w:ascii="MS UI Gothic"/>
              </w:rPr>
            </w:pPr>
            <w:r>
              <w:rPr>
                <w:rFonts w:ascii="MS UI Gothic"/>
              </w:rPr>
              <w:t>22 Mar 2012</w:t>
            </w:r>
          </w:p>
        </w:tc>
        <w:tc>
          <w:tcPr>
            <w:tcW w:w="1999" w:type="dxa"/>
          </w:tcPr>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rPr>
                <w:rFonts w:ascii="MS UI Gothic"/>
                <w:sz w:val="29"/>
              </w:rPr>
            </w:pPr>
          </w:p>
          <w:p w:rsidR="006F7971" w:rsidRDefault="009D70E6">
            <w:pPr>
              <w:pStyle w:val="TableParagraph"/>
              <w:ind w:left="284"/>
              <w:rPr>
                <w:rFonts w:ascii="MS UI Gothic"/>
              </w:rPr>
            </w:pPr>
            <w:r>
              <w:rPr>
                <w:rFonts w:ascii="MS UI Gothic"/>
              </w:rPr>
              <w:t>6 Mar 2012(fin.)</w:t>
            </w:r>
          </w:p>
        </w:tc>
        <w:tc>
          <w:tcPr>
            <w:tcW w:w="1709" w:type="dxa"/>
          </w:tcPr>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rPr>
                <w:rFonts w:ascii="MS UI Gothic"/>
                <w:sz w:val="29"/>
              </w:rPr>
            </w:pPr>
          </w:p>
          <w:p w:rsidR="006F7971" w:rsidRDefault="009D70E6">
            <w:pPr>
              <w:pStyle w:val="TableParagraph"/>
              <w:ind w:left="234" w:right="232"/>
              <w:jc w:val="center"/>
              <w:rPr>
                <w:rFonts w:ascii="MS UI Gothic"/>
              </w:rPr>
            </w:pPr>
            <w:r>
              <w:rPr>
                <w:rFonts w:ascii="MS UI Gothic"/>
              </w:rPr>
              <w:t>22 Jul 2012</w:t>
            </w:r>
          </w:p>
        </w:tc>
        <w:tc>
          <w:tcPr>
            <w:tcW w:w="2410" w:type="dxa"/>
          </w:tcPr>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rPr>
                <w:rFonts w:ascii="MS UI Gothic"/>
                <w:sz w:val="29"/>
              </w:rPr>
            </w:pPr>
          </w:p>
          <w:p w:rsidR="006F7971" w:rsidRDefault="009D70E6">
            <w:pPr>
              <w:pStyle w:val="TableParagraph"/>
              <w:ind w:left="558" w:right="555"/>
              <w:jc w:val="center"/>
              <w:rPr>
                <w:rFonts w:ascii="MS UI Gothic"/>
              </w:rPr>
            </w:pPr>
            <w:r>
              <w:rPr>
                <w:rFonts w:ascii="MS UI Gothic"/>
              </w:rPr>
              <w:t>2 Nov 2012</w:t>
            </w:r>
          </w:p>
        </w:tc>
      </w:tr>
      <w:tr w:rsidR="006F7971">
        <w:trPr>
          <w:trHeight w:hRule="exact" w:val="2516"/>
        </w:trPr>
        <w:tc>
          <w:tcPr>
            <w:tcW w:w="3953" w:type="dxa"/>
          </w:tcPr>
          <w:p w:rsidR="006F7971" w:rsidRDefault="006F7971">
            <w:pPr>
              <w:pStyle w:val="TableParagraph"/>
              <w:rPr>
                <w:rFonts w:ascii="MS UI Gothic"/>
                <w:sz w:val="26"/>
              </w:rPr>
            </w:pPr>
          </w:p>
          <w:p w:rsidR="006F7971" w:rsidRDefault="006F7971">
            <w:pPr>
              <w:pStyle w:val="TableParagraph"/>
              <w:rPr>
                <w:rFonts w:ascii="MS UI Gothic"/>
                <w:sz w:val="26"/>
              </w:rPr>
            </w:pPr>
          </w:p>
          <w:p w:rsidR="006F7971" w:rsidRDefault="006F7971">
            <w:pPr>
              <w:pStyle w:val="TableParagraph"/>
              <w:spacing w:before="3"/>
              <w:rPr>
                <w:rFonts w:ascii="MS UI Gothic"/>
                <w:sz w:val="33"/>
              </w:rPr>
            </w:pPr>
          </w:p>
          <w:p w:rsidR="006F7971" w:rsidRDefault="009D70E6">
            <w:pPr>
              <w:pStyle w:val="TableParagraph"/>
              <w:ind w:left="31"/>
              <w:rPr>
                <w:rFonts w:ascii="Century"/>
              </w:rPr>
            </w:pPr>
            <w:proofErr w:type="spellStart"/>
            <w:r>
              <w:rPr>
                <w:rFonts w:ascii="Century"/>
              </w:rPr>
              <w:t>Polyvinylpyrrolidone</w:t>
            </w:r>
            <w:proofErr w:type="spellEnd"/>
          </w:p>
        </w:tc>
        <w:tc>
          <w:tcPr>
            <w:tcW w:w="1570" w:type="dxa"/>
          </w:tcPr>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spacing w:before="11"/>
              <w:rPr>
                <w:rFonts w:ascii="MS UI Gothic"/>
                <w:sz w:val="15"/>
              </w:rPr>
            </w:pPr>
          </w:p>
          <w:p w:rsidR="006F7971" w:rsidRDefault="009D70E6">
            <w:pPr>
              <w:pStyle w:val="TableParagraph"/>
              <w:ind w:right="196"/>
              <w:jc w:val="right"/>
              <w:rPr>
                <w:rFonts w:ascii="MS UI Gothic"/>
              </w:rPr>
            </w:pPr>
            <w:r>
              <w:rPr>
                <w:rFonts w:ascii="MS UI Gothic"/>
              </w:rPr>
              <w:t>20 Jun 2005</w:t>
            </w:r>
          </w:p>
        </w:tc>
        <w:tc>
          <w:tcPr>
            <w:tcW w:w="2094" w:type="dxa"/>
          </w:tcPr>
          <w:p w:rsidR="006F7971" w:rsidRDefault="009D70E6">
            <w:pPr>
              <w:pStyle w:val="TableParagraph"/>
              <w:spacing w:line="235" w:lineRule="exact"/>
              <w:ind w:left="293"/>
              <w:rPr>
                <w:rFonts w:ascii="MS UI Gothic"/>
              </w:rPr>
            </w:pPr>
            <w:r>
              <w:rPr>
                <w:rFonts w:ascii="MS UI Gothic"/>
              </w:rPr>
              <w:t>13 Sep 2006</w:t>
            </w:r>
          </w:p>
          <w:p w:rsidR="006F7971" w:rsidRDefault="009D70E6">
            <w:pPr>
              <w:pStyle w:val="TableParagraph"/>
              <w:spacing w:line="245" w:lineRule="exact"/>
              <w:ind w:left="293"/>
              <w:rPr>
                <w:rFonts w:ascii="MS UI Gothic"/>
              </w:rPr>
            </w:pPr>
            <w:r>
              <w:rPr>
                <w:rFonts w:ascii="MS UI Gothic"/>
              </w:rPr>
              <w:t>13 Oct 2006</w:t>
            </w:r>
          </w:p>
          <w:p w:rsidR="006F7971" w:rsidRDefault="009D70E6">
            <w:pPr>
              <w:pStyle w:val="TableParagraph"/>
              <w:spacing w:line="245" w:lineRule="exact"/>
              <w:ind w:left="293"/>
              <w:rPr>
                <w:rFonts w:ascii="MS UI Gothic"/>
              </w:rPr>
            </w:pPr>
            <w:r>
              <w:rPr>
                <w:rFonts w:ascii="MS UI Gothic"/>
              </w:rPr>
              <w:t>28 Nov 2006</w:t>
            </w:r>
          </w:p>
          <w:p w:rsidR="006F7971" w:rsidRDefault="009D70E6">
            <w:pPr>
              <w:pStyle w:val="TableParagraph"/>
              <w:spacing w:line="245" w:lineRule="exact"/>
              <w:ind w:left="323"/>
              <w:rPr>
                <w:rFonts w:ascii="MS UI Gothic"/>
              </w:rPr>
            </w:pPr>
            <w:r>
              <w:rPr>
                <w:rFonts w:ascii="MS UI Gothic"/>
              </w:rPr>
              <w:t>19 Dec 2006</w:t>
            </w:r>
          </w:p>
          <w:p w:rsidR="006F7971" w:rsidRDefault="009D70E6">
            <w:pPr>
              <w:pStyle w:val="TableParagraph"/>
              <w:spacing w:line="245" w:lineRule="exact"/>
              <w:ind w:left="293"/>
              <w:rPr>
                <w:rFonts w:ascii="MS UI Gothic"/>
              </w:rPr>
            </w:pPr>
            <w:r>
              <w:rPr>
                <w:rFonts w:ascii="MS UI Gothic"/>
              </w:rPr>
              <w:t>26 Jan 2007</w:t>
            </w:r>
          </w:p>
          <w:p w:rsidR="006F7971" w:rsidRDefault="009D70E6">
            <w:pPr>
              <w:pStyle w:val="TableParagraph"/>
              <w:spacing w:line="245" w:lineRule="exact"/>
              <w:ind w:left="323"/>
              <w:rPr>
                <w:rFonts w:ascii="MS UI Gothic"/>
              </w:rPr>
            </w:pPr>
            <w:r>
              <w:rPr>
                <w:rFonts w:ascii="MS UI Gothic"/>
              </w:rPr>
              <w:t>18 Dec 2012</w:t>
            </w:r>
          </w:p>
          <w:p w:rsidR="006F7971" w:rsidRDefault="009D70E6">
            <w:pPr>
              <w:pStyle w:val="TableParagraph"/>
              <w:spacing w:line="245" w:lineRule="exact"/>
              <w:ind w:left="323"/>
              <w:rPr>
                <w:rFonts w:ascii="MS UI Gothic"/>
              </w:rPr>
            </w:pPr>
            <w:r>
              <w:rPr>
                <w:rFonts w:ascii="MS UI Gothic"/>
              </w:rPr>
              <w:t>22 Jan 2013</w:t>
            </w:r>
          </w:p>
          <w:p w:rsidR="006F7971" w:rsidRDefault="009D70E6">
            <w:pPr>
              <w:pStyle w:val="TableParagraph"/>
              <w:spacing w:line="245" w:lineRule="exact"/>
              <w:ind w:left="293"/>
              <w:rPr>
                <w:rFonts w:ascii="MS UI Gothic"/>
              </w:rPr>
            </w:pPr>
            <w:r>
              <w:rPr>
                <w:rFonts w:ascii="MS UI Gothic"/>
              </w:rPr>
              <w:t>22 Feb 2013</w:t>
            </w:r>
          </w:p>
          <w:p w:rsidR="006F7971" w:rsidRDefault="009D70E6">
            <w:pPr>
              <w:pStyle w:val="TableParagraph"/>
              <w:spacing w:line="245" w:lineRule="exact"/>
              <w:ind w:left="293"/>
              <w:rPr>
                <w:rFonts w:ascii="MS UI Gothic"/>
              </w:rPr>
            </w:pPr>
            <w:r>
              <w:rPr>
                <w:rFonts w:ascii="MS UI Gothic"/>
              </w:rPr>
              <w:t>27 Mar 2013</w:t>
            </w:r>
          </w:p>
          <w:p w:rsidR="006F7971" w:rsidRDefault="009D70E6">
            <w:pPr>
              <w:pStyle w:val="TableParagraph"/>
              <w:spacing w:line="266" w:lineRule="exact"/>
              <w:ind w:left="323"/>
              <w:rPr>
                <w:rFonts w:ascii="MS UI Gothic"/>
              </w:rPr>
            </w:pPr>
            <w:r>
              <w:rPr>
                <w:rFonts w:ascii="MS UI Gothic"/>
              </w:rPr>
              <w:t>25 Apr 2013(fin.)</w:t>
            </w:r>
          </w:p>
        </w:tc>
        <w:tc>
          <w:tcPr>
            <w:tcW w:w="2094" w:type="dxa"/>
          </w:tcPr>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spacing w:before="11"/>
              <w:rPr>
                <w:rFonts w:ascii="MS UI Gothic"/>
                <w:sz w:val="15"/>
              </w:rPr>
            </w:pPr>
          </w:p>
          <w:p w:rsidR="006F7971" w:rsidRDefault="009D70E6">
            <w:pPr>
              <w:pStyle w:val="TableParagraph"/>
              <w:ind w:left="94" w:right="75"/>
              <w:jc w:val="center"/>
              <w:rPr>
                <w:rFonts w:ascii="MS UI Gothic"/>
              </w:rPr>
            </w:pPr>
            <w:r>
              <w:rPr>
                <w:rFonts w:ascii="MS UI Gothic"/>
              </w:rPr>
              <w:t>30 Jul 2013</w:t>
            </w:r>
          </w:p>
        </w:tc>
        <w:tc>
          <w:tcPr>
            <w:tcW w:w="1999" w:type="dxa"/>
          </w:tcPr>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spacing w:before="1"/>
              <w:rPr>
                <w:rFonts w:ascii="MS UI Gothic"/>
                <w:sz w:val="19"/>
              </w:rPr>
            </w:pPr>
          </w:p>
          <w:p w:rsidR="006F7971" w:rsidRDefault="009D70E6">
            <w:pPr>
              <w:pStyle w:val="TableParagraph"/>
              <w:spacing w:line="267" w:lineRule="exact"/>
              <w:ind w:left="187" w:right="181"/>
              <w:jc w:val="center"/>
              <w:rPr>
                <w:rFonts w:ascii="MS UI Gothic"/>
              </w:rPr>
            </w:pPr>
            <w:r>
              <w:rPr>
                <w:rFonts w:ascii="MS UI Gothic"/>
              </w:rPr>
              <w:t>21 Jun 2013</w:t>
            </w:r>
          </w:p>
          <w:p w:rsidR="006F7971" w:rsidRDefault="009D70E6">
            <w:pPr>
              <w:pStyle w:val="TableParagraph"/>
              <w:spacing w:line="245" w:lineRule="exact"/>
              <w:ind w:left="187" w:right="181"/>
              <w:jc w:val="center"/>
              <w:rPr>
                <w:rFonts w:ascii="MS UI Gothic"/>
              </w:rPr>
            </w:pPr>
            <w:r>
              <w:rPr>
                <w:rFonts w:ascii="MS UI Gothic"/>
              </w:rPr>
              <w:t>30 Oct 2013</w:t>
            </w:r>
          </w:p>
          <w:p w:rsidR="006F7971" w:rsidRDefault="009D70E6">
            <w:pPr>
              <w:pStyle w:val="TableParagraph"/>
              <w:spacing w:line="266" w:lineRule="exact"/>
              <w:ind w:left="186" w:right="181"/>
              <w:jc w:val="center"/>
              <w:rPr>
                <w:rFonts w:ascii="MS UI Gothic"/>
              </w:rPr>
            </w:pPr>
            <w:r>
              <w:rPr>
                <w:rFonts w:ascii="MS UI Gothic"/>
              </w:rPr>
              <w:t>29 Jan 2014(fin)</w:t>
            </w:r>
          </w:p>
        </w:tc>
        <w:tc>
          <w:tcPr>
            <w:tcW w:w="1709" w:type="dxa"/>
          </w:tcPr>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spacing w:before="11"/>
              <w:rPr>
                <w:rFonts w:ascii="MS UI Gothic"/>
                <w:sz w:val="15"/>
              </w:rPr>
            </w:pPr>
          </w:p>
          <w:p w:rsidR="006F7971" w:rsidRDefault="009D70E6">
            <w:pPr>
              <w:pStyle w:val="TableParagraph"/>
              <w:ind w:left="19"/>
              <w:jc w:val="center"/>
              <w:rPr>
                <w:rFonts w:ascii="MS UI Gothic" w:hAnsi="MS UI Gothic"/>
              </w:rPr>
            </w:pPr>
            <w:r>
              <w:rPr>
                <w:rFonts w:ascii="MS UI Gothic" w:hAnsi="MS UI Gothic"/>
              </w:rPr>
              <w:t>―</w:t>
            </w:r>
          </w:p>
        </w:tc>
        <w:tc>
          <w:tcPr>
            <w:tcW w:w="2410" w:type="dxa"/>
          </w:tcPr>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spacing w:before="11"/>
              <w:rPr>
                <w:rFonts w:ascii="MS UI Gothic"/>
                <w:sz w:val="15"/>
              </w:rPr>
            </w:pPr>
          </w:p>
          <w:p w:rsidR="006F7971" w:rsidRDefault="009D70E6">
            <w:pPr>
              <w:pStyle w:val="TableParagraph"/>
              <w:ind w:left="571" w:right="555"/>
              <w:jc w:val="center"/>
              <w:rPr>
                <w:rFonts w:ascii="MS UI Gothic"/>
              </w:rPr>
            </w:pPr>
            <w:r>
              <w:rPr>
                <w:rFonts w:ascii="MS UI Gothic"/>
              </w:rPr>
              <w:t>18 Jun 2014</w:t>
            </w:r>
          </w:p>
        </w:tc>
      </w:tr>
    </w:tbl>
    <w:p w:rsidR="006F7971" w:rsidRDefault="006F7971">
      <w:pPr>
        <w:jc w:val="center"/>
        <w:rPr>
          <w:rFonts w:ascii="MS UI Gothic"/>
        </w:rPr>
        <w:sectPr w:rsidR="006F7971">
          <w:pgSz w:w="17190" w:h="12150" w:orient="landscape"/>
          <w:pgMar w:top="800" w:right="400" w:bottom="640" w:left="700" w:header="0" w:footer="46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3"/>
        <w:gridCol w:w="1570"/>
        <w:gridCol w:w="2094"/>
        <w:gridCol w:w="2094"/>
        <w:gridCol w:w="1999"/>
        <w:gridCol w:w="1709"/>
        <w:gridCol w:w="2410"/>
      </w:tblGrid>
      <w:tr w:rsidR="006F7971">
        <w:trPr>
          <w:trHeight w:hRule="exact" w:val="353"/>
        </w:trPr>
        <w:tc>
          <w:tcPr>
            <w:tcW w:w="3953" w:type="dxa"/>
            <w:vMerge w:val="restart"/>
          </w:tcPr>
          <w:p w:rsidR="006F7971" w:rsidRDefault="006F7971">
            <w:pPr>
              <w:pStyle w:val="TableParagraph"/>
              <w:spacing w:before="1"/>
              <w:rPr>
                <w:rFonts w:ascii="MS UI Gothic"/>
                <w:sz w:val="32"/>
              </w:rPr>
            </w:pPr>
          </w:p>
          <w:p w:rsidR="006F7971" w:rsidRDefault="009D70E6">
            <w:pPr>
              <w:pStyle w:val="TableParagraph"/>
              <w:ind w:left="1114"/>
              <w:rPr>
                <w:rFonts w:ascii="Century"/>
                <w:b/>
              </w:rPr>
            </w:pPr>
            <w:r>
              <w:rPr>
                <w:rFonts w:ascii="Century"/>
                <w:b/>
              </w:rPr>
              <w:t>Substance name</w:t>
            </w:r>
          </w:p>
        </w:tc>
        <w:tc>
          <w:tcPr>
            <w:tcW w:w="1570" w:type="dxa"/>
            <w:vMerge w:val="restart"/>
          </w:tcPr>
          <w:p w:rsidR="006F7971" w:rsidRDefault="006F7971">
            <w:pPr>
              <w:pStyle w:val="TableParagraph"/>
              <w:spacing w:before="3"/>
              <w:rPr>
                <w:rFonts w:ascii="MS UI Gothic"/>
                <w:sz w:val="21"/>
              </w:rPr>
            </w:pPr>
          </w:p>
          <w:p w:rsidR="006F7971" w:rsidRDefault="009D70E6">
            <w:pPr>
              <w:pStyle w:val="TableParagraph"/>
              <w:spacing w:line="256" w:lineRule="auto"/>
              <w:ind w:left="227" w:hanging="81"/>
              <w:rPr>
                <w:rFonts w:ascii="Century"/>
                <w:b/>
              </w:rPr>
            </w:pPr>
            <w:r>
              <w:rPr>
                <w:rFonts w:ascii="Century"/>
                <w:b/>
              </w:rPr>
              <w:t>Request for evaluation</w:t>
            </w:r>
          </w:p>
        </w:tc>
        <w:tc>
          <w:tcPr>
            <w:tcW w:w="4188" w:type="dxa"/>
            <w:gridSpan w:val="2"/>
          </w:tcPr>
          <w:p w:rsidR="006F7971" w:rsidRDefault="009D70E6">
            <w:pPr>
              <w:pStyle w:val="TableParagraph"/>
              <w:spacing w:before="25"/>
              <w:ind w:left="800"/>
              <w:rPr>
                <w:rFonts w:ascii="Century"/>
                <w:b/>
              </w:rPr>
            </w:pPr>
            <w:r>
              <w:rPr>
                <w:rFonts w:ascii="Century"/>
                <w:b/>
              </w:rPr>
              <w:t>Food Safety Commission</w:t>
            </w:r>
          </w:p>
        </w:tc>
        <w:tc>
          <w:tcPr>
            <w:tcW w:w="6118" w:type="dxa"/>
            <w:gridSpan w:val="3"/>
          </w:tcPr>
          <w:p w:rsidR="006F7971" w:rsidRDefault="009D70E6">
            <w:pPr>
              <w:pStyle w:val="TableParagraph"/>
              <w:spacing w:before="25"/>
              <w:ind w:left="2655" w:right="2649"/>
              <w:jc w:val="center"/>
              <w:rPr>
                <w:rFonts w:ascii="Century"/>
                <w:b/>
              </w:rPr>
            </w:pPr>
            <w:r>
              <w:rPr>
                <w:rFonts w:ascii="Century"/>
                <w:b/>
              </w:rPr>
              <w:t>MHLW</w:t>
            </w:r>
          </w:p>
        </w:tc>
      </w:tr>
      <w:tr w:rsidR="006F7971">
        <w:trPr>
          <w:trHeight w:hRule="exact" w:val="789"/>
        </w:trPr>
        <w:tc>
          <w:tcPr>
            <w:tcW w:w="3953" w:type="dxa"/>
            <w:vMerge/>
          </w:tcPr>
          <w:p w:rsidR="006F7971" w:rsidRDefault="006F7971"/>
        </w:tc>
        <w:tc>
          <w:tcPr>
            <w:tcW w:w="1570" w:type="dxa"/>
            <w:vMerge/>
          </w:tcPr>
          <w:p w:rsidR="006F7971" w:rsidRDefault="006F7971"/>
        </w:tc>
        <w:tc>
          <w:tcPr>
            <w:tcW w:w="2094" w:type="dxa"/>
          </w:tcPr>
          <w:p w:rsidR="006F7971" w:rsidRDefault="009D70E6">
            <w:pPr>
              <w:pStyle w:val="TableParagraph"/>
              <w:spacing w:before="141" w:line="266" w:lineRule="auto"/>
              <w:ind w:left="254" w:firstLine="181"/>
              <w:rPr>
                <w:rFonts w:ascii="Century"/>
                <w:b/>
                <w:sz w:val="12"/>
              </w:rPr>
            </w:pPr>
            <w:r>
              <w:rPr>
                <w:rFonts w:ascii="Century"/>
                <w:b/>
                <w:sz w:val="18"/>
              </w:rPr>
              <w:t>Evaluation by expert committee</w:t>
            </w:r>
            <w:r>
              <w:rPr>
                <w:rFonts w:ascii="Century"/>
                <w:b/>
                <w:position w:val="9"/>
                <w:sz w:val="12"/>
              </w:rPr>
              <w:t>1</w:t>
            </w:r>
          </w:p>
        </w:tc>
        <w:tc>
          <w:tcPr>
            <w:tcW w:w="2094" w:type="dxa"/>
          </w:tcPr>
          <w:p w:rsidR="006F7971" w:rsidRDefault="006F7971">
            <w:pPr>
              <w:pStyle w:val="TableParagraph"/>
              <w:rPr>
                <w:rFonts w:ascii="MS UI Gothic"/>
                <w:sz w:val="20"/>
              </w:rPr>
            </w:pPr>
          </w:p>
          <w:p w:rsidR="006F7971" w:rsidRDefault="009D70E6">
            <w:pPr>
              <w:pStyle w:val="TableParagraph"/>
              <w:ind w:left="94" w:right="94"/>
              <w:jc w:val="center"/>
              <w:rPr>
                <w:rFonts w:ascii="Century"/>
                <w:b/>
                <w:sz w:val="12"/>
              </w:rPr>
            </w:pPr>
            <w:proofErr w:type="gramStart"/>
            <w:r>
              <w:rPr>
                <w:rFonts w:ascii="Century"/>
                <w:b/>
                <w:sz w:val="18"/>
              </w:rPr>
              <w:t>Notification  of</w:t>
            </w:r>
            <w:proofErr w:type="gramEnd"/>
            <w:r>
              <w:rPr>
                <w:rFonts w:ascii="Century"/>
                <w:b/>
                <w:sz w:val="18"/>
              </w:rPr>
              <w:t xml:space="preserve"> result</w:t>
            </w:r>
            <w:r>
              <w:rPr>
                <w:rFonts w:ascii="Century"/>
                <w:b/>
                <w:position w:val="9"/>
                <w:sz w:val="12"/>
              </w:rPr>
              <w:t>2</w:t>
            </w:r>
          </w:p>
        </w:tc>
        <w:tc>
          <w:tcPr>
            <w:tcW w:w="1999" w:type="dxa"/>
          </w:tcPr>
          <w:p w:rsidR="006F7971" w:rsidRDefault="009D70E6">
            <w:pPr>
              <w:pStyle w:val="TableParagraph"/>
              <w:spacing w:before="94" w:line="261" w:lineRule="auto"/>
              <w:ind w:left="225" w:firstLine="53"/>
              <w:rPr>
                <w:rFonts w:ascii="Century"/>
                <w:b/>
                <w:sz w:val="14"/>
              </w:rPr>
            </w:pPr>
            <w:r>
              <w:rPr>
                <w:rFonts w:ascii="Century"/>
                <w:b/>
              </w:rPr>
              <w:t>Discussion by subcommittee</w:t>
            </w:r>
            <w:r>
              <w:rPr>
                <w:rFonts w:ascii="Century"/>
                <w:b/>
                <w:position w:val="11"/>
                <w:sz w:val="14"/>
              </w:rPr>
              <w:t>3</w:t>
            </w:r>
          </w:p>
        </w:tc>
        <w:tc>
          <w:tcPr>
            <w:tcW w:w="1709" w:type="dxa"/>
          </w:tcPr>
          <w:p w:rsidR="006F7971" w:rsidRDefault="009D70E6">
            <w:pPr>
              <w:pStyle w:val="TableParagraph"/>
              <w:spacing w:before="94" w:line="261" w:lineRule="auto"/>
              <w:ind w:left="102" w:firstLine="95"/>
              <w:rPr>
                <w:rFonts w:ascii="Century"/>
                <w:b/>
                <w:sz w:val="14"/>
              </w:rPr>
            </w:pPr>
            <w:r>
              <w:rPr>
                <w:rFonts w:ascii="Century"/>
                <w:b/>
              </w:rPr>
              <w:t>Closing date for comments</w:t>
            </w:r>
            <w:r>
              <w:rPr>
                <w:rFonts w:ascii="Century"/>
                <w:b/>
                <w:position w:val="11"/>
                <w:sz w:val="14"/>
              </w:rPr>
              <w:t>4</w:t>
            </w:r>
          </w:p>
        </w:tc>
        <w:tc>
          <w:tcPr>
            <w:tcW w:w="2410" w:type="dxa"/>
          </w:tcPr>
          <w:p w:rsidR="006F7971" w:rsidRDefault="009D70E6">
            <w:pPr>
              <w:pStyle w:val="TableParagraph"/>
              <w:spacing w:before="111" w:line="259" w:lineRule="auto"/>
              <w:ind w:left="325" w:right="24" w:hanging="142"/>
              <w:rPr>
                <w:rFonts w:ascii="Century"/>
                <w:b/>
              </w:rPr>
            </w:pPr>
            <w:r>
              <w:rPr>
                <w:rFonts w:ascii="Century"/>
                <w:b/>
              </w:rPr>
              <w:t>Date of designation as food additives</w:t>
            </w:r>
          </w:p>
        </w:tc>
      </w:tr>
      <w:tr w:rsidR="006F7971">
        <w:trPr>
          <w:trHeight w:hRule="exact" w:val="1278"/>
        </w:trPr>
        <w:tc>
          <w:tcPr>
            <w:tcW w:w="3953" w:type="dxa"/>
          </w:tcPr>
          <w:p w:rsidR="006F7971" w:rsidRDefault="006F7971">
            <w:pPr>
              <w:pStyle w:val="TableParagraph"/>
              <w:rPr>
                <w:rFonts w:ascii="MS UI Gothic"/>
                <w:sz w:val="38"/>
              </w:rPr>
            </w:pPr>
          </w:p>
          <w:p w:rsidR="006F7971" w:rsidRDefault="009D70E6">
            <w:pPr>
              <w:pStyle w:val="TableParagraph"/>
              <w:spacing w:before="1"/>
              <w:ind w:left="31"/>
              <w:rPr>
                <w:rFonts w:ascii="Century"/>
              </w:rPr>
            </w:pPr>
            <w:r>
              <w:rPr>
                <w:rFonts w:ascii="Century"/>
              </w:rPr>
              <w:t>Magnesium silicate(synthetic)</w:t>
            </w:r>
          </w:p>
        </w:tc>
        <w:tc>
          <w:tcPr>
            <w:tcW w:w="1570" w:type="dxa"/>
          </w:tcPr>
          <w:p w:rsidR="006F7971" w:rsidRDefault="006F7971">
            <w:pPr>
              <w:pStyle w:val="TableParagraph"/>
              <w:rPr>
                <w:rFonts w:ascii="MS UI Gothic"/>
              </w:rPr>
            </w:pPr>
          </w:p>
          <w:p w:rsidR="006F7971" w:rsidRDefault="009D70E6">
            <w:pPr>
              <w:pStyle w:val="TableParagraph"/>
              <w:spacing w:before="165"/>
              <w:ind w:right="191"/>
              <w:jc w:val="right"/>
              <w:rPr>
                <w:rFonts w:ascii="MS UI Gothic"/>
              </w:rPr>
            </w:pPr>
            <w:r>
              <w:rPr>
                <w:rFonts w:ascii="MS UI Gothic"/>
              </w:rPr>
              <w:t>15 Aug 2005</w:t>
            </w:r>
          </w:p>
        </w:tc>
        <w:tc>
          <w:tcPr>
            <w:tcW w:w="2094" w:type="dxa"/>
          </w:tcPr>
          <w:p w:rsidR="006F7971" w:rsidRDefault="009D70E6">
            <w:pPr>
              <w:pStyle w:val="TableParagraph"/>
              <w:spacing w:line="230" w:lineRule="exact"/>
              <w:ind w:left="323"/>
              <w:rPr>
                <w:rFonts w:ascii="MS UI Gothic"/>
              </w:rPr>
            </w:pPr>
            <w:r>
              <w:rPr>
                <w:rFonts w:ascii="MS UI Gothic"/>
              </w:rPr>
              <w:t>28 Feb 2007</w:t>
            </w:r>
          </w:p>
          <w:p w:rsidR="006F7971" w:rsidRDefault="009D70E6">
            <w:pPr>
              <w:pStyle w:val="TableParagraph"/>
              <w:spacing w:line="245" w:lineRule="exact"/>
              <w:ind w:left="323"/>
              <w:rPr>
                <w:rFonts w:ascii="MS UI Gothic"/>
              </w:rPr>
            </w:pPr>
            <w:r>
              <w:rPr>
                <w:rFonts w:ascii="MS UI Gothic"/>
              </w:rPr>
              <w:t>23 Mar 2007</w:t>
            </w:r>
          </w:p>
          <w:p w:rsidR="006F7971" w:rsidRDefault="009D70E6">
            <w:pPr>
              <w:pStyle w:val="TableParagraph"/>
              <w:spacing w:line="245" w:lineRule="exact"/>
              <w:ind w:left="293"/>
              <w:rPr>
                <w:rFonts w:ascii="MS UI Gothic"/>
              </w:rPr>
            </w:pPr>
            <w:r>
              <w:rPr>
                <w:rFonts w:ascii="MS UI Gothic"/>
              </w:rPr>
              <w:t>17 Apr 2007</w:t>
            </w:r>
          </w:p>
          <w:p w:rsidR="006F7971" w:rsidRDefault="009D70E6">
            <w:pPr>
              <w:pStyle w:val="TableParagraph"/>
              <w:spacing w:line="245" w:lineRule="exact"/>
              <w:ind w:left="323"/>
              <w:rPr>
                <w:rFonts w:ascii="MS UI Gothic"/>
              </w:rPr>
            </w:pPr>
            <w:r>
              <w:rPr>
                <w:rFonts w:ascii="MS UI Gothic"/>
              </w:rPr>
              <w:t>28 Sep 2009</w:t>
            </w:r>
          </w:p>
          <w:p w:rsidR="006F7971" w:rsidRDefault="009D70E6">
            <w:pPr>
              <w:pStyle w:val="TableParagraph"/>
              <w:spacing w:line="266" w:lineRule="exact"/>
              <w:ind w:left="323"/>
              <w:rPr>
                <w:rFonts w:ascii="MS UI Gothic"/>
              </w:rPr>
            </w:pPr>
            <w:r>
              <w:rPr>
                <w:rFonts w:ascii="MS UI Gothic"/>
              </w:rPr>
              <w:t>17 Nov 2009(fin.)</w:t>
            </w:r>
          </w:p>
        </w:tc>
        <w:tc>
          <w:tcPr>
            <w:tcW w:w="2094" w:type="dxa"/>
          </w:tcPr>
          <w:p w:rsidR="006F7971" w:rsidRDefault="006F7971">
            <w:pPr>
              <w:pStyle w:val="TableParagraph"/>
              <w:rPr>
                <w:rFonts w:ascii="MS UI Gothic"/>
              </w:rPr>
            </w:pPr>
          </w:p>
          <w:p w:rsidR="006F7971" w:rsidRDefault="009D70E6">
            <w:pPr>
              <w:pStyle w:val="TableParagraph"/>
              <w:spacing w:before="165"/>
              <w:ind w:left="94" w:right="75"/>
              <w:jc w:val="center"/>
              <w:rPr>
                <w:rFonts w:ascii="MS UI Gothic"/>
              </w:rPr>
            </w:pPr>
            <w:r>
              <w:rPr>
                <w:rFonts w:ascii="MS UI Gothic"/>
              </w:rPr>
              <w:t>21 Jan 2010</w:t>
            </w:r>
          </w:p>
        </w:tc>
        <w:tc>
          <w:tcPr>
            <w:tcW w:w="1999" w:type="dxa"/>
          </w:tcPr>
          <w:p w:rsidR="006F7971" w:rsidRDefault="006F7971">
            <w:pPr>
              <w:pStyle w:val="TableParagraph"/>
              <w:rPr>
                <w:rFonts w:ascii="MS UI Gothic"/>
              </w:rPr>
            </w:pPr>
          </w:p>
          <w:p w:rsidR="006F7971" w:rsidRDefault="009D70E6">
            <w:pPr>
              <w:pStyle w:val="TableParagraph"/>
              <w:spacing w:before="165"/>
              <w:ind w:left="242"/>
              <w:rPr>
                <w:rFonts w:ascii="MS UI Gothic"/>
              </w:rPr>
            </w:pPr>
            <w:r>
              <w:rPr>
                <w:rFonts w:ascii="MS UI Gothic"/>
              </w:rPr>
              <w:t>25 Dec 2009(fin)</w:t>
            </w:r>
          </w:p>
        </w:tc>
        <w:tc>
          <w:tcPr>
            <w:tcW w:w="1709" w:type="dxa"/>
          </w:tcPr>
          <w:p w:rsidR="006F7971" w:rsidRDefault="006F7971">
            <w:pPr>
              <w:pStyle w:val="TableParagraph"/>
              <w:rPr>
                <w:rFonts w:ascii="MS UI Gothic"/>
              </w:rPr>
            </w:pPr>
          </w:p>
          <w:p w:rsidR="006F7971" w:rsidRDefault="009D70E6">
            <w:pPr>
              <w:pStyle w:val="TableParagraph"/>
              <w:spacing w:before="165"/>
              <w:ind w:left="249" w:right="230"/>
              <w:jc w:val="center"/>
              <w:rPr>
                <w:rFonts w:ascii="MS UI Gothic"/>
              </w:rPr>
            </w:pPr>
            <w:r>
              <w:rPr>
                <w:rFonts w:ascii="MS UI Gothic"/>
              </w:rPr>
              <w:t>6 Jun 2010</w:t>
            </w:r>
          </w:p>
        </w:tc>
        <w:tc>
          <w:tcPr>
            <w:tcW w:w="2410" w:type="dxa"/>
          </w:tcPr>
          <w:p w:rsidR="006F7971" w:rsidRDefault="006F7971">
            <w:pPr>
              <w:pStyle w:val="TableParagraph"/>
              <w:rPr>
                <w:rFonts w:ascii="MS UI Gothic"/>
              </w:rPr>
            </w:pPr>
          </w:p>
          <w:p w:rsidR="006F7971" w:rsidRDefault="009D70E6">
            <w:pPr>
              <w:pStyle w:val="TableParagraph"/>
              <w:spacing w:before="165"/>
              <w:ind w:left="571" w:right="555"/>
              <w:jc w:val="center"/>
              <w:rPr>
                <w:rFonts w:ascii="MS UI Gothic"/>
              </w:rPr>
            </w:pPr>
            <w:r>
              <w:rPr>
                <w:rFonts w:ascii="MS UI Gothic"/>
              </w:rPr>
              <w:t>20 Oct 2010</w:t>
            </w:r>
          </w:p>
        </w:tc>
      </w:tr>
      <w:tr w:rsidR="006F7971">
        <w:trPr>
          <w:trHeight w:hRule="exact" w:val="1742"/>
        </w:trPr>
        <w:tc>
          <w:tcPr>
            <w:tcW w:w="3953" w:type="dxa"/>
          </w:tcPr>
          <w:p w:rsidR="006F7971" w:rsidRDefault="006F7971">
            <w:pPr>
              <w:pStyle w:val="TableParagraph"/>
              <w:rPr>
                <w:rFonts w:ascii="MS UI Gothic"/>
                <w:sz w:val="26"/>
              </w:rPr>
            </w:pPr>
          </w:p>
          <w:p w:rsidR="006F7971" w:rsidRDefault="006F7971">
            <w:pPr>
              <w:pStyle w:val="TableParagraph"/>
              <w:spacing w:before="9"/>
              <w:rPr>
                <w:rFonts w:ascii="MS UI Gothic"/>
                <w:sz w:val="29"/>
              </w:rPr>
            </w:pPr>
          </w:p>
          <w:p w:rsidR="006F7971" w:rsidRDefault="009D70E6">
            <w:pPr>
              <w:pStyle w:val="TableParagraph"/>
              <w:ind w:left="31"/>
              <w:rPr>
                <w:rFonts w:ascii="Century"/>
              </w:rPr>
            </w:pPr>
            <w:r>
              <w:rPr>
                <w:rFonts w:ascii="Century"/>
              </w:rPr>
              <w:t xml:space="preserve">Sodium </w:t>
            </w:r>
            <w:proofErr w:type="spellStart"/>
            <w:r>
              <w:rPr>
                <w:rFonts w:ascii="Century"/>
              </w:rPr>
              <w:t>aluminium</w:t>
            </w:r>
            <w:proofErr w:type="spellEnd"/>
            <w:r>
              <w:rPr>
                <w:rFonts w:ascii="Century"/>
              </w:rPr>
              <w:t xml:space="preserve"> silicate</w:t>
            </w:r>
          </w:p>
        </w:tc>
        <w:tc>
          <w:tcPr>
            <w:tcW w:w="1570" w:type="dxa"/>
          </w:tcPr>
          <w:p w:rsidR="006F7971" w:rsidRDefault="006F7971">
            <w:pPr>
              <w:pStyle w:val="TableParagraph"/>
              <w:rPr>
                <w:rFonts w:ascii="MS UI Gothic"/>
              </w:rPr>
            </w:pPr>
          </w:p>
          <w:p w:rsidR="006F7971" w:rsidRDefault="006F7971">
            <w:pPr>
              <w:pStyle w:val="TableParagraph"/>
              <w:spacing w:before="3"/>
              <w:rPr>
                <w:rFonts w:ascii="MS UI Gothic"/>
                <w:sz w:val="30"/>
              </w:rPr>
            </w:pPr>
          </w:p>
          <w:p w:rsidR="006F7971" w:rsidRDefault="009D70E6">
            <w:pPr>
              <w:pStyle w:val="TableParagraph"/>
              <w:ind w:right="191"/>
              <w:jc w:val="right"/>
              <w:rPr>
                <w:rFonts w:ascii="MS UI Gothic"/>
              </w:rPr>
            </w:pPr>
            <w:r>
              <w:rPr>
                <w:rFonts w:ascii="MS UI Gothic"/>
              </w:rPr>
              <w:t>15 Aug 2005</w:t>
            </w:r>
          </w:p>
        </w:tc>
        <w:tc>
          <w:tcPr>
            <w:tcW w:w="2094" w:type="dxa"/>
          </w:tcPr>
          <w:p w:rsidR="006F7971" w:rsidRDefault="009D70E6">
            <w:pPr>
              <w:pStyle w:val="TableParagraph"/>
              <w:spacing w:line="215" w:lineRule="exact"/>
              <w:ind w:left="323"/>
              <w:rPr>
                <w:rFonts w:ascii="MS UI Gothic"/>
              </w:rPr>
            </w:pPr>
            <w:r>
              <w:rPr>
                <w:rFonts w:ascii="MS UI Gothic"/>
              </w:rPr>
              <w:t>28 Feb 2007</w:t>
            </w:r>
          </w:p>
          <w:p w:rsidR="006F7971" w:rsidRDefault="009D70E6">
            <w:pPr>
              <w:pStyle w:val="TableParagraph"/>
              <w:spacing w:line="245" w:lineRule="exact"/>
              <w:ind w:left="293"/>
              <w:rPr>
                <w:rFonts w:ascii="MS UI Gothic"/>
              </w:rPr>
            </w:pPr>
            <w:r>
              <w:rPr>
                <w:rFonts w:ascii="MS UI Gothic"/>
              </w:rPr>
              <w:t>30 May 2012</w:t>
            </w:r>
          </w:p>
          <w:p w:rsidR="006F7971" w:rsidRDefault="009D70E6">
            <w:pPr>
              <w:pStyle w:val="TableParagraph"/>
              <w:spacing w:line="245" w:lineRule="exact"/>
              <w:ind w:left="11" w:right="269"/>
              <w:jc w:val="center"/>
              <w:rPr>
                <w:rFonts w:ascii="MS UI Gothic"/>
              </w:rPr>
            </w:pPr>
            <w:r>
              <w:rPr>
                <w:rFonts w:ascii="MS UI Gothic"/>
              </w:rPr>
              <w:t>16 May 2013</w:t>
            </w:r>
          </w:p>
          <w:p w:rsidR="006F7971" w:rsidRDefault="009D70E6">
            <w:pPr>
              <w:pStyle w:val="TableParagraph"/>
              <w:spacing w:line="245" w:lineRule="exact"/>
              <w:ind w:left="293"/>
              <w:rPr>
                <w:rFonts w:ascii="MS UI Gothic"/>
              </w:rPr>
            </w:pPr>
            <w:r>
              <w:rPr>
                <w:rFonts w:ascii="MS UI Gothic"/>
              </w:rPr>
              <w:t>28 Jun 2013</w:t>
            </w:r>
          </w:p>
          <w:p w:rsidR="006F7971" w:rsidRDefault="009D70E6">
            <w:pPr>
              <w:pStyle w:val="TableParagraph"/>
              <w:spacing w:line="245" w:lineRule="exact"/>
              <w:ind w:left="323"/>
              <w:rPr>
                <w:rFonts w:ascii="MS UI Gothic"/>
              </w:rPr>
            </w:pPr>
            <w:r>
              <w:rPr>
                <w:rFonts w:ascii="MS UI Gothic"/>
              </w:rPr>
              <w:t>30 Jul 2013</w:t>
            </w:r>
          </w:p>
          <w:p w:rsidR="006F7971" w:rsidRDefault="009D70E6">
            <w:pPr>
              <w:pStyle w:val="TableParagraph"/>
              <w:spacing w:line="245" w:lineRule="exact"/>
              <w:ind w:left="323"/>
              <w:rPr>
                <w:rFonts w:ascii="MS UI Gothic"/>
              </w:rPr>
            </w:pPr>
            <w:r>
              <w:rPr>
                <w:rFonts w:ascii="MS UI Gothic"/>
              </w:rPr>
              <w:t>20 Aug 2013</w:t>
            </w:r>
          </w:p>
          <w:p w:rsidR="006F7971" w:rsidRDefault="009D70E6">
            <w:pPr>
              <w:pStyle w:val="TableParagraph"/>
              <w:spacing w:line="266" w:lineRule="exact"/>
              <w:ind w:left="11" w:right="80"/>
              <w:jc w:val="center"/>
              <w:rPr>
                <w:rFonts w:ascii="MS UI Gothic"/>
              </w:rPr>
            </w:pPr>
            <w:r>
              <w:rPr>
                <w:rFonts w:ascii="MS UI Gothic"/>
              </w:rPr>
              <w:t>(under consideration)</w:t>
            </w:r>
          </w:p>
        </w:tc>
        <w:tc>
          <w:tcPr>
            <w:tcW w:w="2094" w:type="dxa"/>
          </w:tcPr>
          <w:p w:rsidR="006F7971" w:rsidRDefault="006F7971"/>
        </w:tc>
        <w:tc>
          <w:tcPr>
            <w:tcW w:w="1999" w:type="dxa"/>
          </w:tcPr>
          <w:p w:rsidR="006F7971" w:rsidRDefault="006F7971"/>
        </w:tc>
        <w:tc>
          <w:tcPr>
            <w:tcW w:w="1709" w:type="dxa"/>
          </w:tcPr>
          <w:p w:rsidR="006F7971" w:rsidRDefault="006F7971"/>
        </w:tc>
        <w:tc>
          <w:tcPr>
            <w:tcW w:w="2410" w:type="dxa"/>
          </w:tcPr>
          <w:p w:rsidR="006F7971" w:rsidRDefault="006F7971"/>
        </w:tc>
      </w:tr>
      <w:tr w:rsidR="006F7971">
        <w:trPr>
          <w:trHeight w:hRule="exact" w:val="1960"/>
        </w:trPr>
        <w:tc>
          <w:tcPr>
            <w:tcW w:w="3953" w:type="dxa"/>
          </w:tcPr>
          <w:p w:rsidR="006F7971" w:rsidRDefault="006F7971">
            <w:pPr>
              <w:pStyle w:val="TableParagraph"/>
              <w:rPr>
                <w:rFonts w:ascii="MS UI Gothic"/>
                <w:sz w:val="26"/>
              </w:rPr>
            </w:pPr>
          </w:p>
          <w:p w:rsidR="006F7971" w:rsidRDefault="006F7971">
            <w:pPr>
              <w:pStyle w:val="TableParagraph"/>
              <w:spacing w:before="1"/>
              <w:rPr>
                <w:rFonts w:ascii="MS UI Gothic"/>
                <w:sz w:val="38"/>
              </w:rPr>
            </w:pPr>
          </w:p>
          <w:p w:rsidR="006F7971" w:rsidRDefault="009D70E6">
            <w:pPr>
              <w:pStyle w:val="TableParagraph"/>
              <w:ind w:left="31"/>
              <w:rPr>
                <w:rFonts w:ascii="Century"/>
              </w:rPr>
            </w:pPr>
            <w:r>
              <w:rPr>
                <w:rFonts w:ascii="Century"/>
              </w:rPr>
              <w:t xml:space="preserve">Calcium </w:t>
            </w:r>
            <w:proofErr w:type="spellStart"/>
            <w:r>
              <w:rPr>
                <w:rFonts w:ascii="Century"/>
              </w:rPr>
              <w:t>aluminium</w:t>
            </w:r>
            <w:proofErr w:type="spellEnd"/>
            <w:r>
              <w:rPr>
                <w:rFonts w:ascii="Century"/>
              </w:rPr>
              <w:t xml:space="preserve"> silicate</w:t>
            </w:r>
          </w:p>
        </w:tc>
        <w:tc>
          <w:tcPr>
            <w:tcW w:w="1570" w:type="dxa"/>
          </w:tcPr>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spacing w:before="8"/>
              <w:rPr>
                <w:rFonts w:ascii="MS UI Gothic"/>
                <w:sz w:val="16"/>
              </w:rPr>
            </w:pPr>
          </w:p>
          <w:p w:rsidR="006F7971" w:rsidRDefault="009D70E6">
            <w:pPr>
              <w:pStyle w:val="TableParagraph"/>
              <w:ind w:right="191"/>
              <w:jc w:val="right"/>
              <w:rPr>
                <w:rFonts w:ascii="MS UI Gothic"/>
              </w:rPr>
            </w:pPr>
            <w:r>
              <w:rPr>
                <w:rFonts w:ascii="MS UI Gothic"/>
              </w:rPr>
              <w:t>15 Aug 2005</w:t>
            </w:r>
          </w:p>
        </w:tc>
        <w:tc>
          <w:tcPr>
            <w:tcW w:w="2094" w:type="dxa"/>
          </w:tcPr>
          <w:p w:rsidR="006F7971" w:rsidRDefault="009D70E6">
            <w:pPr>
              <w:pStyle w:val="TableParagraph"/>
              <w:spacing w:line="203" w:lineRule="exact"/>
              <w:ind w:left="323"/>
              <w:rPr>
                <w:rFonts w:ascii="MS UI Gothic"/>
              </w:rPr>
            </w:pPr>
            <w:r>
              <w:rPr>
                <w:rFonts w:ascii="MS UI Gothic"/>
              </w:rPr>
              <w:t>28 Feb 2007</w:t>
            </w:r>
          </w:p>
          <w:p w:rsidR="006F7971" w:rsidRDefault="009D70E6">
            <w:pPr>
              <w:pStyle w:val="TableParagraph"/>
              <w:spacing w:line="245" w:lineRule="exact"/>
              <w:ind w:left="293"/>
              <w:rPr>
                <w:rFonts w:ascii="MS UI Gothic"/>
              </w:rPr>
            </w:pPr>
            <w:r>
              <w:rPr>
                <w:rFonts w:ascii="MS UI Gothic"/>
              </w:rPr>
              <w:t>30 May 2012</w:t>
            </w:r>
          </w:p>
          <w:p w:rsidR="006F7971" w:rsidRDefault="009D70E6">
            <w:pPr>
              <w:pStyle w:val="TableParagraph"/>
              <w:spacing w:line="245" w:lineRule="exact"/>
              <w:ind w:left="293"/>
              <w:rPr>
                <w:rFonts w:ascii="MS UI Gothic"/>
              </w:rPr>
            </w:pPr>
            <w:r>
              <w:rPr>
                <w:rFonts w:ascii="MS UI Gothic"/>
              </w:rPr>
              <w:t>27 Jul 2012</w:t>
            </w:r>
          </w:p>
          <w:p w:rsidR="006F7971" w:rsidRDefault="009D70E6">
            <w:pPr>
              <w:pStyle w:val="TableParagraph"/>
              <w:spacing w:line="245" w:lineRule="exact"/>
              <w:ind w:left="11" w:right="269"/>
              <w:jc w:val="center"/>
              <w:rPr>
                <w:rFonts w:ascii="MS UI Gothic"/>
              </w:rPr>
            </w:pPr>
            <w:r>
              <w:rPr>
                <w:rFonts w:ascii="MS UI Gothic"/>
              </w:rPr>
              <w:t>16 May 2013</w:t>
            </w:r>
          </w:p>
          <w:p w:rsidR="006F7971" w:rsidRDefault="009D70E6">
            <w:pPr>
              <w:pStyle w:val="TableParagraph"/>
              <w:spacing w:line="245" w:lineRule="exact"/>
              <w:ind w:left="293"/>
              <w:rPr>
                <w:rFonts w:ascii="MS UI Gothic"/>
              </w:rPr>
            </w:pPr>
            <w:r>
              <w:rPr>
                <w:rFonts w:ascii="MS UI Gothic"/>
              </w:rPr>
              <w:t>28 Jun 2013</w:t>
            </w:r>
          </w:p>
          <w:p w:rsidR="006F7971" w:rsidRDefault="009D70E6">
            <w:pPr>
              <w:pStyle w:val="TableParagraph"/>
              <w:spacing w:line="245" w:lineRule="exact"/>
              <w:ind w:left="323"/>
              <w:rPr>
                <w:rFonts w:ascii="MS UI Gothic"/>
              </w:rPr>
            </w:pPr>
            <w:r>
              <w:rPr>
                <w:rFonts w:ascii="MS UI Gothic"/>
              </w:rPr>
              <w:t>30 Jul 2013</w:t>
            </w:r>
          </w:p>
          <w:p w:rsidR="006F7971" w:rsidRDefault="009D70E6">
            <w:pPr>
              <w:pStyle w:val="TableParagraph"/>
              <w:spacing w:line="245" w:lineRule="exact"/>
              <w:ind w:left="323"/>
              <w:rPr>
                <w:rFonts w:ascii="MS UI Gothic"/>
              </w:rPr>
            </w:pPr>
            <w:r>
              <w:rPr>
                <w:rFonts w:ascii="MS UI Gothic"/>
              </w:rPr>
              <w:t>20 Aug 2013</w:t>
            </w:r>
          </w:p>
          <w:p w:rsidR="006F7971" w:rsidRDefault="009D70E6">
            <w:pPr>
              <w:pStyle w:val="TableParagraph"/>
              <w:spacing w:line="266" w:lineRule="exact"/>
              <w:ind w:left="11" w:right="80"/>
              <w:jc w:val="center"/>
              <w:rPr>
                <w:rFonts w:ascii="MS UI Gothic"/>
              </w:rPr>
            </w:pPr>
            <w:r>
              <w:rPr>
                <w:rFonts w:ascii="MS UI Gothic"/>
              </w:rPr>
              <w:t>(under consideration)</w:t>
            </w:r>
          </w:p>
        </w:tc>
        <w:tc>
          <w:tcPr>
            <w:tcW w:w="2094" w:type="dxa"/>
          </w:tcPr>
          <w:p w:rsidR="006F7971" w:rsidRDefault="006F7971"/>
        </w:tc>
        <w:tc>
          <w:tcPr>
            <w:tcW w:w="1999" w:type="dxa"/>
          </w:tcPr>
          <w:p w:rsidR="006F7971" w:rsidRDefault="006F7971"/>
        </w:tc>
        <w:tc>
          <w:tcPr>
            <w:tcW w:w="1709" w:type="dxa"/>
          </w:tcPr>
          <w:p w:rsidR="006F7971" w:rsidRDefault="006F7971"/>
        </w:tc>
        <w:tc>
          <w:tcPr>
            <w:tcW w:w="2410" w:type="dxa"/>
          </w:tcPr>
          <w:p w:rsidR="006F7971" w:rsidRDefault="006F7971"/>
        </w:tc>
      </w:tr>
      <w:tr w:rsidR="006F7971">
        <w:trPr>
          <w:trHeight w:hRule="exact" w:val="1496"/>
        </w:trPr>
        <w:tc>
          <w:tcPr>
            <w:tcW w:w="3953" w:type="dxa"/>
          </w:tcPr>
          <w:p w:rsidR="006F7971" w:rsidRDefault="006F7971">
            <w:pPr>
              <w:pStyle w:val="TableParagraph"/>
              <w:rPr>
                <w:rFonts w:ascii="MS UI Gothic"/>
                <w:sz w:val="26"/>
              </w:rPr>
            </w:pPr>
          </w:p>
          <w:p w:rsidR="006F7971" w:rsidRDefault="006F7971">
            <w:pPr>
              <w:pStyle w:val="TableParagraph"/>
              <w:spacing w:before="4"/>
              <w:rPr>
                <w:rFonts w:ascii="MS UI Gothic"/>
                <w:sz w:val="20"/>
              </w:rPr>
            </w:pPr>
          </w:p>
          <w:p w:rsidR="006F7971" w:rsidRDefault="009D70E6">
            <w:pPr>
              <w:pStyle w:val="TableParagraph"/>
              <w:ind w:left="31"/>
              <w:rPr>
                <w:rFonts w:ascii="Century"/>
              </w:rPr>
            </w:pPr>
            <w:r>
              <w:rPr>
                <w:rFonts w:ascii="Century"/>
              </w:rPr>
              <w:t>Calcium saccharin</w:t>
            </w:r>
          </w:p>
        </w:tc>
        <w:tc>
          <w:tcPr>
            <w:tcW w:w="1570" w:type="dxa"/>
          </w:tcPr>
          <w:p w:rsidR="006F7971" w:rsidRDefault="006F7971">
            <w:pPr>
              <w:pStyle w:val="TableParagraph"/>
              <w:rPr>
                <w:rFonts w:ascii="MS UI Gothic"/>
              </w:rPr>
            </w:pPr>
          </w:p>
          <w:p w:rsidR="006F7971" w:rsidRDefault="006F7971">
            <w:pPr>
              <w:pStyle w:val="TableParagraph"/>
              <w:spacing w:before="11"/>
              <w:rPr>
                <w:rFonts w:ascii="MS UI Gothic"/>
                <w:sz w:val="20"/>
              </w:rPr>
            </w:pPr>
          </w:p>
          <w:p w:rsidR="006F7971" w:rsidRDefault="009D70E6">
            <w:pPr>
              <w:pStyle w:val="TableParagraph"/>
              <w:ind w:right="179"/>
              <w:jc w:val="right"/>
              <w:rPr>
                <w:rFonts w:ascii="MS UI Gothic"/>
              </w:rPr>
            </w:pPr>
            <w:r>
              <w:rPr>
                <w:rFonts w:ascii="MS UI Gothic"/>
              </w:rPr>
              <w:t>22 May 2006</w:t>
            </w:r>
          </w:p>
        </w:tc>
        <w:tc>
          <w:tcPr>
            <w:tcW w:w="2094" w:type="dxa"/>
          </w:tcPr>
          <w:p w:rsidR="006F7971" w:rsidRDefault="009D70E6">
            <w:pPr>
              <w:pStyle w:val="TableParagraph"/>
              <w:spacing w:line="215" w:lineRule="exact"/>
              <w:ind w:left="293"/>
              <w:rPr>
                <w:rFonts w:ascii="MS UI Gothic"/>
              </w:rPr>
            </w:pPr>
            <w:r>
              <w:rPr>
                <w:rFonts w:ascii="MS UI Gothic"/>
              </w:rPr>
              <w:t>27 Aug 2007</w:t>
            </w:r>
          </w:p>
          <w:p w:rsidR="006F7971" w:rsidRDefault="009D70E6">
            <w:pPr>
              <w:pStyle w:val="TableParagraph"/>
              <w:spacing w:line="245" w:lineRule="exact"/>
              <w:ind w:left="293"/>
              <w:rPr>
                <w:rFonts w:ascii="MS UI Gothic"/>
              </w:rPr>
            </w:pPr>
            <w:r>
              <w:rPr>
                <w:rFonts w:ascii="MS UI Gothic"/>
              </w:rPr>
              <w:t>28 Sep 2007</w:t>
            </w:r>
          </w:p>
          <w:p w:rsidR="006F7971" w:rsidRDefault="009D70E6">
            <w:pPr>
              <w:pStyle w:val="TableParagraph"/>
              <w:spacing w:line="245" w:lineRule="exact"/>
              <w:ind w:left="293"/>
              <w:rPr>
                <w:rFonts w:ascii="MS UI Gothic"/>
              </w:rPr>
            </w:pPr>
            <w:r>
              <w:rPr>
                <w:rFonts w:ascii="MS UI Gothic"/>
              </w:rPr>
              <w:t>26 Oct 2007</w:t>
            </w:r>
          </w:p>
          <w:p w:rsidR="006F7971" w:rsidRDefault="009D70E6">
            <w:pPr>
              <w:pStyle w:val="TableParagraph"/>
              <w:spacing w:line="245" w:lineRule="exact"/>
              <w:ind w:left="323"/>
              <w:rPr>
                <w:rFonts w:ascii="MS UI Gothic"/>
              </w:rPr>
            </w:pPr>
            <w:r>
              <w:rPr>
                <w:rFonts w:ascii="MS UI Gothic"/>
              </w:rPr>
              <w:t>26 Apr 2011</w:t>
            </w:r>
          </w:p>
          <w:p w:rsidR="006F7971" w:rsidRDefault="009D70E6">
            <w:pPr>
              <w:pStyle w:val="TableParagraph"/>
              <w:spacing w:line="245" w:lineRule="exact"/>
              <w:ind w:left="293"/>
              <w:rPr>
                <w:rFonts w:ascii="MS UI Gothic"/>
              </w:rPr>
            </w:pPr>
            <w:r>
              <w:rPr>
                <w:rFonts w:ascii="MS UI Gothic"/>
              </w:rPr>
              <w:t>31 May 2011</w:t>
            </w:r>
          </w:p>
          <w:p w:rsidR="006F7971" w:rsidRDefault="009D70E6">
            <w:pPr>
              <w:pStyle w:val="TableParagraph"/>
              <w:spacing w:line="266" w:lineRule="exact"/>
              <w:ind w:left="293"/>
              <w:rPr>
                <w:rFonts w:ascii="MS UI Gothic"/>
              </w:rPr>
            </w:pPr>
            <w:r>
              <w:rPr>
                <w:rFonts w:ascii="MS UI Gothic"/>
              </w:rPr>
              <w:t>28 Jun 2011(fin)</w:t>
            </w:r>
          </w:p>
        </w:tc>
        <w:tc>
          <w:tcPr>
            <w:tcW w:w="2094" w:type="dxa"/>
          </w:tcPr>
          <w:p w:rsidR="006F7971" w:rsidRDefault="006F7971">
            <w:pPr>
              <w:pStyle w:val="TableParagraph"/>
              <w:rPr>
                <w:rFonts w:ascii="MS UI Gothic"/>
              </w:rPr>
            </w:pPr>
          </w:p>
          <w:p w:rsidR="006F7971" w:rsidRDefault="006F7971">
            <w:pPr>
              <w:pStyle w:val="TableParagraph"/>
              <w:spacing w:before="11"/>
              <w:rPr>
                <w:rFonts w:ascii="MS UI Gothic"/>
                <w:sz w:val="20"/>
              </w:rPr>
            </w:pPr>
          </w:p>
          <w:p w:rsidR="006F7971" w:rsidRDefault="009D70E6">
            <w:pPr>
              <w:pStyle w:val="TableParagraph"/>
              <w:ind w:left="94" w:right="75"/>
              <w:jc w:val="center"/>
              <w:rPr>
                <w:rFonts w:ascii="MS UI Gothic"/>
              </w:rPr>
            </w:pPr>
            <w:r>
              <w:rPr>
                <w:rFonts w:ascii="MS UI Gothic"/>
              </w:rPr>
              <w:t>25 Aug 2011</w:t>
            </w:r>
          </w:p>
        </w:tc>
        <w:tc>
          <w:tcPr>
            <w:tcW w:w="1999" w:type="dxa"/>
          </w:tcPr>
          <w:p w:rsidR="006F7971" w:rsidRDefault="006F7971">
            <w:pPr>
              <w:pStyle w:val="TableParagraph"/>
              <w:rPr>
                <w:rFonts w:ascii="MS UI Gothic"/>
              </w:rPr>
            </w:pPr>
          </w:p>
          <w:p w:rsidR="006F7971" w:rsidRDefault="006F7971">
            <w:pPr>
              <w:pStyle w:val="TableParagraph"/>
              <w:spacing w:before="11"/>
              <w:rPr>
                <w:rFonts w:ascii="MS UI Gothic"/>
                <w:sz w:val="20"/>
              </w:rPr>
            </w:pPr>
          </w:p>
          <w:p w:rsidR="006F7971" w:rsidRDefault="009D70E6">
            <w:pPr>
              <w:pStyle w:val="TableParagraph"/>
              <w:ind w:left="267"/>
              <w:rPr>
                <w:rFonts w:ascii="MS UI Gothic"/>
              </w:rPr>
            </w:pPr>
            <w:r>
              <w:rPr>
                <w:rFonts w:ascii="MS UI Gothic"/>
              </w:rPr>
              <w:t>2 Nov 2011 (fin)</w:t>
            </w:r>
          </w:p>
        </w:tc>
        <w:tc>
          <w:tcPr>
            <w:tcW w:w="1709" w:type="dxa"/>
          </w:tcPr>
          <w:p w:rsidR="006F7971" w:rsidRDefault="006F7971">
            <w:pPr>
              <w:pStyle w:val="TableParagraph"/>
              <w:rPr>
                <w:rFonts w:ascii="MS UI Gothic"/>
              </w:rPr>
            </w:pPr>
          </w:p>
          <w:p w:rsidR="006F7971" w:rsidRDefault="006F7971">
            <w:pPr>
              <w:pStyle w:val="TableParagraph"/>
              <w:spacing w:before="11"/>
              <w:rPr>
                <w:rFonts w:ascii="MS UI Gothic"/>
                <w:sz w:val="20"/>
              </w:rPr>
            </w:pPr>
          </w:p>
          <w:p w:rsidR="006F7971" w:rsidRDefault="009D70E6">
            <w:pPr>
              <w:pStyle w:val="TableParagraph"/>
              <w:ind w:left="249" w:right="232"/>
              <w:jc w:val="center"/>
              <w:rPr>
                <w:rFonts w:ascii="MS UI Gothic"/>
              </w:rPr>
            </w:pPr>
            <w:r>
              <w:rPr>
                <w:rFonts w:ascii="MS UI Gothic"/>
              </w:rPr>
              <w:t>12 May 2012</w:t>
            </w:r>
          </w:p>
        </w:tc>
        <w:tc>
          <w:tcPr>
            <w:tcW w:w="2410" w:type="dxa"/>
          </w:tcPr>
          <w:p w:rsidR="006F7971" w:rsidRDefault="006F7971">
            <w:pPr>
              <w:pStyle w:val="TableParagraph"/>
              <w:rPr>
                <w:rFonts w:ascii="MS UI Gothic"/>
              </w:rPr>
            </w:pPr>
          </w:p>
          <w:p w:rsidR="006F7971" w:rsidRDefault="006F7971">
            <w:pPr>
              <w:pStyle w:val="TableParagraph"/>
              <w:spacing w:before="11"/>
              <w:rPr>
                <w:rFonts w:ascii="MS UI Gothic"/>
                <w:sz w:val="20"/>
              </w:rPr>
            </w:pPr>
          </w:p>
          <w:p w:rsidR="006F7971" w:rsidRDefault="009D70E6">
            <w:pPr>
              <w:pStyle w:val="TableParagraph"/>
              <w:ind w:left="573" w:right="555"/>
              <w:jc w:val="center"/>
              <w:rPr>
                <w:rFonts w:ascii="MS UI Gothic"/>
              </w:rPr>
            </w:pPr>
            <w:r>
              <w:rPr>
                <w:rFonts w:ascii="MS UI Gothic"/>
              </w:rPr>
              <w:t>28 Dec 2012</w:t>
            </w:r>
          </w:p>
        </w:tc>
      </w:tr>
      <w:tr w:rsidR="006F7971">
        <w:trPr>
          <w:trHeight w:hRule="exact" w:val="380"/>
        </w:trPr>
        <w:tc>
          <w:tcPr>
            <w:tcW w:w="3953" w:type="dxa"/>
          </w:tcPr>
          <w:p w:rsidR="006F7971" w:rsidRDefault="009D70E6">
            <w:pPr>
              <w:pStyle w:val="TableParagraph"/>
              <w:spacing w:before="47"/>
              <w:ind w:left="31"/>
              <w:rPr>
                <w:rFonts w:ascii="Century"/>
              </w:rPr>
            </w:pPr>
            <w:r>
              <w:rPr>
                <w:rFonts w:ascii="Century"/>
              </w:rPr>
              <w:t>Ammonium L-glutamate</w:t>
            </w:r>
          </w:p>
        </w:tc>
        <w:tc>
          <w:tcPr>
            <w:tcW w:w="1570" w:type="dxa"/>
          </w:tcPr>
          <w:p w:rsidR="006F7971" w:rsidRDefault="009D70E6">
            <w:pPr>
              <w:pStyle w:val="TableParagraph"/>
              <w:spacing w:before="2"/>
              <w:ind w:right="179"/>
              <w:jc w:val="right"/>
              <w:rPr>
                <w:rFonts w:ascii="MS UI Gothic"/>
              </w:rPr>
            </w:pPr>
            <w:r>
              <w:rPr>
                <w:rFonts w:ascii="MS UI Gothic"/>
              </w:rPr>
              <w:t>22 May 2006</w:t>
            </w:r>
          </w:p>
        </w:tc>
        <w:tc>
          <w:tcPr>
            <w:tcW w:w="2094" w:type="dxa"/>
          </w:tcPr>
          <w:p w:rsidR="006F7971" w:rsidRDefault="009D70E6">
            <w:pPr>
              <w:pStyle w:val="TableParagraph"/>
              <w:spacing w:before="2"/>
              <w:ind w:left="323"/>
              <w:rPr>
                <w:rFonts w:ascii="MS UI Gothic"/>
              </w:rPr>
            </w:pPr>
            <w:r>
              <w:rPr>
                <w:rFonts w:ascii="MS UI Gothic"/>
              </w:rPr>
              <w:t>15 Jan 2008(fin.)</w:t>
            </w:r>
          </w:p>
        </w:tc>
        <w:tc>
          <w:tcPr>
            <w:tcW w:w="2094" w:type="dxa"/>
          </w:tcPr>
          <w:p w:rsidR="006F7971" w:rsidRDefault="009D70E6">
            <w:pPr>
              <w:pStyle w:val="TableParagraph"/>
              <w:spacing w:before="2"/>
              <w:ind w:left="94" w:right="76"/>
              <w:jc w:val="center"/>
              <w:rPr>
                <w:rFonts w:ascii="MS UI Gothic"/>
              </w:rPr>
            </w:pPr>
            <w:r>
              <w:rPr>
                <w:rFonts w:ascii="MS UI Gothic"/>
              </w:rPr>
              <w:t>13 Mar 2008</w:t>
            </w:r>
          </w:p>
        </w:tc>
        <w:tc>
          <w:tcPr>
            <w:tcW w:w="1999" w:type="dxa"/>
          </w:tcPr>
          <w:p w:rsidR="006F7971" w:rsidRDefault="009D70E6">
            <w:pPr>
              <w:pStyle w:val="TableParagraph"/>
              <w:spacing w:before="2"/>
              <w:ind w:left="235"/>
              <w:rPr>
                <w:rFonts w:ascii="MS UI Gothic"/>
              </w:rPr>
            </w:pPr>
            <w:r>
              <w:rPr>
                <w:rFonts w:ascii="MS UI Gothic"/>
              </w:rPr>
              <w:t>11 Apr 2008 (fin.)</w:t>
            </w:r>
          </w:p>
        </w:tc>
        <w:tc>
          <w:tcPr>
            <w:tcW w:w="1709" w:type="dxa"/>
          </w:tcPr>
          <w:p w:rsidR="006F7971" w:rsidRDefault="009D70E6">
            <w:pPr>
              <w:pStyle w:val="TableParagraph"/>
              <w:spacing w:before="2"/>
              <w:ind w:left="248" w:right="232"/>
              <w:jc w:val="center"/>
              <w:rPr>
                <w:rFonts w:ascii="MS UI Gothic"/>
              </w:rPr>
            </w:pPr>
            <w:r>
              <w:rPr>
                <w:rFonts w:ascii="MS UI Gothic"/>
              </w:rPr>
              <w:t>10 Oct 2008</w:t>
            </w:r>
          </w:p>
        </w:tc>
        <w:tc>
          <w:tcPr>
            <w:tcW w:w="2410" w:type="dxa"/>
          </w:tcPr>
          <w:p w:rsidR="006F7971" w:rsidRDefault="009D70E6">
            <w:pPr>
              <w:pStyle w:val="TableParagraph"/>
              <w:spacing w:before="2"/>
              <w:ind w:left="571" w:right="555"/>
              <w:jc w:val="center"/>
              <w:rPr>
                <w:rFonts w:ascii="MS UI Gothic"/>
              </w:rPr>
            </w:pPr>
            <w:r>
              <w:rPr>
                <w:rFonts w:ascii="MS UI Gothic"/>
              </w:rPr>
              <w:t>20 Oct 2010</w:t>
            </w:r>
          </w:p>
        </w:tc>
      </w:tr>
      <w:tr w:rsidR="006F7971">
        <w:trPr>
          <w:trHeight w:hRule="exact" w:val="667"/>
        </w:trPr>
        <w:tc>
          <w:tcPr>
            <w:tcW w:w="3953" w:type="dxa"/>
          </w:tcPr>
          <w:p w:rsidR="006F7971" w:rsidRDefault="009D70E6">
            <w:pPr>
              <w:pStyle w:val="TableParagraph"/>
              <w:spacing w:before="192"/>
              <w:ind w:left="31"/>
              <w:rPr>
                <w:rFonts w:ascii="Century"/>
              </w:rPr>
            </w:pPr>
            <w:r>
              <w:rPr>
                <w:rFonts w:ascii="Century"/>
              </w:rPr>
              <w:t>Sodium stearoyl-2-lactylate</w:t>
            </w:r>
          </w:p>
        </w:tc>
        <w:tc>
          <w:tcPr>
            <w:tcW w:w="1570" w:type="dxa"/>
          </w:tcPr>
          <w:p w:rsidR="006F7971" w:rsidRDefault="009D70E6">
            <w:pPr>
              <w:pStyle w:val="TableParagraph"/>
              <w:spacing w:before="147"/>
              <w:ind w:right="252"/>
              <w:jc w:val="right"/>
              <w:rPr>
                <w:rFonts w:ascii="MS UI Gothic"/>
              </w:rPr>
            </w:pPr>
            <w:r>
              <w:rPr>
                <w:rFonts w:ascii="MS UI Gothic"/>
              </w:rPr>
              <w:t>6 Feb 2007</w:t>
            </w:r>
          </w:p>
        </w:tc>
        <w:tc>
          <w:tcPr>
            <w:tcW w:w="2094" w:type="dxa"/>
          </w:tcPr>
          <w:p w:rsidR="006F7971" w:rsidRDefault="009D70E6">
            <w:pPr>
              <w:pStyle w:val="TableParagraph"/>
              <w:spacing w:before="25" w:line="266" w:lineRule="exact"/>
              <w:ind w:left="323"/>
              <w:rPr>
                <w:rFonts w:ascii="MS UI Gothic"/>
              </w:rPr>
            </w:pPr>
            <w:r>
              <w:rPr>
                <w:rFonts w:ascii="MS UI Gothic"/>
              </w:rPr>
              <w:t>24 Mar 2008</w:t>
            </w:r>
          </w:p>
          <w:p w:rsidR="006F7971" w:rsidRDefault="009D70E6">
            <w:pPr>
              <w:pStyle w:val="TableParagraph"/>
              <w:spacing w:line="266" w:lineRule="exact"/>
              <w:ind w:left="293"/>
              <w:rPr>
                <w:rFonts w:ascii="MS UI Gothic"/>
              </w:rPr>
            </w:pPr>
            <w:r>
              <w:rPr>
                <w:rFonts w:ascii="MS UI Gothic"/>
              </w:rPr>
              <w:t>15 Apr 2008(fin.)</w:t>
            </w:r>
          </w:p>
        </w:tc>
        <w:tc>
          <w:tcPr>
            <w:tcW w:w="2094" w:type="dxa"/>
          </w:tcPr>
          <w:p w:rsidR="006F7971" w:rsidRDefault="009D70E6">
            <w:pPr>
              <w:pStyle w:val="TableParagraph"/>
              <w:spacing w:before="147"/>
              <w:ind w:left="94" w:right="75"/>
              <w:jc w:val="center"/>
              <w:rPr>
                <w:rFonts w:ascii="MS UI Gothic"/>
              </w:rPr>
            </w:pPr>
            <w:r>
              <w:rPr>
                <w:rFonts w:ascii="MS UI Gothic"/>
              </w:rPr>
              <w:t>10 Jul 2008</w:t>
            </w:r>
          </w:p>
        </w:tc>
        <w:tc>
          <w:tcPr>
            <w:tcW w:w="1999" w:type="dxa"/>
          </w:tcPr>
          <w:p w:rsidR="006F7971" w:rsidRDefault="009D70E6">
            <w:pPr>
              <w:pStyle w:val="TableParagraph"/>
              <w:spacing w:before="147"/>
              <w:ind w:left="318"/>
              <w:rPr>
                <w:rFonts w:ascii="MS UI Gothic"/>
              </w:rPr>
            </w:pPr>
            <w:r>
              <w:rPr>
                <w:rFonts w:ascii="MS UI Gothic"/>
              </w:rPr>
              <w:t>4 Jul 2008(fin.)</w:t>
            </w:r>
          </w:p>
        </w:tc>
        <w:tc>
          <w:tcPr>
            <w:tcW w:w="1709" w:type="dxa"/>
          </w:tcPr>
          <w:p w:rsidR="006F7971" w:rsidRDefault="009D70E6">
            <w:pPr>
              <w:pStyle w:val="TableParagraph"/>
              <w:spacing w:before="147"/>
              <w:ind w:left="249" w:right="232"/>
              <w:jc w:val="center"/>
              <w:rPr>
                <w:rFonts w:ascii="MS UI Gothic"/>
              </w:rPr>
            </w:pPr>
            <w:r>
              <w:rPr>
                <w:rFonts w:ascii="MS UI Gothic"/>
              </w:rPr>
              <w:t>1 Dec 2008</w:t>
            </w:r>
          </w:p>
        </w:tc>
        <w:tc>
          <w:tcPr>
            <w:tcW w:w="2410" w:type="dxa"/>
          </w:tcPr>
          <w:p w:rsidR="006F7971" w:rsidRDefault="009D70E6">
            <w:pPr>
              <w:pStyle w:val="TableParagraph"/>
              <w:spacing w:before="147"/>
              <w:ind w:left="571" w:right="555"/>
              <w:jc w:val="center"/>
              <w:rPr>
                <w:rFonts w:ascii="MS UI Gothic"/>
              </w:rPr>
            </w:pPr>
            <w:r>
              <w:rPr>
                <w:rFonts w:ascii="MS UI Gothic"/>
              </w:rPr>
              <w:t>28 May 2010</w:t>
            </w:r>
          </w:p>
        </w:tc>
      </w:tr>
      <w:tr w:rsidR="006F7971">
        <w:trPr>
          <w:trHeight w:hRule="exact" w:val="1386"/>
        </w:trPr>
        <w:tc>
          <w:tcPr>
            <w:tcW w:w="3953" w:type="dxa"/>
          </w:tcPr>
          <w:p w:rsidR="006F7971" w:rsidRDefault="006F7971">
            <w:pPr>
              <w:pStyle w:val="TableParagraph"/>
              <w:rPr>
                <w:rFonts w:ascii="MS UI Gothic"/>
                <w:sz w:val="26"/>
              </w:rPr>
            </w:pPr>
          </w:p>
          <w:p w:rsidR="006F7971" w:rsidRDefault="009D70E6">
            <w:pPr>
              <w:pStyle w:val="TableParagraph"/>
              <w:spacing w:before="212"/>
              <w:ind w:left="31"/>
              <w:rPr>
                <w:rFonts w:ascii="Century"/>
              </w:rPr>
            </w:pPr>
            <w:r>
              <w:rPr>
                <w:rFonts w:ascii="Century"/>
              </w:rPr>
              <w:t>Potassium lactate</w:t>
            </w:r>
          </w:p>
        </w:tc>
        <w:tc>
          <w:tcPr>
            <w:tcW w:w="1570" w:type="dxa"/>
          </w:tcPr>
          <w:p w:rsidR="006F7971" w:rsidRDefault="006F7971">
            <w:pPr>
              <w:pStyle w:val="TableParagraph"/>
              <w:rPr>
                <w:rFonts w:ascii="MS UI Gothic"/>
              </w:rPr>
            </w:pPr>
          </w:p>
          <w:p w:rsidR="006F7971" w:rsidRDefault="006F7971">
            <w:pPr>
              <w:pStyle w:val="TableParagraph"/>
              <w:spacing w:before="9"/>
              <w:rPr>
                <w:rFonts w:ascii="MS UI Gothic"/>
                <w:sz w:val="16"/>
              </w:rPr>
            </w:pPr>
          </w:p>
          <w:p w:rsidR="006F7971" w:rsidRDefault="009D70E6">
            <w:pPr>
              <w:pStyle w:val="TableParagraph"/>
              <w:spacing w:before="1"/>
              <w:ind w:right="252"/>
              <w:jc w:val="right"/>
              <w:rPr>
                <w:rFonts w:ascii="MS UI Gothic"/>
              </w:rPr>
            </w:pPr>
            <w:r>
              <w:rPr>
                <w:rFonts w:ascii="MS UI Gothic"/>
              </w:rPr>
              <w:t>6 Feb 2007</w:t>
            </w:r>
          </w:p>
        </w:tc>
        <w:tc>
          <w:tcPr>
            <w:tcW w:w="2094" w:type="dxa"/>
          </w:tcPr>
          <w:p w:rsidR="006F7971" w:rsidRDefault="009D70E6">
            <w:pPr>
              <w:pStyle w:val="TableParagraph"/>
              <w:spacing w:before="17" w:line="266" w:lineRule="exact"/>
              <w:ind w:left="472"/>
              <w:rPr>
                <w:rFonts w:ascii="MS UI Gothic"/>
              </w:rPr>
            </w:pPr>
            <w:r>
              <w:rPr>
                <w:rFonts w:ascii="MS UI Gothic"/>
              </w:rPr>
              <w:t>17 Jun 2008</w:t>
            </w:r>
          </w:p>
          <w:p w:rsidR="006F7971" w:rsidRDefault="009D70E6">
            <w:pPr>
              <w:pStyle w:val="TableParagraph"/>
              <w:spacing w:line="245" w:lineRule="exact"/>
              <w:ind w:left="467"/>
              <w:rPr>
                <w:rFonts w:ascii="MS UI Gothic"/>
              </w:rPr>
            </w:pPr>
            <w:r>
              <w:rPr>
                <w:rFonts w:ascii="MS UI Gothic"/>
              </w:rPr>
              <w:t>29 Sep 2008</w:t>
            </w:r>
          </w:p>
          <w:p w:rsidR="006F7971" w:rsidRDefault="009D70E6">
            <w:pPr>
              <w:pStyle w:val="TableParagraph"/>
              <w:spacing w:line="245" w:lineRule="exact"/>
              <w:ind w:left="467"/>
              <w:rPr>
                <w:rFonts w:ascii="MS UI Gothic"/>
              </w:rPr>
            </w:pPr>
            <w:r>
              <w:rPr>
                <w:rFonts w:ascii="MS UI Gothic"/>
              </w:rPr>
              <w:t>21 Aug 2012</w:t>
            </w:r>
          </w:p>
          <w:p w:rsidR="006F7971" w:rsidRDefault="009D70E6">
            <w:pPr>
              <w:pStyle w:val="TableParagraph"/>
              <w:spacing w:line="245" w:lineRule="exact"/>
              <w:ind w:left="467"/>
              <w:rPr>
                <w:rFonts w:ascii="MS UI Gothic"/>
              </w:rPr>
            </w:pPr>
            <w:r>
              <w:rPr>
                <w:rFonts w:ascii="MS UI Gothic"/>
              </w:rPr>
              <w:t>26 Sep 2012</w:t>
            </w:r>
          </w:p>
          <w:p w:rsidR="006F7971" w:rsidRDefault="009D70E6">
            <w:pPr>
              <w:pStyle w:val="TableParagraph"/>
              <w:spacing w:line="266" w:lineRule="exact"/>
              <w:ind w:left="436"/>
              <w:rPr>
                <w:rFonts w:ascii="MS UI Gothic"/>
              </w:rPr>
            </w:pPr>
            <w:r>
              <w:rPr>
                <w:rFonts w:ascii="MS UI Gothic"/>
              </w:rPr>
              <w:t>25 Oct 2012(fin.)</w:t>
            </w:r>
          </w:p>
        </w:tc>
        <w:tc>
          <w:tcPr>
            <w:tcW w:w="2094" w:type="dxa"/>
          </w:tcPr>
          <w:p w:rsidR="006F7971" w:rsidRDefault="006F7971">
            <w:pPr>
              <w:pStyle w:val="TableParagraph"/>
              <w:rPr>
                <w:rFonts w:ascii="MS UI Gothic"/>
              </w:rPr>
            </w:pPr>
          </w:p>
          <w:p w:rsidR="006F7971" w:rsidRDefault="006F7971">
            <w:pPr>
              <w:pStyle w:val="TableParagraph"/>
              <w:spacing w:before="9"/>
              <w:rPr>
                <w:rFonts w:ascii="MS UI Gothic"/>
                <w:sz w:val="16"/>
              </w:rPr>
            </w:pPr>
          </w:p>
          <w:p w:rsidR="006F7971" w:rsidRDefault="009D70E6">
            <w:pPr>
              <w:pStyle w:val="TableParagraph"/>
              <w:spacing w:before="1"/>
              <w:ind w:left="94" w:right="75"/>
              <w:jc w:val="center"/>
              <w:rPr>
                <w:rFonts w:ascii="MS UI Gothic"/>
              </w:rPr>
            </w:pPr>
            <w:r>
              <w:rPr>
                <w:rFonts w:ascii="MS UI Gothic"/>
              </w:rPr>
              <w:t>21 Jan 2013</w:t>
            </w:r>
          </w:p>
        </w:tc>
        <w:tc>
          <w:tcPr>
            <w:tcW w:w="1999" w:type="dxa"/>
          </w:tcPr>
          <w:p w:rsidR="006F7971" w:rsidRDefault="006F7971">
            <w:pPr>
              <w:pStyle w:val="TableParagraph"/>
              <w:rPr>
                <w:rFonts w:ascii="MS UI Gothic"/>
              </w:rPr>
            </w:pPr>
          </w:p>
          <w:p w:rsidR="006F7971" w:rsidRDefault="006F7971">
            <w:pPr>
              <w:pStyle w:val="TableParagraph"/>
              <w:spacing w:before="9"/>
              <w:rPr>
                <w:rFonts w:ascii="MS UI Gothic"/>
                <w:sz w:val="16"/>
              </w:rPr>
            </w:pPr>
          </w:p>
          <w:p w:rsidR="006F7971" w:rsidRDefault="009D70E6">
            <w:pPr>
              <w:pStyle w:val="TableParagraph"/>
              <w:spacing w:before="1"/>
              <w:ind w:left="475"/>
              <w:rPr>
                <w:rFonts w:ascii="MS UI Gothic"/>
              </w:rPr>
            </w:pPr>
            <w:r>
              <w:rPr>
                <w:rFonts w:ascii="MS UI Gothic"/>
              </w:rPr>
              <w:t>6 Dec 2012</w:t>
            </w:r>
          </w:p>
        </w:tc>
        <w:tc>
          <w:tcPr>
            <w:tcW w:w="1709" w:type="dxa"/>
          </w:tcPr>
          <w:p w:rsidR="006F7971" w:rsidRDefault="006F7971">
            <w:pPr>
              <w:pStyle w:val="TableParagraph"/>
              <w:rPr>
                <w:rFonts w:ascii="MS UI Gothic"/>
              </w:rPr>
            </w:pPr>
          </w:p>
          <w:p w:rsidR="006F7971" w:rsidRDefault="006F7971">
            <w:pPr>
              <w:pStyle w:val="TableParagraph"/>
              <w:spacing w:before="9"/>
              <w:rPr>
                <w:rFonts w:ascii="MS UI Gothic"/>
                <w:sz w:val="16"/>
              </w:rPr>
            </w:pPr>
          </w:p>
          <w:p w:rsidR="006F7971" w:rsidRDefault="009D70E6">
            <w:pPr>
              <w:pStyle w:val="TableParagraph"/>
              <w:spacing w:before="1"/>
              <w:ind w:left="248" w:right="232"/>
              <w:jc w:val="center"/>
              <w:rPr>
                <w:rFonts w:ascii="MS UI Gothic"/>
              </w:rPr>
            </w:pPr>
            <w:r>
              <w:rPr>
                <w:rFonts w:ascii="MS UI Gothic"/>
              </w:rPr>
              <w:t>11 Mar 2013</w:t>
            </w:r>
          </w:p>
        </w:tc>
        <w:tc>
          <w:tcPr>
            <w:tcW w:w="2410" w:type="dxa"/>
          </w:tcPr>
          <w:p w:rsidR="006F7971" w:rsidRDefault="006F7971">
            <w:pPr>
              <w:pStyle w:val="TableParagraph"/>
              <w:rPr>
                <w:rFonts w:ascii="MS UI Gothic"/>
              </w:rPr>
            </w:pPr>
          </w:p>
          <w:p w:rsidR="006F7971" w:rsidRDefault="006F7971">
            <w:pPr>
              <w:pStyle w:val="TableParagraph"/>
              <w:spacing w:before="9"/>
              <w:rPr>
                <w:rFonts w:ascii="MS UI Gothic"/>
                <w:sz w:val="16"/>
              </w:rPr>
            </w:pPr>
          </w:p>
          <w:p w:rsidR="006F7971" w:rsidRDefault="009D70E6">
            <w:pPr>
              <w:pStyle w:val="TableParagraph"/>
              <w:spacing w:before="1"/>
              <w:ind w:left="571" w:right="555"/>
              <w:jc w:val="center"/>
              <w:rPr>
                <w:rFonts w:ascii="MS UI Gothic"/>
              </w:rPr>
            </w:pPr>
            <w:r>
              <w:rPr>
                <w:rFonts w:ascii="MS UI Gothic"/>
              </w:rPr>
              <w:t>15 May 2013</w:t>
            </w:r>
          </w:p>
        </w:tc>
      </w:tr>
    </w:tbl>
    <w:p w:rsidR="006F7971" w:rsidRDefault="006F7971">
      <w:pPr>
        <w:jc w:val="center"/>
        <w:rPr>
          <w:rFonts w:ascii="MS UI Gothic"/>
        </w:rPr>
        <w:sectPr w:rsidR="006F7971">
          <w:pgSz w:w="17190" w:h="12150" w:orient="landscape"/>
          <w:pgMar w:top="800" w:right="400" w:bottom="640" w:left="700" w:header="0" w:footer="46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3"/>
        <w:gridCol w:w="1570"/>
        <w:gridCol w:w="2094"/>
        <w:gridCol w:w="2094"/>
        <w:gridCol w:w="1999"/>
        <w:gridCol w:w="1709"/>
        <w:gridCol w:w="2410"/>
      </w:tblGrid>
      <w:tr w:rsidR="006F7971">
        <w:trPr>
          <w:trHeight w:hRule="exact" w:val="353"/>
        </w:trPr>
        <w:tc>
          <w:tcPr>
            <w:tcW w:w="3953" w:type="dxa"/>
            <w:vMerge w:val="restart"/>
          </w:tcPr>
          <w:p w:rsidR="006F7971" w:rsidRDefault="006F7971">
            <w:pPr>
              <w:pStyle w:val="TableParagraph"/>
              <w:spacing w:before="1"/>
              <w:rPr>
                <w:rFonts w:ascii="MS UI Gothic"/>
                <w:sz w:val="32"/>
              </w:rPr>
            </w:pPr>
          </w:p>
          <w:p w:rsidR="006F7971" w:rsidRDefault="009D70E6">
            <w:pPr>
              <w:pStyle w:val="TableParagraph"/>
              <w:ind w:left="1114"/>
              <w:rPr>
                <w:rFonts w:ascii="Century"/>
                <w:b/>
              </w:rPr>
            </w:pPr>
            <w:r>
              <w:rPr>
                <w:rFonts w:ascii="Century"/>
                <w:b/>
              </w:rPr>
              <w:t>Substance name</w:t>
            </w:r>
          </w:p>
        </w:tc>
        <w:tc>
          <w:tcPr>
            <w:tcW w:w="1570" w:type="dxa"/>
            <w:vMerge w:val="restart"/>
          </w:tcPr>
          <w:p w:rsidR="006F7971" w:rsidRDefault="006F7971">
            <w:pPr>
              <w:pStyle w:val="TableParagraph"/>
              <w:spacing w:before="3"/>
              <w:rPr>
                <w:rFonts w:ascii="MS UI Gothic"/>
                <w:sz w:val="21"/>
              </w:rPr>
            </w:pPr>
          </w:p>
          <w:p w:rsidR="006F7971" w:rsidRDefault="009D70E6">
            <w:pPr>
              <w:pStyle w:val="TableParagraph"/>
              <w:spacing w:line="256" w:lineRule="auto"/>
              <w:ind w:left="227" w:hanging="81"/>
              <w:rPr>
                <w:rFonts w:ascii="Century"/>
                <w:b/>
              </w:rPr>
            </w:pPr>
            <w:r>
              <w:rPr>
                <w:rFonts w:ascii="Century"/>
                <w:b/>
              </w:rPr>
              <w:t>Request for evaluation</w:t>
            </w:r>
          </w:p>
        </w:tc>
        <w:tc>
          <w:tcPr>
            <w:tcW w:w="4188" w:type="dxa"/>
            <w:gridSpan w:val="2"/>
          </w:tcPr>
          <w:p w:rsidR="006F7971" w:rsidRDefault="009D70E6">
            <w:pPr>
              <w:pStyle w:val="TableParagraph"/>
              <w:spacing w:before="25"/>
              <w:ind w:left="800"/>
              <w:rPr>
                <w:rFonts w:ascii="Century"/>
                <w:b/>
              </w:rPr>
            </w:pPr>
            <w:r>
              <w:rPr>
                <w:rFonts w:ascii="Century"/>
                <w:b/>
              </w:rPr>
              <w:t>Food Safety Commission</w:t>
            </w:r>
          </w:p>
        </w:tc>
        <w:tc>
          <w:tcPr>
            <w:tcW w:w="6118" w:type="dxa"/>
            <w:gridSpan w:val="3"/>
          </w:tcPr>
          <w:p w:rsidR="006F7971" w:rsidRDefault="009D70E6">
            <w:pPr>
              <w:pStyle w:val="TableParagraph"/>
              <w:spacing w:before="25"/>
              <w:ind w:left="2655" w:right="2649"/>
              <w:jc w:val="center"/>
              <w:rPr>
                <w:rFonts w:ascii="Century"/>
                <w:b/>
              </w:rPr>
            </w:pPr>
            <w:r>
              <w:rPr>
                <w:rFonts w:ascii="Century"/>
                <w:b/>
              </w:rPr>
              <w:t>MHLW</w:t>
            </w:r>
          </w:p>
        </w:tc>
      </w:tr>
      <w:tr w:rsidR="006F7971">
        <w:trPr>
          <w:trHeight w:hRule="exact" w:val="789"/>
        </w:trPr>
        <w:tc>
          <w:tcPr>
            <w:tcW w:w="3953" w:type="dxa"/>
            <w:vMerge/>
          </w:tcPr>
          <w:p w:rsidR="006F7971" w:rsidRDefault="006F7971"/>
        </w:tc>
        <w:tc>
          <w:tcPr>
            <w:tcW w:w="1570" w:type="dxa"/>
            <w:vMerge/>
          </w:tcPr>
          <w:p w:rsidR="006F7971" w:rsidRDefault="006F7971"/>
        </w:tc>
        <w:tc>
          <w:tcPr>
            <w:tcW w:w="2094" w:type="dxa"/>
          </w:tcPr>
          <w:p w:rsidR="006F7971" w:rsidRDefault="009D70E6">
            <w:pPr>
              <w:pStyle w:val="TableParagraph"/>
              <w:spacing w:before="141" w:line="266" w:lineRule="auto"/>
              <w:ind w:left="254" w:firstLine="181"/>
              <w:rPr>
                <w:rFonts w:ascii="Century"/>
                <w:b/>
                <w:sz w:val="12"/>
              </w:rPr>
            </w:pPr>
            <w:r>
              <w:rPr>
                <w:rFonts w:ascii="Century"/>
                <w:b/>
                <w:sz w:val="18"/>
              </w:rPr>
              <w:t>Evaluation by expert committee</w:t>
            </w:r>
            <w:r>
              <w:rPr>
                <w:rFonts w:ascii="Century"/>
                <w:b/>
                <w:position w:val="9"/>
                <w:sz w:val="12"/>
              </w:rPr>
              <w:t>1</w:t>
            </w:r>
          </w:p>
        </w:tc>
        <w:tc>
          <w:tcPr>
            <w:tcW w:w="2094" w:type="dxa"/>
          </w:tcPr>
          <w:p w:rsidR="006F7971" w:rsidRDefault="006F7971">
            <w:pPr>
              <w:pStyle w:val="TableParagraph"/>
              <w:rPr>
                <w:rFonts w:ascii="MS UI Gothic"/>
                <w:sz w:val="20"/>
              </w:rPr>
            </w:pPr>
          </w:p>
          <w:p w:rsidR="006F7971" w:rsidRDefault="009D70E6">
            <w:pPr>
              <w:pStyle w:val="TableParagraph"/>
              <w:ind w:left="94" w:right="94"/>
              <w:jc w:val="center"/>
              <w:rPr>
                <w:rFonts w:ascii="Century"/>
                <w:b/>
                <w:sz w:val="12"/>
              </w:rPr>
            </w:pPr>
            <w:proofErr w:type="gramStart"/>
            <w:r>
              <w:rPr>
                <w:rFonts w:ascii="Century"/>
                <w:b/>
                <w:sz w:val="18"/>
              </w:rPr>
              <w:t>Notification  of</w:t>
            </w:r>
            <w:proofErr w:type="gramEnd"/>
            <w:r>
              <w:rPr>
                <w:rFonts w:ascii="Century"/>
                <w:b/>
                <w:sz w:val="18"/>
              </w:rPr>
              <w:t xml:space="preserve"> result</w:t>
            </w:r>
            <w:r>
              <w:rPr>
                <w:rFonts w:ascii="Century"/>
                <w:b/>
                <w:position w:val="9"/>
                <w:sz w:val="12"/>
              </w:rPr>
              <w:t>2</w:t>
            </w:r>
          </w:p>
        </w:tc>
        <w:tc>
          <w:tcPr>
            <w:tcW w:w="1999" w:type="dxa"/>
          </w:tcPr>
          <w:p w:rsidR="006F7971" w:rsidRDefault="009D70E6">
            <w:pPr>
              <w:pStyle w:val="TableParagraph"/>
              <w:spacing w:before="94" w:line="261" w:lineRule="auto"/>
              <w:ind w:left="225" w:firstLine="53"/>
              <w:rPr>
                <w:rFonts w:ascii="Century"/>
                <w:b/>
                <w:sz w:val="14"/>
              </w:rPr>
            </w:pPr>
            <w:r>
              <w:rPr>
                <w:rFonts w:ascii="Century"/>
                <w:b/>
              </w:rPr>
              <w:t>Discussion by subcommittee</w:t>
            </w:r>
            <w:r>
              <w:rPr>
                <w:rFonts w:ascii="Century"/>
                <w:b/>
                <w:position w:val="11"/>
                <w:sz w:val="14"/>
              </w:rPr>
              <w:t>3</w:t>
            </w:r>
          </w:p>
        </w:tc>
        <w:tc>
          <w:tcPr>
            <w:tcW w:w="1709" w:type="dxa"/>
          </w:tcPr>
          <w:p w:rsidR="006F7971" w:rsidRDefault="009D70E6">
            <w:pPr>
              <w:pStyle w:val="TableParagraph"/>
              <w:spacing w:before="94" w:line="261" w:lineRule="auto"/>
              <w:ind w:left="102" w:firstLine="95"/>
              <w:rPr>
                <w:rFonts w:ascii="Century"/>
                <w:b/>
                <w:sz w:val="14"/>
              </w:rPr>
            </w:pPr>
            <w:r>
              <w:rPr>
                <w:rFonts w:ascii="Century"/>
                <w:b/>
              </w:rPr>
              <w:t>Closing date for comments</w:t>
            </w:r>
            <w:r>
              <w:rPr>
                <w:rFonts w:ascii="Century"/>
                <w:b/>
                <w:position w:val="11"/>
                <w:sz w:val="14"/>
              </w:rPr>
              <w:t>4</w:t>
            </w:r>
          </w:p>
        </w:tc>
        <w:tc>
          <w:tcPr>
            <w:tcW w:w="2410" w:type="dxa"/>
          </w:tcPr>
          <w:p w:rsidR="006F7971" w:rsidRDefault="009D70E6">
            <w:pPr>
              <w:pStyle w:val="TableParagraph"/>
              <w:spacing w:before="111" w:line="259" w:lineRule="auto"/>
              <w:ind w:left="325" w:right="24" w:hanging="142"/>
              <w:rPr>
                <w:rFonts w:ascii="Century"/>
                <w:b/>
              </w:rPr>
            </w:pPr>
            <w:r>
              <w:rPr>
                <w:rFonts w:ascii="Century"/>
                <w:b/>
              </w:rPr>
              <w:t>Date of designation as food additives</w:t>
            </w:r>
          </w:p>
        </w:tc>
      </w:tr>
      <w:tr w:rsidR="006F7971">
        <w:trPr>
          <w:trHeight w:hRule="exact" w:val="857"/>
        </w:trPr>
        <w:tc>
          <w:tcPr>
            <w:tcW w:w="3953" w:type="dxa"/>
          </w:tcPr>
          <w:p w:rsidR="006F7971" w:rsidRDefault="006F7971">
            <w:pPr>
              <w:pStyle w:val="TableParagraph"/>
              <w:spacing w:before="12"/>
              <w:rPr>
                <w:rFonts w:ascii="MS UI Gothic"/>
                <w:sz w:val="21"/>
              </w:rPr>
            </w:pPr>
          </w:p>
          <w:p w:rsidR="006F7971" w:rsidRDefault="009D70E6">
            <w:pPr>
              <w:pStyle w:val="TableParagraph"/>
              <w:ind w:left="31"/>
              <w:rPr>
                <w:rFonts w:ascii="Century"/>
              </w:rPr>
            </w:pPr>
            <w:r>
              <w:rPr>
                <w:rFonts w:ascii="Century"/>
              </w:rPr>
              <w:t>Calcium sorbate</w:t>
            </w:r>
          </w:p>
        </w:tc>
        <w:tc>
          <w:tcPr>
            <w:tcW w:w="1570" w:type="dxa"/>
          </w:tcPr>
          <w:p w:rsidR="006F7971" w:rsidRDefault="006F7971">
            <w:pPr>
              <w:pStyle w:val="TableParagraph"/>
              <w:spacing w:before="7"/>
              <w:rPr>
                <w:rFonts w:ascii="MS UI Gothic"/>
                <w:sz w:val="18"/>
              </w:rPr>
            </w:pPr>
          </w:p>
          <w:p w:rsidR="006F7971" w:rsidRDefault="009D70E6">
            <w:pPr>
              <w:pStyle w:val="TableParagraph"/>
              <w:ind w:right="194"/>
              <w:jc w:val="right"/>
              <w:rPr>
                <w:rFonts w:ascii="MS UI Gothic"/>
              </w:rPr>
            </w:pPr>
            <w:r>
              <w:rPr>
                <w:rFonts w:ascii="MS UI Gothic"/>
              </w:rPr>
              <w:t>19 Mar 2007</w:t>
            </w:r>
          </w:p>
        </w:tc>
        <w:tc>
          <w:tcPr>
            <w:tcW w:w="2094" w:type="dxa"/>
          </w:tcPr>
          <w:p w:rsidR="006F7971" w:rsidRDefault="009D70E6">
            <w:pPr>
              <w:pStyle w:val="TableParagraph"/>
              <w:spacing w:line="264" w:lineRule="exact"/>
              <w:ind w:left="293"/>
              <w:rPr>
                <w:rFonts w:ascii="MS UI Gothic"/>
              </w:rPr>
            </w:pPr>
            <w:r>
              <w:rPr>
                <w:rFonts w:ascii="MS UI Gothic"/>
              </w:rPr>
              <w:t>26 Mar 2008</w:t>
            </w:r>
          </w:p>
          <w:p w:rsidR="006F7971" w:rsidRDefault="009D70E6">
            <w:pPr>
              <w:pStyle w:val="TableParagraph"/>
              <w:spacing w:line="245" w:lineRule="exact"/>
              <w:ind w:left="293"/>
              <w:rPr>
                <w:rFonts w:ascii="MS UI Gothic"/>
              </w:rPr>
            </w:pPr>
            <w:r>
              <w:rPr>
                <w:rFonts w:ascii="MS UI Gothic"/>
              </w:rPr>
              <w:t>17 Jun 2008</w:t>
            </w:r>
          </w:p>
          <w:p w:rsidR="006F7971" w:rsidRDefault="009D70E6">
            <w:pPr>
              <w:pStyle w:val="TableParagraph"/>
              <w:spacing w:line="266" w:lineRule="exact"/>
              <w:ind w:left="293"/>
              <w:rPr>
                <w:rFonts w:ascii="MS UI Gothic"/>
              </w:rPr>
            </w:pPr>
            <w:r>
              <w:rPr>
                <w:rFonts w:ascii="MS UI Gothic"/>
              </w:rPr>
              <w:t>29 Aug 2008(fin.)</w:t>
            </w:r>
          </w:p>
        </w:tc>
        <w:tc>
          <w:tcPr>
            <w:tcW w:w="2094" w:type="dxa"/>
          </w:tcPr>
          <w:p w:rsidR="006F7971" w:rsidRDefault="006F7971">
            <w:pPr>
              <w:pStyle w:val="TableParagraph"/>
              <w:spacing w:before="7"/>
              <w:rPr>
                <w:rFonts w:ascii="MS UI Gothic"/>
                <w:sz w:val="18"/>
              </w:rPr>
            </w:pPr>
          </w:p>
          <w:p w:rsidR="006F7971" w:rsidRDefault="009D70E6">
            <w:pPr>
              <w:pStyle w:val="TableParagraph"/>
              <w:ind w:left="94" w:right="76"/>
              <w:jc w:val="center"/>
              <w:rPr>
                <w:rFonts w:ascii="MS UI Gothic"/>
              </w:rPr>
            </w:pPr>
            <w:r>
              <w:rPr>
                <w:rFonts w:ascii="MS UI Gothic"/>
              </w:rPr>
              <w:t>20 Nov 2008</w:t>
            </w:r>
          </w:p>
        </w:tc>
        <w:tc>
          <w:tcPr>
            <w:tcW w:w="1999" w:type="dxa"/>
          </w:tcPr>
          <w:p w:rsidR="006F7971" w:rsidRDefault="006F7971">
            <w:pPr>
              <w:pStyle w:val="TableParagraph"/>
              <w:spacing w:before="7"/>
              <w:rPr>
                <w:rFonts w:ascii="MS UI Gothic"/>
                <w:sz w:val="18"/>
              </w:rPr>
            </w:pPr>
          </w:p>
          <w:p w:rsidR="006F7971" w:rsidRDefault="009D70E6">
            <w:pPr>
              <w:pStyle w:val="TableParagraph"/>
              <w:ind w:left="199" w:right="180"/>
              <w:jc w:val="center"/>
              <w:rPr>
                <w:rFonts w:ascii="MS UI Gothic"/>
              </w:rPr>
            </w:pPr>
            <w:r>
              <w:rPr>
                <w:rFonts w:ascii="MS UI Gothic"/>
              </w:rPr>
              <w:t>25 Nov 2008(fin)</w:t>
            </w:r>
          </w:p>
        </w:tc>
        <w:tc>
          <w:tcPr>
            <w:tcW w:w="1709" w:type="dxa"/>
          </w:tcPr>
          <w:p w:rsidR="006F7971" w:rsidRDefault="006F7971">
            <w:pPr>
              <w:pStyle w:val="TableParagraph"/>
              <w:spacing w:before="7"/>
              <w:rPr>
                <w:rFonts w:ascii="MS UI Gothic"/>
                <w:sz w:val="18"/>
              </w:rPr>
            </w:pPr>
          </w:p>
          <w:p w:rsidR="006F7971" w:rsidRDefault="009D70E6">
            <w:pPr>
              <w:pStyle w:val="TableParagraph"/>
              <w:ind w:right="275"/>
              <w:jc w:val="right"/>
              <w:rPr>
                <w:rFonts w:ascii="MS UI Gothic"/>
              </w:rPr>
            </w:pPr>
            <w:r>
              <w:rPr>
                <w:rFonts w:ascii="MS UI Gothic"/>
              </w:rPr>
              <w:t>25 Apr 2009</w:t>
            </w:r>
          </w:p>
        </w:tc>
        <w:tc>
          <w:tcPr>
            <w:tcW w:w="2410" w:type="dxa"/>
          </w:tcPr>
          <w:p w:rsidR="006F7971" w:rsidRDefault="006F7971">
            <w:pPr>
              <w:pStyle w:val="TableParagraph"/>
              <w:spacing w:before="7"/>
              <w:rPr>
                <w:rFonts w:ascii="MS UI Gothic"/>
                <w:sz w:val="18"/>
              </w:rPr>
            </w:pPr>
          </w:p>
          <w:p w:rsidR="006F7971" w:rsidRDefault="009D70E6">
            <w:pPr>
              <w:pStyle w:val="TableParagraph"/>
              <w:ind w:left="571" w:right="555"/>
              <w:jc w:val="center"/>
              <w:rPr>
                <w:rFonts w:ascii="MS UI Gothic"/>
              </w:rPr>
            </w:pPr>
            <w:r>
              <w:rPr>
                <w:rFonts w:ascii="MS UI Gothic"/>
              </w:rPr>
              <w:t>28 May 2010</w:t>
            </w:r>
          </w:p>
        </w:tc>
      </w:tr>
      <w:tr w:rsidR="006F7971">
        <w:trPr>
          <w:trHeight w:hRule="exact" w:val="257"/>
        </w:trPr>
        <w:tc>
          <w:tcPr>
            <w:tcW w:w="3953" w:type="dxa"/>
            <w:shd w:val="clear" w:color="auto" w:fill="C0C0C0"/>
          </w:tcPr>
          <w:p w:rsidR="006F7971" w:rsidRDefault="009D70E6">
            <w:pPr>
              <w:pStyle w:val="TableParagraph"/>
              <w:spacing w:line="253" w:lineRule="exact"/>
              <w:ind w:left="31"/>
              <w:rPr>
                <w:rFonts w:ascii="Century"/>
              </w:rPr>
            </w:pPr>
            <w:r>
              <w:rPr>
                <w:rFonts w:ascii="Century"/>
              </w:rPr>
              <w:t>Valeraldehyde</w:t>
            </w:r>
          </w:p>
        </w:tc>
        <w:tc>
          <w:tcPr>
            <w:tcW w:w="1570" w:type="dxa"/>
            <w:shd w:val="clear" w:color="auto" w:fill="C0C0C0"/>
          </w:tcPr>
          <w:p w:rsidR="006F7971" w:rsidRDefault="009D70E6">
            <w:pPr>
              <w:pStyle w:val="TableParagraph"/>
              <w:spacing w:line="229" w:lineRule="exact"/>
              <w:ind w:right="194"/>
              <w:jc w:val="right"/>
              <w:rPr>
                <w:rFonts w:ascii="MS UI Gothic"/>
              </w:rPr>
            </w:pPr>
            <w:r>
              <w:rPr>
                <w:rFonts w:ascii="MS UI Gothic"/>
              </w:rPr>
              <w:t>19 Mar 2007</w:t>
            </w:r>
          </w:p>
        </w:tc>
        <w:tc>
          <w:tcPr>
            <w:tcW w:w="2094" w:type="dxa"/>
            <w:shd w:val="clear" w:color="auto" w:fill="C0C0C0"/>
          </w:tcPr>
          <w:p w:rsidR="006F7971" w:rsidRDefault="009D70E6">
            <w:pPr>
              <w:pStyle w:val="TableParagraph"/>
              <w:spacing w:line="229" w:lineRule="exact"/>
              <w:ind w:right="256"/>
              <w:jc w:val="right"/>
              <w:rPr>
                <w:rFonts w:ascii="MS UI Gothic"/>
              </w:rPr>
            </w:pPr>
            <w:r>
              <w:rPr>
                <w:rFonts w:ascii="MS UI Gothic"/>
              </w:rPr>
              <w:t>1 Feb 2008(fin.)</w:t>
            </w:r>
          </w:p>
        </w:tc>
        <w:tc>
          <w:tcPr>
            <w:tcW w:w="2094" w:type="dxa"/>
            <w:shd w:val="clear" w:color="auto" w:fill="C0C0C0"/>
          </w:tcPr>
          <w:p w:rsidR="006F7971" w:rsidRDefault="009D70E6">
            <w:pPr>
              <w:pStyle w:val="TableParagraph"/>
              <w:spacing w:line="229" w:lineRule="exact"/>
              <w:ind w:left="94" w:right="76"/>
              <w:jc w:val="center"/>
              <w:rPr>
                <w:rFonts w:ascii="MS UI Gothic"/>
              </w:rPr>
            </w:pPr>
            <w:r>
              <w:rPr>
                <w:rFonts w:ascii="MS UI Gothic"/>
              </w:rPr>
              <w:t>27 Mar 2008</w:t>
            </w:r>
          </w:p>
        </w:tc>
        <w:tc>
          <w:tcPr>
            <w:tcW w:w="1999" w:type="dxa"/>
            <w:shd w:val="clear" w:color="auto" w:fill="C0C0C0"/>
          </w:tcPr>
          <w:p w:rsidR="006F7971" w:rsidRDefault="009D70E6">
            <w:pPr>
              <w:pStyle w:val="TableParagraph"/>
              <w:spacing w:line="229" w:lineRule="exact"/>
              <w:ind w:left="199" w:right="181"/>
              <w:jc w:val="center"/>
              <w:rPr>
                <w:rFonts w:ascii="MS UI Gothic"/>
              </w:rPr>
            </w:pPr>
            <w:r>
              <w:rPr>
                <w:rFonts w:ascii="MS UI Gothic"/>
              </w:rPr>
              <w:t>4 Jul 2008(fin.)</w:t>
            </w:r>
          </w:p>
        </w:tc>
        <w:tc>
          <w:tcPr>
            <w:tcW w:w="1709" w:type="dxa"/>
            <w:shd w:val="clear" w:color="auto" w:fill="C0C0C0"/>
          </w:tcPr>
          <w:p w:rsidR="006F7971" w:rsidRDefault="009D70E6">
            <w:pPr>
              <w:pStyle w:val="TableParagraph"/>
              <w:spacing w:line="229" w:lineRule="exact"/>
              <w:ind w:right="311"/>
              <w:jc w:val="right"/>
              <w:rPr>
                <w:rFonts w:ascii="MS UI Gothic"/>
              </w:rPr>
            </w:pPr>
            <w:r>
              <w:rPr>
                <w:rFonts w:ascii="MS UI Gothic"/>
              </w:rPr>
              <w:t>1 Dec 2008</w:t>
            </w:r>
          </w:p>
        </w:tc>
        <w:tc>
          <w:tcPr>
            <w:tcW w:w="2410" w:type="dxa"/>
            <w:shd w:val="clear" w:color="auto" w:fill="C0C0C0"/>
          </w:tcPr>
          <w:p w:rsidR="006F7971" w:rsidRDefault="009D70E6">
            <w:pPr>
              <w:pStyle w:val="TableParagraph"/>
              <w:spacing w:line="229" w:lineRule="exact"/>
              <w:ind w:left="574" w:right="555"/>
              <w:jc w:val="center"/>
              <w:rPr>
                <w:rFonts w:ascii="MS UI Gothic"/>
              </w:rPr>
            </w:pPr>
            <w:r>
              <w:rPr>
                <w:rFonts w:ascii="MS UI Gothic"/>
              </w:rPr>
              <w:t>4 Jun 2009</w:t>
            </w:r>
          </w:p>
        </w:tc>
      </w:tr>
      <w:tr w:rsidR="006F7971">
        <w:trPr>
          <w:trHeight w:hRule="exact" w:val="257"/>
        </w:trPr>
        <w:tc>
          <w:tcPr>
            <w:tcW w:w="3953" w:type="dxa"/>
            <w:shd w:val="clear" w:color="auto" w:fill="C0C0C0"/>
          </w:tcPr>
          <w:p w:rsidR="006F7971" w:rsidRDefault="009D70E6">
            <w:pPr>
              <w:pStyle w:val="TableParagraph"/>
              <w:spacing w:line="253" w:lineRule="exact"/>
              <w:ind w:left="31"/>
              <w:rPr>
                <w:rFonts w:ascii="Century"/>
              </w:rPr>
            </w:pPr>
            <w:proofErr w:type="spellStart"/>
            <w:r>
              <w:rPr>
                <w:rFonts w:ascii="Century"/>
              </w:rPr>
              <w:t>Isovaleraldehyde</w:t>
            </w:r>
            <w:proofErr w:type="spellEnd"/>
          </w:p>
        </w:tc>
        <w:tc>
          <w:tcPr>
            <w:tcW w:w="1570" w:type="dxa"/>
            <w:shd w:val="clear" w:color="auto" w:fill="C0C0C0"/>
          </w:tcPr>
          <w:p w:rsidR="006F7971" w:rsidRDefault="009D70E6">
            <w:pPr>
              <w:pStyle w:val="TableParagraph"/>
              <w:spacing w:line="229" w:lineRule="exact"/>
              <w:ind w:right="194"/>
              <w:jc w:val="right"/>
              <w:rPr>
                <w:rFonts w:ascii="MS UI Gothic"/>
              </w:rPr>
            </w:pPr>
            <w:r>
              <w:rPr>
                <w:rFonts w:ascii="MS UI Gothic"/>
              </w:rPr>
              <w:t>19 Mar 2007</w:t>
            </w:r>
          </w:p>
        </w:tc>
        <w:tc>
          <w:tcPr>
            <w:tcW w:w="2094" w:type="dxa"/>
            <w:shd w:val="clear" w:color="auto" w:fill="C0C0C0"/>
          </w:tcPr>
          <w:p w:rsidR="006F7971" w:rsidRDefault="009D70E6">
            <w:pPr>
              <w:pStyle w:val="TableParagraph"/>
              <w:spacing w:line="229" w:lineRule="exact"/>
              <w:ind w:right="256"/>
              <w:jc w:val="right"/>
              <w:rPr>
                <w:rFonts w:ascii="MS UI Gothic"/>
              </w:rPr>
            </w:pPr>
            <w:r>
              <w:rPr>
                <w:rFonts w:ascii="MS UI Gothic"/>
              </w:rPr>
              <w:t>1 Feb 2008(fin.)</w:t>
            </w:r>
          </w:p>
        </w:tc>
        <w:tc>
          <w:tcPr>
            <w:tcW w:w="2094" w:type="dxa"/>
            <w:shd w:val="clear" w:color="auto" w:fill="C0C0C0"/>
          </w:tcPr>
          <w:p w:rsidR="006F7971" w:rsidRDefault="009D70E6">
            <w:pPr>
              <w:pStyle w:val="TableParagraph"/>
              <w:spacing w:line="229" w:lineRule="exact"/>
              <w:ind w:left="94" w:right="76"/>
              <w:jc w:val="center"/>
              <w:rPr>
                <w:rFonts w:ascii="MS UI Gothic"/>
              </w:rPr>
            </w:pPr>
            <w:r>
              <w:rPr>
                <w:rFonts w:ascii="MS UI Gothic"/>
              </w:rPr>
              <w:t>27 Mar 2008</w:t>
            </w:r>
          </w:p>
        </w:tc>
        <w:tc>
          <w:tcPr>
            <w:tcW w:w="1999" w:type="dxa"/>
            <w:shd w:val="clear" w:color="auto" w:fill="C0C0C0"/>
          </w:tcPr>
          <w:p w:rsidR="006F7971" w:rsidRDefault="009D70E6">
            <w:pPr>
              <w:pStyle w:val="TableParagraph"/>
              <w:spacing w:line="229" w:lineRule="exact"/>
              <w:ind w:left="199" w:right="181"/>
              <w:jc w:val="center"/>
              <w:rPr>
                <w:rFonts w:ascii="MS UI Gothic"/>
              </w:rPr>
            </w:pPr>
            <w:r>
              <w:rPr>
                <w:rFonts w:ascii="MS UI Gothic"/>
              </w:rPr>
              <w:t>4 Jul 2008(fin.)</w:t>
            </w:r>
          </w:p>
        </w:tc>
        <w:tc>
          <w:tcPr>
            <w:tcW w:w="1709" w:type="dxa"/>
            <w:shd w:val="clear" w:color="auto" w:fill="C0C0C0"/>
          </w:tcPr>
          <w:p w:rsidR="006F7971" w:rsidRDefault="009D70E6">
            <w:pPr>
              <w:pStyle w:val="TableParagraph"/>
              <w:spacing w:line="229" w:lineRule="exact"/>
              <w:ind w:right="311"/>
              <w:jc w:val="right"/>
              <w:rPr>
                <w:rFonts w:ascii="MS UI Gothic"/>
              </w:rPr>
            </w:pPr>
            <w:r>
              <w:rPr>
                <w:rFonts w:ascii="MS UI Gothic"/>
              </w:rPr>
              <w:t>1 Dec 2008</w:t>
            </w:r>
          </w:p>
        </w:tc>
        <w:tc>
          <w:tcPr>
            <w:tcW w:w="2410" w:type="dxa"/>
            <w:shd w:val="clear" w:color="auto" w:fill="C0C0C0"/>
          </w:tcPr>
          <w:p w:rsidR="006F7971" w:rsidRDefault="009D70E6">
            <w:pPr>
              <w:pStyle w:val="TableParagraph"/>
              <w:spacing w:line="229" w:lineRule="exact"/>
              <w:ind w:left="574" w:right="555"/>
              <w:jc w:val="center"/>
              <w:rPr>
                <w:rFonts w:ascii="MS UI Gothic"/>
              </w:rPr>
            </w:pPr>
            <w:r>
              <w:rPr>
                <w:rFonts w:ascii="MS UI Gothic"/>
              </w:rPr>
              <w:t>4 Jun 2009</w:t>
            </w:r>
          </w:p>
        </w:tc>
      </w:tr>
      <w:tr w:rsidR="006F7971">
        <w:trPr>
          <w:trHeight w:hRule="exact" w:val="490"/>
        </w:trPr>
        <w:tc>
          <w:tcPr>
            <w:tcW w:w="3953" w:type="dxa"/>
            <w:shd w:val="clear" w:color="auto" w:fill="C0C0C0"/>
          </w:tcPr>
          <w:p w:rsidR="006F7971" w:rsidRDefault="009D70E6">
            <w:pPr>
              <w:pStyle w:val="TableParagraph"/>
              <w:spacing w:before="104"/>
              <w:ind w:left="31"/>
              <w:rPr>
                <w:rFonts w:ascii="Century"/>
              </w:rPr>
            </w:pPr>
            <w:r>
              <w:rPr>
                <w:rFonts w:ascii="Century"/>
              </w:rPr>
              <w:t>2,3-Dimethylpyrazine</w:t>
            </w:r>
          </w:p>
        </w:tc>
        <w:tc>
          <w:tcPr>
            <w:tcW w:w="1570" w:type="dxa"/>
            <w:shd w:val="clear" w:color="auto" w:fill="C0C0C0"/>
          </w:tcPr>
          <w:p w:rsidR="006F7971" w:rsidRDefault="009D70E6">
            <w:pPr>
              <w:pStyle w:val="TableParagraph"/>
              <w:spacing w:before="59"/>
              <w:ind w:right="252"/>
              <w:jc w:val="right"/>
              <w:rPr>
                <w:rFonts w:ascii="MS UI Gothic"/>
              </w:rPr>
            </w:pPr>
            <w:r>
              <w:rPr>
                <w:rFonts w:ascii="MS UI Gothic"/>
              </w:rPr>
              <w:t>7 Feb 2008</w:t>
            </w:r>
          </w:p>
        </w:tc>
        <w:tc>
          <w:tcPr>
            <w:tcW w:w="2094" w:type="dxa"/>
            <w:shd w:val="clear" w:color="auto" w:fill="C0C0C0"/>
          </w:tcPr>
          <w:p w:rsidR="006F7971" w:rsidRDefault="009D70E6">
            <w:pPr>
              <w:pStyle w:val="TableParagraph"/>
              <w:spacing w:line="203" w:lineRule="exact"/>
              <w:ind w:left="360"/>
              <w:rPr>
                <w:rFonts w:ascii="MS UI Gothic"/>
              </w:rPr>
            </w:pPr>
            <w:r>
              <w:rPr>
                <w:rFonts w:ascii="MS UI Gothic"/>
              </w:rPr>
              <w:t>15 Apr 2008</w:t>
            </w:r>
          </w:p>
          <w:p w:rsidR="006F7971" w:rsidRDefault="009D70E6">
            <w:pPr>
              <w:pStyle w:val="TableParagraph"/>
              <w:spacing w:line="266" w:lineRule="exact"/>
              <w:ind w:left="360"/>
              <w:rPr>
                <w:rFonts w:ascii="MS UI Gothic"/>
              </w:rPr>
            </w:pPr>
            <w:r>
              <w:rPr>
                <w:rFonts w:ascii="MS UI Gothic"/>
              </w:rPr>
              <w:t>26 May 2008(fin.)</w:t>
            </w:r>
          </w:p>
        </w:tc>
        <w:tc>
          <w:tcPr>
            <w:tcW w:w="2094" w:type="dxa"/>
            <w:shd w:val="clear" w:color="auto" w:fill="C0C0C0"/>
          </w:tcPr>
          <w:p w:rsidR="006F7971" w:rsidRDefault="009D70E6">
            <w:pPr>
              <w:pStyle w:val="TableParagraph"/>
              <w:spacing w:before="59"/>
              <w:ind w:left="94" w:right="75"/>
              <w:jc w:val="center"/>
              <w:rPr>
                <w:rFonts w:ascii="MS UI Gothic"/>
              </w:rPr>
            </w:pPr>
            <w:r>
              <w:rPr>
                <w:rFonts w:ascii="MS UI Gothic"/>
              </w:rPr>
              <w:t>31 Jul 2008</w:t>
            </w:r>
          </w:p>
        </w:tc>
        <w:tc>
          <w:tcPr>
            <w:tcW w:w="1999" w:type="dxa"/>
            <w:shd w:val="clear" w:color="auto" w:fill="C0C0C0"/>
          </w:tcPr>
          <w:p w:rsidR="006F7971" w:rsidRDefault="009D70E6">
            <w:pPr>
              <w:pStyle w:val="TableParagraph"/>
              <w:spacing w:before="59"/>
              <w:ind w:left="199" w:right="181"/>
              <w:jc w:val="center"/>
              <w:rPr>
                <w:rFonts w:ascii="MS UI Gothic"/>
              </w:rPr>
            </w:pPr>
            <w:r>
              <w:rPr>
                <w:rFonts w:ascii="MS UI Gothic"/>
              </w:rPr>
              <w:t>24 Sep 2008(fin.)</w:t>
            </w:r>
          </w:p>
        </w:tc>
        <w:tc>
          <w:tcPr>
            <w:tcW w:w="1709" w:type="dxa"/>
            <w:shd w:val="clear" w:color="auto" w:fill="C0C0C0"/>
          </w:tcPr>
          <w:p w:rsidR="006F7971" w:rsidRDefault="009D70E6">
            <w:pPr>
              <w:pStyle w:val="TableParagraph"/>
              <w:spacing w:before="59"/>
              <w:ind w:right="321"/>
              <w:jc w:val="right"/>
              <w:rPr>
                <w:rFonts w:ascii="MS UI Gothic"/>
              </w:rPr>
            </w:pPr>
            <w:r>
              <w:rPr>
                <w:rFonts w:ascii="MS UI Gothic"/>
              </w:rPr>
              <w:t>3 Feb 2009</w:t>
            </w:r>
          </w:p>
        </w:tc>
        <w:tc>
          <w:tcPr>
            <w:tcW w:w="2410" w:type="dxa"/>
            <w:shd w:val="clear" w:color="auto" w:fill="C0C0C0"/>
          </w:tcPr>
          <w:p w:rsidR="006F7971" w:rsidRDefault="009D70E6">
            <w:pPr>
              <w:pStyle w:val="TableParagraph"/>
              <w:spacing w:before="59"/>
              <w:ind w:left="574" w:right="555"/>
              <w:jc w:val="center"/>
              <w:rPr>
                <w:rFonts w:ascii="MS UI Gothic"/>
              </w:rPr>
            </w:pPr>
            <w:r>
              <w:rPr>
                <w:rFonts w:ascii="MS UI Gothic"/>
              </w:rPr>
              <w:t>4 Jun 2009</w:t>
            </w:r>
          </w:p>
        </w:tc>
      </w:tr>
      <w:tr w:rsidR="006F7971">
        <w:trPr>
          <w:trHeight w:hRule="exact" w:val="490"/>
        </w:trPr>
        <w:tc>
          <w:tcPr>
            <w:tcW w:w="3953" w:type="dxa"/>
            <w:shd w:val="clear" w:color="auto" w:fill="C0C0C0"/>
          </w:tcPr>
          <w:p w:rsidR="006F7971" w:rsidRDefault="009D70E6">
            <w:pPr>
              <w:pStyle w:val="TableParagraph"/>
              <w:spacing w:before="104"/>
              <w:ind w:left="31"/>
              <w:rPr>
                <w:rFonts w:ascii="Century"/>
              </w:rPr>
            </w:pPr>
            <w:r>
              <w:rPr>
                <w:rFonts w:ascii="Century"/>
              </w:rPr>
              <w:t>2,5-Dimethylpyrazine</w:t>
            </w:r>
          </w:p>
        </w:tc>
        <w:tc>
          <w:tcPr>
            <w:tcW w:w="1570" w:type="dxa"/>
            <w:shd w:val="clear" w:color="auto" w:fill="C0C0C0"/>
          </w:tcPr>
          <w:p w:rsidR="006F7971" w:rsidRDefault="009D70E6">
            <w:pPr>
              <w:pStyle w:val="TableParagraph"/>
              <w:spacing w:before="59"/>
              <w:ind w:right="252"/>
              <w:jc w:val="right"/>
              <w:rPr>
                <w:rFonts w:ascii="MS UI Gothic"/>
              </w:rPr>
            </w:pPr>
            <w:r>
              <w:rPr>
                <w:rFonts w:ascii="MS UI Gothic"/>
              </w:rPr>
              <w:t>7 Feb 2008</w:t>
            </w:r>
          </w:p>
        </w:tc>
        <w:tc>
          <w:tcPr>
            <w:tcW w:w="2094" w:type="dxa"/>
            <w:shd w:val="clear" w:color="auto" w:fill="C0C0C0"/>
          </w:tcPr>
          <w:p w:rsidR="006F7971" w:rsidRDefault="009D70E6">
            <w:pPr>
              <w:pStyle w:val="TableParagraph"/>
              <w:spacing w:line="203" w:lineRule="exact"/>
              <w:ind w:left="360"/>
              <w:rPr>
                <w:rFonts w:ascii="MS UI Gothic"/>
              </w:rPr>
            </w:pPr>
            <w:r>
              <w:rPr>
                <w:rFonts w:ascii="MS UI Gothic"/>
              </w:rPr>
              <w:t>15 Apr 2008</w:t>
            </w:r>
          </w:p>
          <w:p w:rsidR="006F7971" w:rsidRDefault="009D70E6">
            <w:pPr>
              <w:pStyle w:val="TableParagraph"/>
              <w:spacing w:line="267" w:lineRule="exact"/>
              <w:ind w:left="360"/>
              <w:rPr>
                <w:rFonts w:ascii="MS UI Gothic"/>
              </w:rPr>
            </w:pPr>
            <w:r>
              <w:rPr>
                <w:rFonts w:ascii="MS UI Gothic"/>
              </w:rPr>
              <w:t>26 May 2008(fin.)</w:t>
            </w:r>
          </w:p>
        </w:tc>
        <w:tc>
          <w:tcPr>
            <w:tcW w:w="2094" w:type="dxa"/>
            <w:shd w:val="clear" w:color="auto" w:fill="C0C0C0"/>
          </w:tcPr>
          <w:p w:rsidR="006F7971" w:rsidRDefault="009D70E6">
            <w:pPr>
              <w:pStyle w:val="TableParagraph"/>
              <w:spacing w:before="59"/>
              <w:ind w:left="94" w:right="75"/>
              <w:jc w:val="center"/>
              <w:rPr>
                <w:rFonts w:ascii="MS UI Gothic"/>
              </w:rPr>
            </w:pPr>
            <w:r>
              <w:rPr>
                <w:rFonts w:ascii="MS UI Gothic"/>
              </w:rPr>
              <w:t>31 Jul 2008</w:t>
            </w:r>
          </w:p>
        </w:tc>
        <w:tc>
          <w:tcPr>
            <w:tcW w:w="1999" w:type="dxa"/>
            <w:shd w:val="clear" w:color="auto" w:fill="C0C0C0"/>
          </w:tcPr>
          <w:p w:rsidR="006F7971" w:rsidRDefault="009D70E6">
            <w:pPr>
              <w:pStyle w:val="TableParagraph"/>
              <w:spacing w:before="59"/>
              <w:ind w:left="199" w:right="181"/>
              <w:jc w:val="center"/>
              <w:rPr>
                <w:rFonts w:ascii="MS UI Gothic"/>
              </w:rPr>
            </w:pPr>
            <w:r>
              <w:rPr>
                <w:rFonts w:ascii="MS UI Gothic"/>
              </w:rPr>
              <w:t>24 Sep 2008(fin.)</w:t>
            </w:r>
          </w:p>
        </w:tc>
        <w:tc>
          <w:tcPr>
            <w:tcW w:w="1709" w:type="dxa"/>
            <w:shd w:val="clear" w:color="auto" w:fill="C0C0C0"/>
          </w:tcPr>
          <w:p w:rsidR="006F7971" w:rsidRDefault="009D70E6">
            <w:pPr>
              <w:pStyle w:val="TableParagraph"/>
              <w:spacing w:before="59"/>
              <w:ind w:right="321"/>
              <w:jc w:val="right"/>
              <w:rPr>
                <w:rFonts w:ascii="MS UI Gothic"/>
              </w:rPr>
            </w:pPr>
            <w:r>
              <w:rPr>
                <w:rFonts w:ascii="MS UI Gothic"/>
              </w:rPr>
              <w:t>3 Feb 2009</w:t>
            </w:r>
          </w:p>
        </w:tc>
        <w:tc>
          <w:tcPr>
            <w:tcW w:w="2410" w:type="dxa"/>
            <w:shd w:val="clear" w:color="auto" w:fill="C0C0C0"/>
          </w:tcPr>
          <w:p w:rsidR="006F7971" w:rsidRDefault="009D70E6">
            <w:pPr>
              <w:pStyle w:val="TableParagraph"/>
              <w:spacing w:before="59"/>
              <w:ind w:left="574" w:right="555"/>
              <w:jc w:val="center"/>
              <w:rPr>
                <w:rFonts w:ascii="MS UI Gothic"/>
              </w:rPr>
            </w:pPr>
            <w:r>
              <w:rPr>
                <w:rFonts w:ascii="MS UI Gothic"/>
              </w:rPr>
              <w:t>4 Jun 2009</w:t>
            </w:r>
          </w:p>
        </w:tc>
      </w:tr>
      <w:tr w:rsidR="006F7971">
        <w:trPr>
          <w:trHeight w:hRule="exact" w:val="490"/>
        </w:trPr>
        <w:tc>
          <w:tcPr>
            <w:tcW w:w="3953" w:type="dxa"/>
            <w:shd w:val="clear" w:color="auto" w:fill="C0C0C0"/>
          </w:tcPr>
          <w:p w:rsidR="006F7971" w:rsidRDefault="009D70E6">
            <w:pPr>
              <w:pStyle w:val="TableParagraph"/>
              <w:spacing w:before="104"/>
              <w:ind w:left="31"/>
              <w:rPr>
                <w:rFonts w:ascii="Century"/>
              </w:rPr>
            </w:pPr>
            <w:r>
              <w:rPr>
                <w:rFonts w:ascii="Century"/>
              </w:rPr>
              <w:t>2,6-Dimethylpyrazine</w:t>
            </w:r>
          </w:p>
        </w:tc>
        <w:tc>
          <w:tcPr>
            <w:tcW w:w="1570" w:type="dxa"/>
            <w:shd w:val="clear" w:color="auto" w:fill="C0C0C0"/>
          </w:tcPr>
          <w:p w:rsidR="006F7971" w:rsidRDefault="009D70E6">
            <w:pPr>
              <w:pStyle w:val="TableParagraph"/>
              <w:spacing w:before="59"/>
              <w:ind w:right="252"/>
              <w:jc w:val="right"/>
              <w:rPr>
                <w:rFonts w:ascii="MS UI Gothic"/>
              </w:rPr>
            </w:pPr>
            <w:r>
              <w:rPr>
                <w:rFonts w:ascii="MS UI Gothic"/>
              </w:rPr>
              <w:t>7 Feb 2008</w:t>
            </w:r>
          </w:p>
        </w:tc>
        <w:tc>
          <w:tcPr>
            <w:tcW w:w="2094" w:type="dxa"/>
            <w:shd w:val="clear" w:color="auto" w:fill="C0C0C0"/>
          </w:tcPr>
          <w:p w:rsidR="006F7971" w:rsidRDefault="009D70E6">
            <w:pPr>
              <w:pStyle w:val="TableParagraph"/>
              <w:spacing w:line="203" w:lineRule="exact"/>
              <w:ind w:left="360"/>
              <w:rPr>
                <w:rFonts w:ascii="MS UI Gothic"/>
              </w:rPr>
            </w:pPr>
            <w:r>
              <w:rPr>
                <w:rFonts w:ascii="MS UI Gothic"/>
              </w:rPr>
              <w:t>15 Apr 2008</w:t>
            </w:r>
          </w:p>
          <w:p w:rsidR="006F7971" w:rsidRDefault="009D70E6">
            <w:pPr>
              <w:pStyle w:val="TableParagraph"/>
              <w:spacing w:line="266" w:lineRule="exact"/>
              <w:ind w:left="360"/>
              <w:rPr>
                <w:rFonts w:ascii="MS UI Gothic"/>
              </w:rPr>
            </w:pPr>
            <w:r>
              <w:rPr>
                <w:rFonts w:ascii="MS UI Gothic"/>
              </w:rPr>
              <w:t>26 May 2008(fin.)</w:t>
            </w:r>
          </w:p>
        </w:tc>
        <w:tc>
          <w:tcPr>
            <w:tcW w:w="2094" w:type="dxa"/>
            <w:shd w:val="clear" w:color="auto" w:fill="C0C0C0"/>
          </w:tcPr>
          <w:p w:rsidR="006F7971" w:rsidRDefault="009D70E6">
            <w:pPr>
              <w:pStyle w:val="TableParagraph"/>
              <w:spacing w:before="59"/>
              <w:ind w:left="94" w:right="75"/>
              <w:jc w:val="center"/>
              <w:rPr>
                <w:rFonts w:ascii="MS UI Gothic"/>
              </w:rPr>
            </w:pPr>
            <w:r>
              <w:rPr>
                <w:rFonts w:ascii="MS UI Gothic"/>
              </w:rPr>
              <w:t>31 Jul 2008</w:t>
            </w:r>
          </w:p>
        </w:tc>
        <w:tc>
          <w:tcPr>
            <w:tcW w:w="1999" w:type="dxa"/>
            <w:shd w:val="clear" w:color="auto" w:fill="C0C0C0"/>
          </w:tcPr>
          <w:p w:rsidR="006F7971" w:rsidRDefault="009D70E6">
            <w:pPr>
              <w:pStyle w:val="TableParagraph"/>
              <w:spacing w:before="59"/>
              <w:ind w:left="199" w:right="181"/>
              <w:jc w:val="center"/>
              <w:rPr>
                <w:rFonts w:ascii="MS UI Gothic"/>
              </w:rPr>
            </w:pPr>
            <w:r>
              <w:rPr>
                <w:rFonts w:ascii="MS UI Gothic"/>
              </w:rPr>
              <w:t>24 Sep 2008(fin.)</w:t>
            </w:r>
          </w:p>
        </w:tc>
        <w:tc>
          <w:tcPr>
            <w:tcW w:w="1709" w:type="dxa"/>
            <w:shd w:val="clear" w:color="auto" w:fill="C0C0C0"/>
          </w:tcPr>
          <w:p w:rsidR="006F7971" w:rsidRDefault="009D70E6">
            <w:pPr>
              <w:pStyle w:val="TableParagraph"/>
              <w:spacing w:before="59"/>
              <w:ind w:right="321"/>
              <w:jc w:val="right"/>
              <w:rPr>
                <w:rFonts w:ascii="MS UI Gothic"/>
              </w:rPr>
            </w:pPr>
            <w:r>
              <w:rPr>
                <w:rFonts w:ascii="MS UI Gothic"/>
              </w:rPr>
              <w:t>3 Feb 2009</w:t>
            </w:r>
          </w:p>
        </w:tc>
        <w:tc>
          <w:tcPr>
            <w:tcW w:w="2410" w:type="dxa"/>
            <w:shd w:val="clear" w:color="auto" w:fill="C0C0C0"/>
          </w:tcPr>
          <w:p w:rsidR="006F7971" w:rsidRDefault="009D70E6">
            <w:pPr>
              <w:pStyle w:val="TableParagraph"/>
              <w:spacing w:before="59"/>
              <w:ind w:left="574" w:right="555"/>
              <w:jc w:val="center"/>
              <w:rPr>
                <w:rFonts w:ascii="MS UI Gothic"/>
              </w:rPr>
            </w:pPr>
            <w:r>
              <w:rPr>
                <w:rFonts w:ascii="MS UI Gothic"/>
              </w:rPr>
              <w:t>4 Jun 2009</w:t>
            </w:r>
          </w:p>
        </w:tc>
      </w:tr>
      <w:tr w:rsidR="006F7971">
        <w:trPr>
          <w:trHeight w:hRule="exact" w:val="257"/>
        </w:trPr>
        <w:tc>
          <w:tcPr>
            <w:tcW w:w="3953" w:type="dxa"/>
            <w:shd w:val="clear" w:color="auto" w:fill="C0C0C0"/>
          </w:tcPr>
          <w:p w:rsidR="006F7971" w:rsidRDefault="009D70E6">
            <w:pPr>
              <w:pStyle w:val="TableParagraph"/>
              <w:spacing w:line="253" w:lineRule="exact"/>
              <w:ind w:left="29"/>
              <w:rPr>
                <w:rFonts w:ascii="Century"/>
              </w:rPr>
            </w:pPr>
            <w:r>
              <w:rPr>
                <w:rFonts w:ascii="MS UI Gothic"/>
              </w:rPr>
              <w:t>2</w:t>
            </w:r>
            <w:r>
              <w:rPr>
                <w:rFonts w:ascii="Century"/>
              </w:rPr>
              <w:t>-Ethylpyrazine</w:t>
            </w:r>
          </w:p>
        </w:tc>
        <w:tc>
          <w:tcPr>
            <w:tcW w:w="1570" w:type="dxa"/>
            <w:shd w:val="clear" w:color="auto" w:fill="C0C0C0"/>
          </w:tcPr>
          <w:p w:rsidR="006F7971" w:rsidRDefault="009D70E6">
            <w:pPr>
              <w:pStyle w:val="TableParagraph"/>
              <w:spacing w:line="229" w:lineRule="exact"/>
              <w:ind w:right="179"/>
              <w:jc w:val="right"/>
              <w:rPr>
                <w:rFonts w:ascii="MS UI Gothic"/>
              </w:rPr>
            </w:pPr>
            <w:r>
              <w:rPr>
                <w:rFonts w:ascii="MS UI Gothic"/>
              </w:rPr>
              <w:t>22 May 2008</w:t>
            </w:r>
          </w:p>
        </w:tc>
        <w:tc>
          <w:tcPr>
            <w:tcW w:w="2094" w:type="dxa"/>
            <w:shd w:val="clear" w:color="auto" w:fill="C0C0C0"/>
          </w:tcPr>
          <w:p w:rsidR="006F7971" w:rsidRDefault="009D70E6">
            <w:pPr>
              <w:pStyle w:val="TableParagraph"/>
              <w:spacing w:line="229" w:lineRule="exact"/>
              <w:ind w:right="250"/>
              <w:jc w:val="right"/>
              <w:rPr>
                <w:rFonts w:ascii="MS UI Gothic"/>
              </w:rPr>
            </w:pPr>
            <w:r>
              <w:rPr>
                <w:rFonts w:ascii="MS UI Gothic"/>
              </w:rPr>
              <w:t>29 Sep 2008(fin.)</w:t>
            </w:r>
          </w:p>
        </w:tc>
        <w:tc>
          <w:tcPr>
            <w:tcW w:w="2094" w:type="dxa"/>
            <w:shd w:val="clear" w:color="auto" w:fill="C0C0C0"/>
          </w:tcPr>
          <w:p w:rsidR="006F7971" w:rsidRDefault="009D70E6">
            <w:pPr>
              <w:pStyle w:val="TableParagraph"/>
              <w:spacing w:line="229" w:lineRule="exact"/>
              <w:ind w:left="94" w:right="76"/>
              <w:jc w:val="center"/>
              <w:rPr>
                <w:rFonts w:ascii="MS UI Gothic"/>
              </w:rPr>
            </w:pPr>
            <w:r>
              <w:rPr>
                <w:rFonts w:ascii="MS UI Gothic"/>
              </w:rPr>
              <w:t>27 Nov 2008</w:t>
            </w:r>
          </w:p>
        </w:tc>
        <w:tc>
          <w:tcPr>
            <w:tcW w:w="1999" w:type="dxa"/>
            <w:shd w:val="clear" w:color="auto" w:fill="C0C0C0"/>
          </w:tcPr>
          <w:p w:rsidR="006F7971" w:rsidRDefault="009D70E6">
            <w:pPr>
              <w:pStyle w:val="TableParagraph"/>
              <w:spacing w:line="234" w:lineRule="exact"/>
              <w:ind w:left="199" w:right="179"/>
              <w:jc w:val="center"/>
              <w:rPr>
                <w:rFonts w:ascii="MS UI Gothic"/>
              </w:rPr>
            </w:pPr>
            <w:r>
              <w:rPr>
                <w:rFonts w:ascii="MS UI Gothic"/>
              </w:rPr>
              <w:t>22 Oct 2008(fin.)</w:t>
            </w:r>
          </w:p>
        </w:tc>
        <w:tc>
          <w:tcPr>
            <w:tcW w:w="1709" w:type="dxa"/>
            <w:shd w:val="clear" w:color="auto" w:fill="C0C0C0"/>
          </w:tcPr>
          <w:p w:rsidR="006F7971" w:rsidRDefault="009D70E6">
            <w:pPr>
              <w:pStyle w:val="TableParagraph"/>
              <w:spacing w:line="229" w:lineRule="exact"/>
              <w:ind w:right="275"/>
              <w:jc w:val="right"/>
              <w:rPr>
                <w:rFonts w:ascii="MS UI Gothic"/>
              </w:rPr>
            </w:pPr>
            <w:r>
              <w:rPr>
                <w:rFonts w:ascii="MS UI Gothic"/>
              </w:rPr>
              <w:t>25 Apr 2009</w:t>
            </w:r>
          </w:p>
        </w:tc>
        <w:tc>
          <w:tcPr>
            <w:tcW w:w="2410" w:type="dxa"/>
            <w:shd w:val="clear" w:color="auto" w:fill="C0C0C0"/>
          </w:tcPr>
          <w:p w:rsidR="006F7971" w:rsidRDefault="009D70E6">
            <w:pPr>
              <w:pStyle w:val="TableParagraph"/>
              <w:spacing w:line="229" w:lineRule="exact"/>
              <w:ind w:left="571" w:right="555"/>
              <w:jc w:val="center"/>
              <w:rPr>
                <w:rFonts w:ascii="MS UI Gothic"/>
              </w:rPr>
            </w:pPr>
            <w:r>
              <w:rPr>
                <w:rFonts w:ascii="MS UI Gothic"/>
              </w:rPr>
              <w:t>28 May 2010</w:t>
            </w:r>
          </w:p>
        </w:tc>
      </w:tr>
      <w:tr w:rsidR="006F7971">
        <w:trPr>
          <w:trHeight w:hRule="exact" w:val="257"/>
        </w:trPr>
        <w:tc>
          <w:tcPr>
            <w:tcW w:w="3953" w:type="dxa"/>
            <w:shd w:val="clear" w:color="auto" w:fill="C0C0C0"/>
          </w:tcPr>
          <w:p w:rsidR="006F7971" w:rsidRDefault="009D70E6">
            <w:pPr>
              <w:pStyle w:val="TableParagraph"/>
              <w:spacing w:line="253" w:lineRule="exact"/>
              <w:ind w:left="31"/>
              <w:rPr>
                <w:rFonts w:ascii="Century"/>
              </w:rPr>
            </w:pPr>
            <w:r>
              <w:rPr>
                <w:rFonts w:ascii="Century"/>
              </w:rPr>
              <w:t>2-Methylpyrazine</w:t>
            </w:r>
          </w:p>
        </w:tc>
        <w:tc>
          <w:tcPr>
            <w:tcW w:w="1570" w:type="dxa"/>
            <w:shd w:val="clear" w:color="auto" w:fill="C0C0C0"/>
          </w:tcPr>
          <w:p w:rsidR="006F7971" w:rsidRDefault="009D70E6">
            <w:pPr>
              <w:pStyle w:val="TableParagraph"/>
              <w:spacing w:line="229" w:lineRule="exact"/>
              <w:ind w:right="179"/>
              <w:jc w:val="right"/>
              <w:rPr>
                <w:rFonts w:ascii="MS UI Gothic"/>
              </w:rPr>
            </w:pPr>
            <w:r>
              <w:rPr>
                <w:rFonts w:ascii="MS UI Gothic"/>
              </w:rPr>
              <w:t>22 May 2008</w:t>
            </w:r>
          </w:p>
        </w:tc>
        <w:tc>
          <w:tcPr>
            <w:tcW w:w="2094" w:type="dxa"/>
            <w:shd w:val="clear" w:color="auto" w:fill="C0C0C0"/>
          </w:tcPr>
          <w:p w:rsidR="006F7971" w:rsidRDefault="009D70E6">
            <w:pPr>
              <w:pStyle w:val="TableParagraph"/>
              <w:spacing w:line="229" w:lineRule="exact"/>
              <w:ind w:right="250"/>
              <w:jc w:val="right"/>
              <w:rPr>
                <w:rFonts w:ascii="MS UI Gothic"/>
              </w:rPr>
            </w:pPr>
            <w:r>
              <w:rPr>
                <w:rFonts w:ascii="MS UI Gothic"/>
              </w:rPr>
              <w:t>29 Sep 2008(fin.)</w:t>
            </w:r>
          </w:p>
        </w:tc>
        <w:tc>
          <w:tcPr>
            <w:tcW w:w="2094" w:type="dxa"/>
            <w:shd w:val="clear" w:color="auto" w:fill="C0C0C0"/>
          </w:tcPr>
          <w:p w:rsidR="006F7971" w:rsidRDefault="009D70E6">
            <w:pPr>
              <w:pStyle w:val="TableParagraph"/>
              <w:spacing w:line="229" w:lineRule="exact"/>
              <w:ind w:left="94" w:right="76"/>
              <w:jc w:val="center"/>
              <w:rPr>
                <w:rFonts w:ascii="MS UI Gothic"/>
              </w:rPr>
            </w:pPr>
            <w:r>
              <w:rPr>
                <w:rFonts w:ascii="MS UI Gothic"/>
              </w:rPr>
              <w:t>27 Nov 2008</w:t>
            </w:r>
          </w:p>
        </w:tc>
        <w:tc>
          <w:tcPr>
            <w:tcW w:w="1999" w:type="dxa"/>
            <w:shd w:val="clear" w:color="auto" w:fill="C0C0C0"/>
          </w:tcPr>
          <w:p w:rsidR="006F7971" w:rsidRDefault="009D70E6">
            <w:pPr>
              <w:pStyle w:val="TableParagraph"/>
              <w:spacing w:line="234" w:lineRule="exact"/>
              <w:ind w:left="199" w:right="179"/>
              <w:jc w:val="center"/>
              <w:rPr>
                <w:rFonts w:ascii="MS UI Gothic"/>
              </w:rPr>
            </w:pPr>
            <w:r>
              <w:rPr>
                <w:rFonts w:ascii="MS UI Gothic"/>
              </w:rPr>
              <w:t>22 Oct 2008(fin.)</w:t>
            </w:r>
          </w:p>
        </w:tc>
        <w:tc>
          <w:tcPr>
            <w:tcW w:w="1709" w:type="dxa"/>
            <w:shd w:val="clear" w:color="auto" w:fill="C0C0C0"/>
          </w:tcPr>
          <w:p w:rsidR="006F7971" w:rsidRDefault="009D70E6">
            <w:pPr>
              <w:pStyle w:val="TableParagraph"/>
              <w:spacing w:line="229" w:lineRule="exact"/>
              <w:ind w:right="275"/>
              <w:jc w:val="right"/>
              <w:rPr>
                <w:rFonts w:ascii="MS UI Gothic"/>
              </w:rPr>
            </w:pPr>
            <w:r>
              <w:rPr>
                <w:rFonts w:ascii="MS UI Gothic"/>
              </w:rPr>
              <w:t>25 Apr 2009</w:t>
            </w:r>
          </w:p>
        </w:tc>
        <w:tc>
          <w:tcPr>
            <w:tcW w:w="2410" w:type="dxa"/>
            <w:shd w:val="clear" w:color="auto" w:fill="C0C0C0"/>
          </w:tcPr>
          <w:p w:rsidR="006F7971" w:rsidRDefault="009D70E6">
            <w:pPr>
              <w:pStyle w:val="TableParagraph"/>
              <w:spacing w:line="229" w:lineRule="exact"/>
              <w:ind w:left="571" w:right="555"/>
              <w:jc w:val="center"/>
              <w:rPr>
                <w:rFonts w:ascii="MS UI Gothic"/>
              </w:rPr>
            </w:pPr>
            <w:r>
              <w:rPr>
                <w:rFonts w:ascii="MS UI Gothic"/>
              </w:rPr>
              <w:t>28 May 2010</w:t>
            </w:r>
          </w:p>
        </w:tc>
      </w:tr>
      <w:tr w:rsidR="006F7971">
        <w:trPr>
          <w:trHeight w:hRule="exact" w:val="257"/>
        </w:trPr>
        <w:tc>
          <w:tcPr>
            <w:tcW w:w="3953" w:type="dxa"/>
            <w:shd w:val="clear" w:color="auto" w:fill="C0C0C0"/>
          </w:tcPr>
          <w:p w:rsidR="006F7971" w:rsidRDefault="009D70E6">
            <w:pPr>
              <w:pStyle w:val="TableParagraph"/>
              <w:spacing w:line="253" w:lineRule="exact"/>
              <w:ind w:left="31"/>
              <w:rPr>
                <w:rFonts w:ascii="Century"/>
              </w:rPr>
            </w:pPr>
            <w:r>
              <w:rPr>
                <w:rFonts w:ascii="Century"/>
              </w:rPr>
              <w:t>2-Pentanol</w:t>
            </w:r>
          </w:p>
        </w:tc>
        <w:tc>
          <w:tcPr>
            <w:tcW w:w="1570" w:type="dxa"/>
            <w:shd w:val="clear" w:color="auto" w:fill="C0C0C0"/>
          </w:tcPr>
          <w:p w:rsidR="006F7971" w:rsidRDefault="009D70E6">
            <w:pPr>
              <w:pStyle w:val="TableParagraph"/>
              <w:spacing w:line="229" w:lineRule="exact"/>
              <w:ind w:right="194"/>
              <w:jc w:val="right"/>
              <w:rPr>
                <w:rFonts w:ascii="MS UI Gothic"/>
              </w:rPr>
            </w:pPr>
            <w:r>
              <w:rPr>
                <w:rFonts w:ascii="MS UI Gothic"/>
              </w:rPr>
              <w:t>14 Oct 2008</w:t>
            </w:r>
          </w:p>
        </w:tc>
        <w:tc>
          <w:tcPr>
            <w:tcW w:w="2094" w:type="dxa"/>
            <w:shd w:val="clear" w:color="auto" w:fill="C0C0C0"/>
          </w:tcPr>
          <w:p w:rsidR="006F7971" w:rsidRDefault="009D70E6">
            <w:pPr>
              <w:pStyle w:val="TableParagraph"/>
              <w:spacing w:line="229" w:lineRule="exact"/>
              <w:ind w:right="249"/>
              <w:jc w:val="right"/>
              <w:rPr>
                <w:rFonts w:ascii="MS UI Gothic"/>
              </w:rPr>
            </w:pPr>
            <w:r>
              <w:rPr>
                <w:rFonts w:ascii="MS UI Gothic"/>
              </w:rPr>
              <w:t>11 Nov 2008(fin.)</w:t>
            </w:r>
          </w:p>
        </w:tc>
        <w:tc>
          <w:tcPr>
            <w:tcW w:w="2094" w:type="dxa"/>
            <w:shd w:val="clear" w:color="auto" w:fill="C0C0C0"/>
          </w:tcPr>
          <w:p w:rsidR="006F7971" w:rsidRDefault="009D70E6">
            <w:pPr>
              <w:pStyle w:val="TableParagraph"/>
              <w:spacing w:line="229" w:lineRule="exact"/>
              <w:ind w:left="94" w:right="75"/>
              <w:jc w:val="center"/>
              <w:rPr>
                <w:rFonts w:ascii="MS UI Gothic"/>
              </w:rPr>
            </w:pPr>
            <w:r>
              <w:rPr>
                <w:rFonts w:ascii="MS UI Gothic"/>
              </w:rPr>
              <w:t>22 Jan 2009</w:t>
            </w:r>
          </w:p>
        </w:tc>
        <w:tc>
          <w:tcPr>
            <w:tcW w:w="1999" w:type="dxa"/>
            <w:shd w:val="clear" w:color="auto" w:fill="C0C0C0"/>
          </w:tcPr>
          <w:p w:rsidR="006F7971" w:rsidRDefault="009D70E6">
            <w:pPr>
              <w:pStyle w:val="TableParagraph"/>
              <w:spacing w:line="234" w:lineRule="exact"/>
              <w:ind w:left="199" w:right="179"/>
              <w:jc w:val="center"/>
              <w:rPr>
                <w:rFonts w:ascii="MS UI Gothic"/>
              </w:rPr>
            </w:pPr>
            <w:r>
              <w:rPr>
                <w:rFonts w:ascii="MS UI Gothic"/>
              </w:rPr>
              <w:t>28 Apr 2009(fin.)</w:t>
            </w:r>
          </w:p>
        </w:tc>
        <w:tc>
          <w:tcPr>
            <w:tcW w:w="1709" w:type="dxa"/>
            <w:shd w:val="clear" w:color="auto" w:fill="C0C0C0"/>
          </w:tcPr>
          <w:p w:rsidR="006F7971" w:rsidRDefault="009D70E6">
            <w:pPr>
              <w:pStyle w:val="TableParagraph"/>
              <w:spacing w:line="229" w:lineRule="exact"/>
              <w:ind w:right="260"/>
              <w:jc w:val="right"/>
              <w:rPr>
                <w:rFonts w:ascii="MS UI Gothic"/>
              </w:rPr>
            </w:pPr>
            <w:r>
              <w:rPr>
                <w:rFonts w:ascii="MS UI Gothic"/>
              </w:rPr>
              <w:t>20 Sep 2009</w:t>
            </w:r>
          </w:p>
        </w:tc>
        <w:tc>
          <w:tcPr>
            <w:tcW w:w="2410" w:type="dxa"/>
            <w:shd w:val="clear" w:color="auto" w:fill="C0C0C0"/>
          </w:tcPr>
          <w:p w:rsidR="006F7971" w:rsidRDefault="009D70E6">
            <w:pPr>
              <w:pStyle w:val="TableParagraph"/>
              <w:spacing w:line="229" w:lineRule="exact"/>
              <w:ind w:left="571" w:right="555"/>
              <w:jc w:val="center"/>
              <w:rPr>
                <w:rFonts w:ascii="MS UI Gothic"/>
              </w:rPr>
            </w:pPr>
            <w:r>
              <w:rPr>
                <w:rFonts w:ascii="MS UI Gothic"/>
              </w:rPr>
              <w:t>28 May 2010</w:t>
            </w:r>
          </w:p>
        </w:tc>
      </w:tr>
      <w:tr w:rsidR="006F7971">
        <w:trPr>
          <w:trHeight w:hRule="exact" w:val="257"/>
        </w:trPr>
        <w:tc>
          <w:tcPr>
            <w:tcW w:w="3953" w:type="dxa"/>
            <w:shd w:val="clear" w:color="auto" w:fill="C0C0C0"/>
          </w:tcPr>
          <w:p w:rsidR="006F7971" w:rsidRDefault="009D70E6">
            <w:pPr>
              <w:pStyle w:val="TableParagraph"/>
              <w:spacing w:line="253" w:lineRule="exact"/>
              <w:ind w:left="31"/>
              <w:rPr>
                <w:rFonts w:ascii="Century"/>
              </w:rPr>
            </w:pPr>
            <w:r>
              <w:rPr>
                <w:rFonts w:ascii="Century"/>
              </w:rPr>
              <w:t>2-Methylbutyraldehyde</w:t>
            </w:r>
          </w:p>
        </w:tc>
        <w:tc>
          <w:tcPr>
            <w:tcW w:w="1570" w:type="dxa"/>
            <w:shd w:val="clear" w:color="auto" w:fill="C0C0C0"/>
          </w:tcPr>
          <w:p w:rsidR="006F7971" w:rsidRDefault="009D70E6">
            <w:pPr>
              <w:pStyle w:val="TableParagraph"/>
              <w:spacing w:line="229" w:lineRule="exact"/>
              <w:ind w:right="194"/>
              <w:jc w:val="right"/>
              <w:rPr>
                <w:rFonts w:ascii="MS UI Gothic"/>
              </w:rPr>
            </w:pPr>
            <w:r>
              <w:rPr>
                <w:rFonts w:ascii="MS UI Gothic"/>
              </w:rPr>
              <w:t>14 Oct 2008</w:t>
            </w:r>
          </w:p>
        </w:tc>
        <w:tc>
          <w:tcPr>
            <w:tcW w:w="2094" w:type="dxa"/>
            <w:shd w:val="clear" w:color="auto" w:fill="C0C0C0"/>
          </w:tcPr>
          <w:p w:rsidR="006F7971" w:rsidRDefault="009D70E6">
            <w:pPr>
              <w:pStyle w:val="TableParagraph"/>
              <w:spacing w:line="229" w:lineRule="exact"/>
              <w:ind w:right="249"/>
              <w:jc w:val="right"/>
              <w:rPr>
                <w:rFonts w:ascii="MS UI Gothic"/>
              </w:rPr>
            </w:pPr>
            <w:r>
              <w:rPr>
                <w:rFonts w:ascii="MS UI Gothic"/>
              </w:rPr>
              <w:t>11 Nov 2008(fin.)</w:t>
            </w:r>
          </w:p>
        </w:tc>
        <w:tc>
          <w:tcPr>
            <w:tcW w:w="2094" w:type="dxa"/>
            <w:shd w:val="clear" w:color="auto" w:fill="C0C0C0"/>
          </w:tcPr>
          <w:p w:rsidR="006F7971" w:rsidRDefault="009D70E6">
            <w:pPr>
              <w:pStyle w:val="TableParagraph"/>
              <w:spacing w:line="229" w:lineRule="exact"/>
              <w:ind w:left="94" w:right="75"/>
              <w:jc w:val="center"/>
              <w:rPr>
                <w:rFonts w:ascii="MS UI Gothic"/>
              </w:rPr>
            </w:pPr>
            <w:r>
              <w:rPr>
                <w:rFonts w:ascii="MS UI Gothic"/>
              </w:rPr>
              <w:t>22 Jan 2009</w:t>
            </w:r>
          </w:p>
        </w:tc>
        <w:tc>
          <w:tcPr>
            <w:tcW w:w="1999" w:type="dxa"/>
            <w:shd w:val="clear" w:color="auto" w:fill="C0C0C0"/>
          </w:tcPr>
          <w:p w:rsidR="006F7971" w:rsidRDefault="009D70E6">
            <w:pPr>
              <w:pStyle w:val="TableParagraph"/>
              <w:spacing w:line="234" w:lineRule="exact"/>
              <w:ind w:left="199" w:right="181"/>
              <w:jc w:val="center"/>
              <w:rPr>
                <w:rFonts w:ascii="MS UI Gothic"/>
              </w:rPr>
            </w:pPr>
            <w:r>
              <w:rPr>
                <w:rFonts w:ascii="MS UI Gothic"/>
              </w:rPr>
              <w:t>22 Dec 2008(fin.)</w:t>
            </w:r>
          </w:p>
        </w:tc>
        <w:tc>
          <w:tcPr>
            <w:tcW w:w="1709" w:type="dxa"/>
            <w:shd w:val="clear" w:color="auto" w:fill="C0C0C0"/>
          </w:tcPr>
          <w:p w:rsidR="006F7971" w:rsidRDefault="009D70E6">
            <w:pPr>
              <w:pStyle w:val="TableParagraph"/>
              <w:spacing w:line="229" w:lineRule="exact"/>
              <w:ind w:right="250"/>
              <w:jc w:val="right"/>
              <w:rPr>
                <w:rFonts w:ascii="MS UI Gothic"/>
              </w:rPr>
            </w:pPr>
            <w:r>
              <w:rPr>
                <w:rFonts w:ascii="MS UI Gothic"/>
              </w:rPr>
              <w:t>29 May 2009</w:t>
            </w:r>
          </w:p>
        </w:tc>
        <w:tc>
          <w:tcPr>
            <w:tcW w:w="2410" w:type="dxa"/>
            <w:shd w:val="clear" w:color="auto" w:fill="C0C0C0"/>
          </w:tcPr>
          <w:p w:rsidR="006F7971" w:rsidRDefault="009D70E6">
            <w:pPr>
              <w:pStyle w:val="TableParagraph"/>
              <w:spacing w:line="229" w:lineRule="exact"/>
              <w:ind w:left="571" w:right="555"/>
              <w:jc w:val="center"/>
              <w:rPr>
                <w:rFonts w:ascii="MS UI Gothic"/>
              </w:rPr>
            </w:pPr>
            <w:r>
              <w:rPr>
                <w:rFonts w:ascii="MS UI Gothic"/>
              </w:rPr>
              <w:t>28 May 2010</w:t>
            </w:r>
          </w:p>
        </w:tc>
      </w:tr>
      <w:tr w:rsidR="006F7971">
        <w:trPr>
          <w:trHeight w:hRule="exact" w:val="257"/>
        </w:trPr>
        <w:tc>
          <w:tcPr>
            <w:tcW w:w="3953" w:type="dxa"/>
            <w:shd w:val="clear" w:color="auto" w:fill="C0C0C0"/>
          </w:tcPr>
          <w:p w:rsidR="006F7971" w:rsidRDefault="009D70E6">
            <w:pPr>
              <w:pStyle w:val="TableParagraph"/>
              <w:spacing w:line="253" w:lineRule="exact"/>
              <w:ind w:left="31"/>
              <w:rPr>
                <w:rFonts w:ascii="Century"/>
              </w:rPr>
            </w:pPr>
            <w:r>
              <w:rPr>
                <w:rFonts w:ascii="Century"/>
              </w:rPr>
              <w:t>Propionaldehyde</w:t>
            </w:r>
          </w:p>
        </w:tc>
        <w:tc>
          <w:tcPr>
            <w:tcW w:w="1570" w:type="dxa"/>
            <w:shd w:val="clear" w:color="auto" w:fill="C0C0C0"/>
          </w:tcPr>
          <w:p w:rsidR="006F7971" w:rsidRDefault="009D70E6">
            <w:pPr>
              <w:pStyle w:val="TableParagraph"/>
              <w:spacing w:line="229" w:lineRule="exact"/>
              <w:ind w:right="187"/>
              <w:jc w:val="right"/>
              <w:rPr>
                <w:rFonts w:ascii="MS UI Gothic"/>
              </w:rPr>
            </w:pPr>
            <w:r>
              <w:rPr>
                <w:rFonts w:ascii="MS UI Gothic"/>
              </w:rPr>
              <w:t>20 Nov 2008</w:t>
            </w:r>
          </w:p>
        </w:tc>
        <w:tc>
          <w:tcPr>
            <w:tcW w:w="2094" w:type="dxa"/>
            <w:shd w:val="clear" w:color="auto" w:fill="C0C0C0"/>
          </w:tcPr>
          <w:p w:rsidR="006F7971" w:rsidRDefault="009D70E6">
            <w:pPr>
              <w:pStyle w:val="TableParagraph"/>
              <w:spacing w:line="229" w:lineRule="exact"/>
              <w:ind w:left="333"/>
              <w:rPr>
                <w:rFonts w:ascii="MS UI Gothic"/>
              </w:rPr>
            </w:pPr>
            <w:r>
              <w:rPr>
                <w:rFonts w:ascii="MS UI Gothic"/>
              </w:rPr>
              <w:t>2 Feb 2009(fin.)</w:t>
            </w:r>
          </w:p>
        </w:tc>
        <w:tc>
          <w:tcPr>
            <w:tcW w:w="2094" w:type="dxa"/>
            <w:shd w:val="clear" w:color="auto" w:fill="C0C0C0"/>
          </w:tcPr>
          <w:p w:rsidR="006F7971" w:rsidRDefault="009D70E6">
            <w:pPr>
              <w:pStyle w:val="TableParagraph"/>
              <w:spacing w:line="234" w:lineRule="exact"/>
              <w:ind w:left="94" w:right="78"/>
              <w:jc w:val="center"/>
              <w:rPr>
                <w:rFonts w:ascii="MS UI Gothic"/>
              </w:rPr>
            </w:pPr>
            <w:r>
              <w:rPr>
                <w:rFonts w:ascii="MS UI Gothic"/>
              </w:rPr>
              <w:t>2 Apr 2009</w:t>
            </w:r>
          </w:p>
        </w:tc>
        <w:tc>
          <w:tcPr>
            <w:tcW w:w="1999" w:type="dxa"/>
            <w:shd w:val="clear" w:color="auto" w:fill="C0C0C0"/>
          </w:tcPr>
          <w:p w:rsidR="006F7971" w:rsidRDefault="009D70E6">
            <w:pPr>
              <w:pStyle w:val="TableParagraph"/>
              <w:spacing w:line="234" w:lineRule="exact"/>
              <w:ind w:left="199" w:right="179"/>
              <w:jc w:val="center"/>
              <w:rPr>
                <w:rFonts w:ascii="MS UI Gothic"/>
              </w:rPr>
            </w:pPr>
            <w:r>
              <w:rPr>
                <w:rFonts w:ascii="MS UI Gothic"/>
              </w:rPr>
              <w:t>28 Apr 2009(fin.)</w:t>
            </w:r>
          </w:p>
        </w:tc>
        <w:tc>
          <w:tcPr>
            <w:tcW w:w="1709" w:type="dxa"/>
            <w:shd w:val="clear" w:color="auto" w:fill="C0C0C0"/>
          </w:tcPr>
          <w:p w:rsidR="006F7971" w:rsidRDefault="009D70E6">
            <w:pPr>
              <w:pStyle w:val="TableParagraph"/>
              <w:spacing w:line="229" w:lineRule="exact"/>
              <w:ind w:right="260"/>
              <w:jc w:val="right"/>
              <w:rPr>
                <w:rFonts w:ascii="MS UI Gothic"/>
              </w:rPr>
            </w:pPr>
            <w:r>
              <w:rPr>
                <w:rFonts w:ascii="MS UI Gothic"/>
              </w:rPr>
              <w:t>20 Sep 2009</w:t>
            </w:r>
          </w:p>
        </w:tc>
        <w:tc>
          <w:tcPr>
            <w:tcW w:w="2410" w:type="dxa"/>
            <w:shd w:val="clear" w:color="auto" w:fill="C0C0C0"/>
          </w:tcPr>
          <w:p w:rsidR="006F7971" w:rsidRDefault="009D70E6">
            <w:pPr>
              <w:pStyle w:val="TableParagraph"/>
              <w:spacing w:line="229" w:lineRule="exact"/>
              <w:ind w:left="571" w:right="555"/>
              <w:jc w:val="center"/>
              <w:rPr>
                <w:rFonts w:ascii="MS UI Gothic"/>
              </w:rPr>
            </w:pPr>
            <w:r>
              <w:rPr>
                <w:rFonts w:ascii="MS UI Gothic"/>
              </w:rPr>
              <w:t>28 May 2010</w:t>
            </w:r>
          </w:p>
        </w:tc>
      </w:tr>
      <w:tr w:rsidR="006F7971">
        <w:trPr>
          <w:trHeight w:hRule="exact" w:val="257"/>
        </w:trPr>
        <w:tc>
          <w:tcPr>
            <w:tcW w:w="3953" w:type="dxa"/>
            <w:shd w:val="clear" w:color="auto" w:fill="C0C0C0"/>
          </w:tcPr>
          <w:p w:rsidR="006F7971" w:rsidRDefault="009D70E6">
            <w:pPr>
              <w:pStyle w:val="TableParagraph"/>
              <w:spacing w:line="253" w:lineRule="exact"/>
              <w:ind w:left="31"/>
              <w:rPr>
                <w:rFonts w:ascii="Century"/>
              </w:rPr>
            </w:pPr>
            <w:r>
              <w:rPr>
                <w:rFonts w:ascii="Century"/>
              </w:rPr>
              <w:t>6-Methylquinoline</w:t>
            </w:r>
          </w:p>
        </w:tc>
        <w:tc>
          <w:tcPr>
            <w:tcW w:w="1570" w:type="dxa"/>
            <w:shd w:val="clear" w:color="auto" w:fill="C0C0C0"/>
          </w:tcPr>
          <w:p w:rsidR="006F7971" w:rsidRDefault="009D70E6">
            <w:pPr>
              <w:pStyle w:val="TableParagraph"/>
              <w:spacing w:line="229" w:lineRule="exact"/>
              <w:ind w:right="187"/>
              <w:jc w:val="right"/>
              <w:rPr>
                <w:rFonts w:ascii="MS UI Gothic"/>
              </w:rPr>
            </w:pPr>
            <w:r>
              <w:rPr>
                <w:rFonts w:ascii="MS UI Gothic"/>
              </w:rPr>
              <w:t>20 Nov 2008</w:t>
            </w:r>
          </w:p>
        </w:tc>
        <w:tc>
          <w:tcPr>
            <w:tcW w:w="2094" w:type="dxa"/>
            <w:shd w:val="clear" w:color="auto" w:fill="C0C0C0"/>
          </w:tcPr>
          <w:p w:rsidR="006F7971" w:rsidRDefault="009D70E6">
            <w:pPr>
              <w:pStyle w:val="TableParagraph"/>
              <w:spacing w:line="229" w:lineRule="exact"/>
              <w:ind w:right="279"/>
              <w:jc w:val="right"/>
              <w:rPr>
                <w:rFonts w:ascii="MS UI Gothic"/>
              </w:rPr>
            </w:pPr>
            <w:r>
              <w:rPr>
                <w:rFonts w:ascii="MS UI Gothic"/>
              </w:rPr>
              <w:t>23 Mar 2009(fin)</w:t>
            </w:r>
          </w:p>
        </w:tc>
        <w:tc>
          <w:tcPr>
            <w:tcW w:w="2094" w:type="dxa"/>
            <w:shd w:val="clear" w:color="auto" w:fill="C0C0C0"/>
          </w:tcPr>
          <w:p w:rsidR="006F7971" w:rsidRDefault="009D70E6">
            <w:pPr>
              <w:pStyle w:val="TableParagraph"/>
              <w:spacing w:line="229" w:lineRule="exact"/>
              <w:ind w:left="94" w:right="75"/>
              <w:jc w:val="center"/>
              <w:rPr>
                <w:rFonts w:ascii="MS UI Gothic"/>
              </w:rPr>
            </w:pPr>
            <w:r>
              <w:rPr>
                <w:rFonts w:ascii="MS UI Gothic"/>
              </w:rPr>
              <w:t>21 May 2009</w:t>
            </w:r>
          </w:p>
        </w:tc>
        <w:tc>
          <w:tcPr>
            <w:tcW w:w="1999" w:type="dxa"/>
            <w:shd w:val="clear" w:color="auto" w:fill="C0C0C0"/>
          </w:tcPr>
          <w:p w:rsidR="006F7971" w:rsidRDefault="009D70E6">
            <w:pPr>
              <w:pStyle w:val="TableParagraph"/>
              <w:spacing w:line="234" w:lineRule="exact"/>
              <w:ind w:left="199" w:right="179"/>
              <w:jc w:val="center"/>
              <w:rPr>
                <w:rFonts w:ascii="MS UI Gothic"/>
              </w:rPr>
            </w:pPr>
            <w:r>
              <w:rPr>
                <w:rFonts w:ascii="MS UI Gothic"/>
              </w:rPr>
              <w:t>28 Apr 2009(fin.)</w:t>
            </w:r>
          </w:p>
        </w:tc>
        <w:tc>
          <w:tcPr>
            <w:tcW w:w="1709" w:type="dxa"/>
            <w:shd w:val="clear" w:color="auto" w:fill="C0C0C0"/>
          </w:tcPr>
          <w:p w:rsidR="006F7971" w:rsidRDefault="009D70E6">
            <w:pPr>
              <w:pStyle w:val="TableParagraph"/>
              <w:spacing w:line="229" w:lineRule="exact"/>
              <w:ind w:right="260"/>
              <w:jc w:val="right"/>
              <w:rPr>
                <w:rFonts w:ascii="MS UI Gothic"/>
              </w:rPr>
            </w:pPr>
            <w:r>
              <w:rPr>
                <w:rFonts w:ascii="MS UI Gothic"/>
              </w:rPr>
              <w:t>20 Sep 2009</w:t>
            </w:r>
          </w:p>
        </w:tc>
        <w:tc>
          <w:tcPr>
            <w:tcW w:w="2410" w:type="dxa"/>
            <w:shd w:val="clear" w:color="auto" w:fill="C0C0C0"/>
          </w:tcPr>
          <w:p w:rsidR="006F7971" w:rsidRDefault="009D70E6">
            <w:pPr>
              <w:pStyle w:val="TableParagraph"/>
              <w:spacing w:line="229" w:lineRule="exact"/>
              <w:ind w:left="571" w:right="555"/>
              <w:jc w:val="center"/>
              <w:rPr>
                <w:rFonts w:ascii="MS UI Gothic"/>
              </w:rPr>
            </w:pPr>
            <w:r>
              <w:rPr>
                <w:rFonts w:ascii="MS UI Gothic"/>
              </w:rPr>
              <w:t>28 May 2010</w:t>
            </w:r>
          </w:p>
        </w:tc>
      </w:tr>
      <w:tr w:rsidR="006F7971">
        <w:trPr>
          <w:trHeight w:hRule="exact" w:val="490"/>
        </w:trPr>
        <w:tc>
          <w:tcPr>
            <w:tcW w:w="3953" w:type="dxa"/>
            <w:shd w:val="clear" w:color="auto" w:fill="C0C0C0"/>
          </w:tcPr>
          <w:p w:rsidR="006F7971" w:rsidRDefault="009D70E6">
            <w:pPr>
              <w:pStyle w:val="TableParagraph"/>
              <w:spacing w:before="104"/>
              <w:ind w:left="31"/>
              <w:rPr>
                <w:rFonts w:ascii="Century"/>
              </w:rPr>
            </w:pPr>
            <w:r>
              <w:rPr>
                <w:rFonts w:ascii="Century"/>
              </w:rPr>
              <w:t>2-Ethyl-5-methylpyrazine</w:t>
            </w:r>
          </w:p>
        </w:tc>
        <w:tc>
          <w:tcPr>
            <w:tcW w:w="1570" w:type="dxa"/>
            <w:shd w:val="clear" w:color="auto" w:fill="C0C0C0"/>
          </w:tcPr>
          <w:p w:rsidR="006F7971" w:rsidRDefault="009D70E6">
            <w:pPr>
              <w:pStyle w:val="TableParagraph"/>
              <w:spacing w:before="59"/>
              <w:ind w:right="194"/>
              <w:jc w:val="right"/>
              <w:rPr>
                <w:rFonts w:ascii="MS UI Gothic"/>
              </w:rPr>
            </w:pPr>
            <w:r>
              <w:rPr>
                <w:rFonts w:ascii="MS UI Gothic"/>
              </w:rPr>
              <w:t>12 Mar 2009</w:t>
            </w:r>
          </w:p>
        </w:tc>
        <w:tc>
          <w:tcPr>
            <w:tcW w:w="2094" w:type="dxa"/>
            <w:shd w:val="clear" w:color="auto" w:fill="C0C0C0"/>
          </w:tcPr>
          <w:p w:rsidR="006F7971" w:rsidRDefault="009D70E6">
            <w:pPr>
              <w:pStyle w:val="TableParagraph"/>
              <w:spacing w:line="203" w:lineRule="exact"/>
              <w:ind w:left="360"/>
              <w:rPr>
                <w:rFonts w:ascii="MS UI Gothic"/>
              </w:rPr>
            </w:pPr>
            <w:r>
              <w:rPr>
                <w:rFonts w:ascii="MS UI Gothic"/>
              </w:rPr>
              <w:t>29 Jun 2009</w:t>
            </w:r>
          </w:p>
          <w:p w:rsidR="006F7971" w:rsidRDefault="009D70E6">
            <w:pPr>
              <w:pStyle w:val="TableParagraph"/>
              <w:spacing w:line="267" w:lineRule="exact"/>
              <w:ind w:left="360"/>
              <w:rPr>
                <w:rFonts w:ascii="MS UI Gothic"/>
              </w:rPr>
            </w:pPr>
            <w:r>
              <w:rPr>
                <w:rFonts w:ascii="MS UI Gothic"/>
              </w:rPr>
              <w:t>28 Sep 2009(fin.)</w:t>
            </w:r>
          </w:p>
        </w:tc>
        <w:tc>
          <w:tcPr>
            <w:tcW w:w="2094" w:type="dxa"/>
            <w:shd w:val="clear" w:color="auto" w:fill="C0C0C0"/>
          </w:tcPr>
          <w:p w:rsidR="006F7971" w:rsidRDefault="009D70E6">
            <w:pPr>
              <w:pStyle w:val="TableParagraph"/>
              <w:spacing w:before="59"/>
              <w:ind w:left="94" w:right="78"/>
              <w:jc w:val="center"/>
              <w:rPr>
                <w:rFonts w:ascii="MS UI Gothic"/>
              </w:rPr>
            </w:pPr>
            <w:r>
              <w:rPr>
                <w:rFonts w:ascii="MS UI Gothic"/>
              </w:rPr>
              <w:t>8 Oct 2009</w:t>
            </w:r>
          </w:p>
        </w:tc>
        <w:tc>
          <w:tcPr>
            <w:tcW w:w="1999" w:type="dxa"/>
            <w:shd w:val="clear" w:color="auto" w:fill="C0C0C0"/>
          </w:tcPr>
          <w:p w:rsidR="006F7971" w:rsidRDefault="009D70E6">
            <w:pPr>
              <w:pStyle w:val="TableParagraph"/>
              <w:spacing w:before="59"/>
              <w:ind w:left="198" w:right="181"/>
              <w:jc w:val="center"/>
              <w:rPr>
                <w:rFonts w:ascii="MS UI Gothic"/>
              </w:rPr>
            </w:pPr>
            <w:r>
              <w:rPr>
                <w:rFonts w:ascii="MS UI Gothic"/>
              </w:rPr>
              <w:t>25 Dec 2009(fin)</w:t>
            </w:r>
          </w:p>
        </w:tc>
        <w:tc>
          <w:tcPr>
            <w:tcW w:w="1709" w:type="dxa"/>
            <w:shd w:val="clear" w:color="auto" w:fill="C0C0C0"/>
          </w:tcPr>
          <w:p w:rsidR="006F7971" w:rsidRDefault="009D70E6">
            <w:pPr>
              <w:pStyle w:val="TableParagraph"/>
              <w:spacing w:before="59"/>
              <w:ind w:right="321"/>
              <w:jc w:val="right"/>
              <w:rPr>
                <w:rFonts w:ascii="MS UI Gothic"/>
              </w:rPr>
            </w:pPr>
            <w:r>
              <w:rPr>
                <w:rFonts w:ascii="MS UI Gothic"/>
              </w:rPr>
              <w:t>6 Jun 2010</w:t>
            </w:r>
          </w:p>
        </w:tc>
        <w:tc>
          <w:tcPr>
            <w:tcW w:w="2410" w:type="dxa"/>
            <w:shd w:val="clear" w:color="auto" w:fill="C0C0C0"/>
          </w:tcPr>
          <w:p w:rsidR="006F7971" w:rsidRDefault="009D70E6">
            <w:pPr>
              <w:pStyle w:val="TableParagraph"/>
              <w:spacing w:before="59"/>
              <w:ind w:left="571" w:right="555"/>
              <w:jc w:val="center"/>
              <w:rPr>
                <w:rFonts w:ascii="MS UI Gothic"/>
              </w:rPr>
            </w:pPr>
            <w:r>
              <w:rPr>
                <w:rFonts w:ascii="MS UI Gothic"/>
              </w:rPr>
              <w:t>20 Oct 2010</w:t>
            </w:r>
          </w:p>
        </w:tc>
      </w:tr>
      <w:tr w:rsidR="006F7971">
        <w:trPr>
          <w:trHeight w:hRule="exact" w:val="257"/>
        </w:trPr>
        <w:tc>
          <w:tcPr>
            <w:tcW w:w="3953" w:type="dxa"/>
            <w:shd w:val="clear" w:color="auto" w:fill="C0C0C0"/>
          </w:tcPr>
          <w:p w:rsidR="006F7971" w:rsidRDefault="009D70E6">
            <w:pPr>
              <w:pStyle w:val="TableParagraph"/>
              <w:spacing w:line="253" w:lineRule="exact"/>
              <w:ind w:left="31"/>
              <w:rPr>
                <w:rFonts w:ascii="Century"/>
              </w:rPr>
            </w:pPr>
            <w:r>
              <w:rPr>
                <w:rFonts w:ascii="Century"/>
              </w:rPr>
              <w:t>5,6,7,8-Tetrahydroquinoxaline</w:t>
            </w:r>
          </w:p>
        </w:tc>
        <w:tc>
          <w:tcPr>
            <w:tcW w:w="1570" w:type="dxa"/>
            <w:shd w:val="clear" w:color="auto" w:fill="C0C0C0"/>
          </w:tcPr>
          <w:p w:rsidR="006F7971" w:rsidRDefault="009D70E6">
            <w:pPr>
              <w:pStyle w:val="TableParagraph"/>
              <w:spacing w:line="229" w:lineRule="exact"/>
              <w:ind w:right="194"/>
              <w:jc w:val="right"/>
              <w:rPr>
                <w:rFonts w:ascii="MS UI Gothic"/>
              </w:rPr>
            </w:pPr>
            <w:r>
              <w:rPr>
                <w:rFonts w:ascii="MS UI Gothic"/>
              </w:rPr>
              <w:t>12 Mar 2009</w:t>
            </w:r>
          </w:p>
        </w:tc>
        <w:tc>
          <w:tcPr>
            <w:tcW w:w="2094" w:type="dxa"/>
            <w:shd w:val="clear" w:color="auto" w:fill="C0C0C0"/>
          </w:tcPr>
          <w:p w:rsidR="006F7971" w:rsidRDefault="009D70E6">
            <w:pPr>
              <w:pStyle w:val="TableParagraph"/>
              <w:spacing w:line="229" w:lineRule="exact"/>
              <w:ind w:right="281"/>
              <w:jc w:val="right"/>
              <w:rPr>
                <w:rFonts w:ascii="MS UI Gothic"/>
              </w:rPr>
            </w:pPr>
            <w:r>
              <w:rPr>
                <w:rFonts w:ascii="MS UI Gothic"/>
              </w:rPr>
              <w:t>29 Jun 2009(fin)</w:t>
            </w:r>
          </w:p>
        </w:tc>
        <w:tc>
          <w:tcPr>
            <w:tcW w:w="2094" w:type="dxa"/>
            <w:shd w:val="clear" w:color="auto" w:fill="C0C0C0"/>
          </w:tcPr>
          <w:p w:rsidR="006F7971" w:rsidRDefault="009D70E6">
            <w:pPr>
              <w:pStyle w:val="TableParagraph"/>
              <w:spacing w:line="229" w:lineRule="exact"/>
              <w:ind w:left="94" w:right="75"/>
              <w:jc w:val="center"/>
              <w:rPr>
                <w:rFonts w:ascii="MS UI Gothic"/>
              </w:rPr>
            </w:pPr>
            <w:r>
              <w:rPr>
                <w:rFonts w:ascii="MS UI Gothic"/>
              </w:rPr>
              <w:t>27 Aug 2009</w:t>
            </w:r>
          </w:p>
        </w:tc>
        <w:tc>
          <w:tcPr>
            <w:tcW w:w="1999" w:type="dxa"/>
            <w:shd w:val="clear" w:color="auto" w:fill="C0C0C0"/>
          </w:tcPr>
          <w:p w:rsidR="006F7971" w:rsidRDefault="009D70E6">
            <w:pPr>
              <w:pStyle w:val="TableParagraph"/>
              <w:spacing w:line="234" w:lineRule="exact"/>
              <w:ind w:left="199" w:right="178"/>
              <w:jc w:val="center"/>
              <w:rPr>
                <w:rFonts w:ascii="MS UI Gothic"/>
              </w:rPr>
            </w:pPr>
            <w:r>
              <w:rPr>
                <w:rFonts w:ascii="MS UI Gothic"/>
              </w:rPr>
              <w:t>3 Sep 2009(fin.)</w:t>
            </w:r>
          </w:p>
        </w:tc>
        <w:tc>
          <w:tcPr>
            <w:tcW w:w="1709" w:type="dxa"/>
            <w:shd w:val="clear" w:color="auto" w:fill="C0C0C0"/>
          </w:tcPr>
          <w:p w:rsidR="006F7971" w:rsidRDefault="009D70E6">
            <w:pPr>
              <w:pStyle w:val="TableParagraph"/>
              <w:spacing w:line="229" w:lineRule="exact"/>
              <w:ind w:right="321"/>
              <w:jc w:val="right"/>
              <w:rPr>
                <w:rFonts w:ascii="MS UI Gothic"/>
              </w:rPr>
            </w:pPr>
            <w:r>
              <w:rPr>
                <w:rFonts w:ascii="MS UI Gothic"/>
              </w:rPr>
              <w:t>2 Feb 2010</w:t>
            </w:r>
          </w:p>
        </w:tc>
        <w:tc>
          <w:tcPr>
            <w:tcW w:w="2410" w:type="dxa"/>
            <w:shd w:val="clear" w:color="auto" w:fill="C0C0C0"/>
          </w:tcPr>
          <w:p w:rsidR="006F7971" w:rsidRDefault="009D70E6">
            <w:pPr>
              <w:pStyle w:val="TableParagraph"/>
              <w:spacing w:line="229" w:lineRule="exact"/>
              <w:ind w:left="571" w:right="555"/>
              <w:jc w:val="center"/>
              <w:rPr>
                <w:rFonts w:ascii="MS UI Gothic"/>
              </w:rPr>
            </w:pPr>
            <w:r>
              <w:rPr>
                <w:rFonts w:ascii="MS UI Gothic"/>
              </w:rPr>
              <w:t>28 May 2010</w:t>
            </w:r>
          </w:p>
        </w:tc>
      </w:tr>
      <w:tr w:rsidR="006F7971">
        <w:trPr>
          <w:trHeight w:hRule="exact" w:val="257"/>
        </w:trPr>
        <w:tc>
          <w:tcPr>
            <w:tcW w:w="3953" w:type="dxa"/>
            <w:shd w:val="clear" w:color="auto" w:fill="C0C0C0"/>
          </w:tcPr>
          <w:p w:rsidR="006F7971" w:rsidRDefault="009D70E6">
            <w:pPr>
              <w:pStyle w:val="TableParagraph"/>
              <w:spacing w:line="253" w:lineRule="exact"/>
              <w:ind w:left="31"/>
              <w:rPr>
                <w:rFonts w:ascii="Century"/>
              </w:rPr>
            </w:pPr>
            <w:r>
              <w:rPr>
                <w:rFonts w:ascii="Century"/>
              </w:rPr>
              <w:t>3-Methyl-2-butanol</w:t>
            </w:r>
          </w:p>
        </w:tc>
        <w:tc>
          <w:tcPr>
            <w:tcW w:w="1570" w:type="dxa"/>
            <w:shd w:val="clear" w:color="auto" w:fill="C0C0C0"/>
          </w:tcPr>
          <w:p w:rsidR="006F7971" w:rsidRDefault="009D70E6">
            <w:pPr>
              <w:pStyle w:val="TableParagraph"/>
              <w:spacing w:line="229" w:lineRule="exact"/>
              <w:ind w:right="194"/>
              <w:jc w:val="right"/>
              <w:rPr>
                <w:rFonts w:ascii="MS UI Gothic"/>
              </w:rPr>
            </w:pPr>
            <w:r>
              <w:rPr>
                <w:rFonts w:ascii="MS UI Gothic"/>
              </w:rPr>
              <w:t>12 Mar 2009</w:t>
            </w:r>
          </w:p>
        </w:tc>
        <w:tc>
          <w:tcPr>
            <w:tcW w:w="2094" w:type="dxa"/>
            <w:shd w:val="clear" w:color="auto" w:fill="C0C0C0"/>
          </w:tcPr>
          <w:p w:rsidR="006F7971" w:rsidRDefault="009D70E6">
            <w:pPr>
              <w:pStyle w:val="TableParagraph"/>
              <w:spacing w:line="229" w:lineRule="exact"/>
              <w:ind w:right="241"/>
              <w:jc w:val="right"/>
              <w:rPr>
                <w:rFonts w:ascii="MS UI Gothic"/>
              </w:rPr>
            </w:pPr>
            <w:r>
              <w:rPr>
                <w:rFonts w:ascii="MS UI Gothic"/>
              </w:rPr>
              <w:t>18 May 2009(fin.)</w:t>
            </w:r>
          </w:p>
        </w:tc>
        <w:tc>
          <w:tcPr>
            <w:tcW w:w="2094" w:type="dxa"/>
            <w:shd w:val="clear" w:color="auto" w:fill="C0C0C0"/>
          </w:tcPr>
          <w:p w:rsidR="006F7971" w:rsidRDefault="009D70E6">
            <w:pPr>
              <w:pStyle w:val="TableParagraph"/>
              <w:spacing w:line="229" w:lineRule="exact"/>
              <w:ind w:left="94" w:right="75"/>
              <w:jc w:val="center"/>
              <w:rPr>
                <w:rFonts w:ascii="MS UI Gothic"/>
              </w:rPr>
            </w:pPr>
            <w:r>
              <w:rPr>
                <w:rFonts w:ascii="MS UI Gothic"/>
              </w:rPr>
              <w:t>23 Jul 2009</w:t>
            </w:r>
          </w:p>
        </w:tc>
        <w:tc>
          <w:tcPr>
            <w:tcW w:w="1999" w:type="dxa"/>
            <w:shd w:val="clear" w:color="auto" w:fill="C0C0C0"/>
          </w:tcPr>
          <w:p w:rsidR="006F7971" w:rsidRDefault="009D70E6">
            <w:pPr>
              <w:pStyle w:val="TableParagraph"/>
              <w:spacing w:line="234" w:lineRule="exact"/>
              <w:ind w:left="199" w:right="178"/>
              <w:jc w:val="center"/>
              <w:rPr>
                <w:rFonts w:ascii="MS UI Gothic"/>
              </w:rPr>
            </w:pPr>
            <w:r>
              <w:rPr>
                <w:rFonts w:ascii="MS UI Gothic"/>
              </w:rPr>
              <w:t>3 Sep 2009(fin.)</w:t>
            </w:r>
          </w:p>
        </w:tc>
        <w:tc>
          <w:tcPr>
            <w:tcW w:w="1709" w:type="dxa"/>
            <w:shd w:val="clear" w:color="auto" w:fill="C0C0C0"/>
          </w:tcPr>
          <w:p w:rsidR="006F7971" w:rsidRDefault="009D70E6">
            <w:pPr>
              <w:pStyle w:val="TableParagraph"/>
              <w:spacing w:line="229" w:lineRule="exact"/>
              <w:ind w:right="321"/>
              <w:jc w:val="right"/>
              <w:rPr>
                <w:rFonts w:ascii="MS UI Gothic"/>
              </w:rPr>
            </w:pPr>
            <w:r>
              <w:rPr>
                <w:rFonts w:ascii="MS UI Gothic"/>
              </w:rPr>
              <w:t>2 Feb 2010</w:t>
            </w:r>
          </w:p>
        </w:tc>
        <w:tc>
          <w:tcPr>
            <w:tcW w:w="2410" w:type="dxa"/>
            <w:shd w:val="clear" w:color="auto" w:fill="C0C0C0"/>
          </w:tcPr>
          <w:p w:rsidR="006F7971" w:rsidRDefault="009D70E6">
            <w:pPr>
              <w:pStyle w:val="TableParagraph"/>
              <w:spacing w:line="229" w:lineRule="exact"/>
              <w:ind w:left="571" w:right="555"/>
              <w:jc w:val="center"/>
              <w:rPr>
                <w:rFonts w:ascii="MS UI Gothic"/>
              </w:rPr>
            </w:pPr>
            <w:r>
              <w:rPr>
                <w:rFonts w:ascii="MS UI Gothic"/>
              </w:rPr>
              <w:t>28 May 2010</w:t>
            </w:r>
          </w:p>
        </w:tc>
      </w:tr>
      <w:tr w:rsidR="006F7971">
        <w:trPr>
          <w:trHeight w:hRule="exact" w:val="257"/>
        </w:trPr>
        <w:tc>
          <w:tcPr>
            <w:tcW w:w="3953" w:type="dxa"/>
            <w:shd w:val="clear" w:color="auto" w:fill="C0C0C0"/>
          </w:tcPr>
          <w:p w:rsidR="006F7971" w:rsidRDefault="009D70E6">
            <w:pPr>
              <w:pStyle w:val="TableParagraph"/>
              <w:spacing w:line="253" w:lineRule="exact"/>
              <w:ind w:left="31"/>
              <w:rPr>
                <w:rFonts w:ascii="Century"/>
              </w:rPr>
            </w:pPr>
            <w:proofErr w:type="spellStart"/>
            <w:r>
              <w:rPr>
                <w:rFonts w:ascii="Century"/>
              </w:rPr>
              <w:t>Isopentylamine</w:t>
            </w:r>
            <w:proofErr w:type="spellEnd"/>
          </w:p>
        </w:tc>
        <w:tc>
          <w:tcPr>
            <w:tcW w:w="1570" w:type="dxa"/>
            <w:shd w:val="clear" w:color="auto" w:fill="C0C0C0"/>
          </w:tcPr>
          <w:p w:rsidR="006F7971" w:rsidRDefault="009D70E6">
            <w:pPr>
              <w:pStyle w:val="TableParagraph"/>
              <w:spacing w:line="229" w:lineRule="exact"/>
              <w:ind w:right="191"/>
              <w:jc w:val="right"/>
              <w:rPr>
                <w:rFonts w:ascii="MS UI Gothic"/>
              </w:rPr>
            </w:pPr>
            <w:r>
              <w:rPr>
                <w:rFonts w:ascii="MS UI Gothic"/>
              </w:rPr>
              <w:t>12 Aug 2009</w:t>
            </w:r>
          </w:p>
        </w:tc>
        <w:tc>
          <w:tcPr>
            <w:tcW w:w="2094" w:type="dxa"/>
            <w:shd w:val="clear" w:color="auto" w:fill="C0C0C0"/>
          </w:tcPr>
          <w:p w:rsidR="006F7971" w:rsidRDefault="009D70E6">
            <w:pPr>
              <w:pStyle w:val="TableParagraph"/>
              <w:spacing w:line="229" w:lineRule="exact"/>
              <w:ind w:left="328"/>
              <w:rPr>
                <w:rFonts w:ascii="MS UI Gothic"/>
              </w:rPr>
            </w:pPr>
            <w:r>
              <w:rPr>
                <w:rFonts w:ascii="MS UI Gothic"/>
              </w:rPr>
              <w:t>7 Sep 2009(fin.)</w:t>
            </w:r>
          </w:p>
        </w:tc>
        <w:tc>
          <w:tcPr>
            <w:tcW w:w="2094" w:type="dxa"/>
            <w:shd w:val="clear" w:color="auto" w:fill="C0C0C0"/>
          </w:tcPr>
          <w:p w:rsidR="006F7971" w:rsidRDefault="009D70E6">
            <w:pPr>
              <w:pStyle w:val="TableParagraph"/>
              <w:spacing w:line="229" w:lineRule="exact"/>
              <w:ind w:left="94" w:right="76"/>
              <w:jc w:val="center"/>
              <w:rPr>
                <w:rFonts w:ascii="MS UI Gothic"/>
              </w:rPr>
            </w:pPr>
            <w:r>
              <w:rPr>
                <w:rFonts w:ascii="MS UI Gothic"/>
              </w:rPr>
              <w:t>12 Nov 2009</w:t>
            </w:r>
          </w:p>
        </w:tc>
        <w:tc>
          <w:tcPr>
            <w:tcW w:w="1999" w:type="dxa"/>
            <w:shd w:val="clear" w:color="auto" w:fill="C0C0C0"/>
          </w:tcPr>
          <w:p w:rsidR="006F7971" w:rsidRDefault="009D70E6">
            <w:pPr>
              <w:pStyle w:val="TableParagraph"/>
              <w:spacing w:line="229" w:lineRule="exact"/>
              <w:ind w:left="198" w:right="181"/>
              <w:jc w:val="center"/>
              <w:rPr>
                <w:rFonts w:ascii="MS UI Gothic"/>
              </w:rPr>
            </w:pPr>
            <w:r>
              <w:rPr>
                <w:rFonts w:ascii="MS UI Gothic"/>
              </w:rPr>
              <w:t>25 Dec 2009(fin)</w:t>
            </w:r>
          </w:p>
        </w:tc>
        <w:tc>
          <w:tcPr>
            <w:tcW w:w="1709" w:type="dxa"/>
            <w:shd w:val="clear" w:color="auto" w:fill="C0C0C0"/>
          </w:tcPr>
          <w:p w:rsidR="006F7971" w:rsidRDefault="009D70E6">
            <w:pPr>
              <w:pStyle w:val="TableParagraph"/>
              <w:spacing w:line="229" w:lineRule="exact"/>
              <w:ind w:right="321"/>
              <w:jc w:val="right"/>
              <w:rPr>
                <w:rFonts w:ascii="MS UI Gothic"/>
              </w:rPr>
            </w:pPr>
            <w:r>
              <w:rPr>
                <w:rFonts w:ascii="MS UI Gothic"/>
              </w:rPr>
              <w:t>6 Jun 2010</w:t>
            </w:r>
          </w:p>
        </w:tc>
        <w:tc>
          <w:tcPr>
            <w:tcW w:w="2410" w:type="dxa"/>
            <w:shd w:val="clear" w:color="auto" w:fill="C0C0C0"/>
          </w:tcPr>
          <w:p w:rsidR="006F7971" w:rsidRDefault="009D70E6">
            <w:pPr>
              <w:pStyle w:val="TableParagraph"/>
              <w:spacing w:line="229" w:lineRule="exact"/>
              <w:ind w:left="571" w:right="555"/>
              <w:jc w:val="center"/>
              <w:rPr>
                <w:rFonts w:ascii="MS UI Gothic"/>
              </w:rPr>
            </w:pPr>
            <w:r>
              <w:rPr>
                <w:rFonts w:ascii="MS UI Gothic"/>
              </w:rPr>
              <w:t>20 Oct 2010</w:t>
            </w:r>
          </w:p>
        </w:tc>
      </w:tr>
      <w:tr w:rsidR="006F7971">
        <w:trPr>
          <w:trHeight w:hRule="exact" w:val="490"/>
        </w:trPr>
        <w:tc>
          <w:tcPr>
            <w:tcW w:w="3953" w:type="dxa"/>
            <w:shd w:val="clear" w:color="auto" w:fill="C0C0C0"/>
          </w:tcPr>
          <w:p w:rsidR="006F7971" w:rsidRDefault="009D70E6">
            <w:pPr>
              <w:pStyle w:val="TableParagraph"/>
              <w:spacing w:before="104"/>
              <w:ind w:left="31"/>
              <w:rPr>
                <w:rFonts w:ascii="Century"/>
              </w:rPr>
            </w:pPr>
            <w:r>
              <w:rPr>
                <w:rFonts w:ascii="Century"/>
              </w:rPr>
              <w:t>Butylamine</w:t>
            </w:r>
          </w:p>
        </w:tc>
        <w:tc>
          <w:tcPr>
            <w:tcW w:w="1570" w:type="dxa"/>
            <w:shd w:val="clear" w:color="auto" w:fill="C0C0C0"/>
          </w:tcPr>
          <w:p w:rsidR="006F7971" w:rsidRDefault="009D70E6">
            <w:pPr>
              <w:pStyle w:val="TableParagraph"/>
              <w:spacing w:before="59"/>
              <w:ind w:right="191"/>
              <w:jc w:val="right"/>
              <w:rPr>
                <w:rFonts w:ascii="MS UI Gothic"/>
              </w:rPr>
            </w:pPr>
            <w:r>
              <w:rPr>
                <w:rFonts w:ascii="MS UI Gothic"/>
              </w:rPr>
              <w:t>10 Sep 2009</w:t>
            </w:r>
          </w:p>
        </w:tc>
        <w:tc>
          <w:tcPr>
            <w:tcW w:w="2094" w:type="dxa"/>
            <w:shd w:val="clear" w:color="auto" w:fill="C0C0C0"/>
          </w:tcPr>
          <w:p w:rsidR="006F7971" w:rsidRDefault="009D70E6">
            <w:pPr>
              <w:pStyle w:val="TableParagraph"/>
              <w:spacing w:line="203" w:lineRule="exact"/>
              <w:ind w:left="360"/>
              <w:rPr>
                <w:rFonts w:ascii="MS UI Gothic"/>
              </w:rPr>
            </w:pPr>
            <w:r>
              <w:rPr>
                <w:rFonts w:ascii="MS UI Gothic"/>
              </w:rPr>
              <w:t>20 Oct 2009</w:t>
            </w:r>
          </w:p>
          <w:p w:rsidR="006F7971" w:rsidRDefault="009D70E6">
            <w:pPr>
              <w:pStyle w:val="TableParagraph"/>
              <w:spacing w:line="266" w:lineRule="exact"/>
              <w:ind w:left="360"/>
              <w:rPr>
                <w:rFonts w:ascii="MS UI Gothic"/>
              </w:rPr>
            </w:pPr>
            <w:r>
              <w:rPr>
                <w:rFonts w:ascii="MS UI Gothic"/>
              </w:rPr>
              <w:t>17 Nov 2009(fin)</w:t>
            </w:r>
          </w:p>
        </w:tc>
        <w:tc>
          <w:tcPr>
            <w:tcW w:w="2094" w:type="dxa"/>
            <w:shd w:val="clear" w:color="auto" w:fill="C0C0C0"/>
          </w:tcPr>
          <w:p w:rsidR="006F7971" w:rsidRDefault="009D70E6">
            <w:pPr>
              <w:pStyle w:val="TableParagraph"/>
              <w:spacing w:before="59"/>
              <w:ind w:left="94" w:right="78"/>
              <w:jc w:val="center"/>
              <w:rPr>
                <w:rFonts w:ascii="MS UI Gothic"/>
              </w:rPr>
            </w:pPr>
            <w:r>
              <w:rPr>
                <w:rFonts w:ascii="MS UI Gothic"/>
              </w:rPr>
              <w:t>4 Mar 2010</w:t>
            </w:r>
          </w:p>
        </w:tc>
        <w:tc>
          <w:tcPr>
            <w:tcW w:w="1999" w:type="dxa"/>
            <w:shd w:val="clear" w:color="auto" w:fill="C0C0C0"/>
          </w:tcPr>
          <w:p w:rsidR="006F7971" w:rsidRDefault="009D70E6">
            <w:pPr>
              <w:pStyle w:val="TableParagraph"/>
              <w:spacing w:before="59"/>
              <w:ind w:left="198" w:right="181"/>
              <w:jc w:val="center"/>
              <w:rPr>
                <w:rFonts w:ascii="MS UI Gothic"/>
              </w:rPr>
            </w:pPr>
            <w:r>
              <w:rPr>
                <w:rFonts w:ascii="MS UI Gothic"/>
              </w:rPr>
              <w:t>5 Mar 2010(fin)</w:t>
            </w:r>
          </w:p>
        </w:tc>
        <w:tc>
          <w:tcPr>
            <w:tcW w:w="1709" w:type="dxa"/>
            <w:shd w:val="clear" w:color="auto" w:fill="C0C0C0"/>
          </w:tcPr>
          <w:p w:rsidR="006F7971" w:rsidRDefault="009D70E6">
            <w:pPr>
              <w:pStyle w:val="TableParagraph"/>
              <w:spacing w:before="59"/>
              <w:ind w:right="262"/>
              <w:jc w:val="right"/>
              <w:rPr>
                <w:rFonts w:ascii="MS UI Gothic"/>
              </w:rPr>
            </w:pPr>
            <w:r>
              <w:rPr>
                <w:rFonts w:ascii="MS UI Gothic"/>
              </w:rPr>
              <w:t>30 Aug 2010</w:t>
            </w:r>
          </w:p>
        </w:tc>
        <w:tc>
          <w:tcPr>
            <w:tcW w:w="2410" w:type="dxa"/>
            <w:shd w:val="clear" w:color="auto" w:fill="C0C0C0"/>
          </w:tcPr>
          <w:p w:rsidR="006F7971" w:rsidRDefault="009D70E6">
            <w:pPr>
              <w:pStyle w:val="TableParagraph"/>
              <w:spacing w:before="59"/>
              <w:ind w:left="571" w:right="555"/>
              <w:jc w:val="center"/>
              <w:rPr>
                <w:rFonts w:ascii="MS UI Gothic"/>
              </w:rPr>
            </w:pPr>
            <w:r>
              <w:rPr>
                <w:rFonts w:ascii="MS UI Gothic"/>
              </w:rPr>
              <w:t>10 Nov 2010</w:t>
            </w:r>
          </w:p>
        </w:tc>
      </w:tr>
      <w:tr w:rsidR="006F7971">
        <w:trPr>
          <w:trHeight w:hRule="exact" w:val="257"/>
        </w:trPr>
        <w:tc>
          <w:tcPr>
            <w:tcW w:w="3953" w:type="dxa"/>
            <w:shd w:val="clear" w:color="auto" w:fill="C0C0C0"/>
          </w:tcPr>
          <w:p w:rsidR="006F7971" w:rsidRDefault="009D70E6">
            <w:pPr>
              <w:pStyle w:val="TableParagraph"/>
              <w:spacing w:line="253" w:lineRule="exact"/>
              <w:ind w:left="31"/>
              <w:rPr>
                <w:rFonts w:ascii="Century"/>
              </w:rPr>
            </w:pPr>
            <w:proofErr w:type="spellStart"/>
            <w:r>
              <w:rPr>
                <w:rFonts w:ascii="Century"/>
              </w:rPr>
              <w:t>Phenetylamine</w:t>
            </w:r>
            <w:proofErr w:type="spellEnd"/>
          </w:p>
        </w:tc>
        <w:tc>
          <w:tcPr>
            <w:tcW w:w="1570" w:type="dxa"/>
            <w:shd w:val="clear" w:color="auto" w:fill="C0C0C0"/>
          </w:tcPr>
          <w:p w:rsidR="006F7971" w:rsidRDefault="009D70E6">
            <w:pPr>
              <w:pStyle w:val="TableParagraph"/>
              <w:spacing w:line="229" w:lineRule="exact"/>
              <w:ind w:right="243"/>
              <w:jc w:val="right"/>
              <w:rPr>
                <w:rFonts w:ascii="MS UI Gothic"/>
              </w:rPr>
            </w:pPr>
            <w:r>
              <w:rPr>
                <w:rFonts w:ascii="MS UI Gothic"/>
              </w:rPr>
              <w:t>5 Nov 2009</w:t>
            </w:r>
          </w:p>
        </w:tc>
        <w:tc>
          <w:tcPr>
            <w:tcW w:w="2094" w:type="dxa"/>
            <w:shd w:val="clear" w:color="auto" w:fill="C0C0C0"/>
          </w:tcPr>
          <w:p w:rsidR="006F7971" w:rsidRDefault="009D70E6">
            <w:pPr>
              <w:pStyle w:val="TableParagraph"/>
              <w:spacing w:line="229" w:lineRule="exact"/>
              <w:ind w:right="203"/>
              <w:jc w:val="right"/>
              <w:rPr>
                <w:rFonts w:ascii="MS UI Gothic"/>
              </w:rPr>
            </w:pPr>
            <w:r>
              <w:rPr>
                <w:rFonts w:ascii="MS UI Gothic"/>
              </w:rPr>
              <w:t>17 Nov 2009(fin)</w:t>
            </w:r>
          </w:p>
        </w:tc>
        <w:tc>
          <w:tcPr>
            <w:tcW w:w="2094" w:type="dxa"/>
            <w:shd w:val="clear" w:color="auto" w:fill="C0C0C0"/>
          </w:tcPr>
          <w:p w:rsidR="006F7971" w:rsidRDefault="009D70E6">
            <w:pPr>
              <w:pStyle w:val="TableParagraph"/>
              <w:spacing w:line="229" w:lineRule="exact"/>
              <w:ind w:left="94" w:right="76"/>
              <w:jc w:val="center"/>
              <w:rPr>
                <w:rFonts w:ascii="MS UI Gothic"/>
              </w:rPr>
            </w:pPr>
            <w:r>
              <w:rPr>
                <w:rFonts w:ascii="MS UI Gothic"/>
              </w:rPr>
              <w:t>18 Mar 2010</w:t>
            </w:r>
          </w:p>
        </w:tc>
        <w:tc>
          <w:tcPr>
            <w:tcW w:w="1999" w:type="dxa"/>
            <w:shd w:val="clear" w:color="auto" w:fill="C0C0C0"/>
          </w:tcPr>
          <w:p w:rsidR="006F7971" w:rsidRDefault="009D70E6">
            <w:pPr>
              <w:pStyle w:val="TableParagraph"/>
              <w:spacing w:line="229" w:lineRule="exact"/>
              <w:ind w:left="198" w:right="181"/>
              <w:jc w:val="center"/>
              <w:rPr>
                <w:rFonts w:ascii="MS UI Gothic"/>
              </w:rPr>
            </w:pPr>
            <w:r>
              <w:rPr>
                <w:rFonts w:ascii="MS UI Gothic"/>
              </w:rPr>
              <w:t>5 Mar 2010(fin)</w:t>
            </w:r>
          </w:p>
        </w:tc>
        <w:tc>
          <w:tcPr>
            <w:tcW w:w="1709" w:type="dxa"/>
            <w:shd w:val="clear" w:color="auto" w:fill="C0C0C0"/>
          </w:tcPr>
          <w:p w:rsidR="006F7971" w:rsidRDefault="009D70E6">
            <w:pPr>
              <w:pStyle w:val="TableParagraph"/>
              <w:spacing w:line="229" w:lineRule="exact"/>
              <w:ind w:right="262"/>
              <w:jc w:val="right"/>
              <w:rPr>
                <w:rFonts w:ascii="MS UI Gothic"/>
              </w:rPr>
            </w:pPr>
            <w:r>
              <w:rPr>
                <w:rFonts w:ascii="MS UI Gothic"/>
              </w:rPr>
              <w:t>30 Aug 2010</w:t>
            </w:r>
          </w:p>
        </w:tc>
        <w:tc>
          <w:tcPr>
            <w:tcW w:w="2410" w:type="dxa"/>
            <w:shd w:val="clear" w:color="auto" w:fill="C0C0C0"/>
          </w:tcPr>
          <w:p w:rsidR="006F7971" w:rsidRDefault="009D70E6">
            <w:pPr>
              <w:pStyle w:val="TableParagraph"/>
              <w:spacing w:line="229" w:lineRule="exact"/>
              <w:ind w:left="571" w:right="555"/>
              <w:jc w:val="center"/>
              <w:rPr>
                <w:rFonts w:ascii="MS UI Gothic"/>
              </w:rPr>
            </w:pPr>
            <w:r>
              <w:rPr>
                <w:rFonts w:ascii="MS UI Gothic"/>
              </w:rPr>
              <w:t>10 Nov 2010</w:t>
            </w:r>
          </w:p>
        </w:tc>
      </w:tr>
      <w:tr w:rsidR="006F7971">
        <w:trPr>
          <w:trHeight w:hRule="exact" w:val="257"/>
        </w:trPr>
        <w:tc>
          <w:tcPr>
            <w:tcW w:w="3953" w:type="dxa"/>
            <w:shd w:val="clear" w:color="auto" w:fill="C0C0C0"/>
          </w:tcPr>
          <w:p w:rsidR="006F7971" w:rsidRDefault="009D70E6">
            <w:pPr>
              <w:pStyle w:val="TableParagraph"/>
              <w:spacing w:line="253" w:lineRule="exact"/>
              <w:ind w:left="31"/>
              <w:rPr>
                <w:rFonts w:ascii="Century"/>
              </w:rPr>
            </w:pPr>
            <w:r>
              <w:rPr>
                <w:rFonts w:ascii="Century"/>
              </w:rPr>
              <w:t>Trimethylamine</w:t>
            </w:r>
          </w:p>
        </w:tc>
        <w:tc>
          <w:tcPr>
            <w:tcW w:w="1570" w:type="dxa"/>
            <w:shd w:val="clear" w:color="auto" w:fill="C0C0C0"/>
          </w:tcPr>
          <w:p w:rsidR="006F7971" w:rsidRDefault="009D70E6">
            <w:pPr>
              <w:pStyle w:val="TableParagraph"/>
              <w:spacing w:line="229" w:lineRule="exact"/>
              <w:ind w:right="187"/>
              <w:jc w:val="right"/>
              <w:rPr>
                <w:rFonts w:ascii="MS UI Gothic"/>
              </w:rPr>
            </w:pPr>
            <w:r>
              <w:rPr>
                <w:rFonts w:ascii="MS UI Gothic"/>
              </w:rPr>
              <w:t>26 Nov 2009</w:t>
            </w:r>
          </w:p>
        </w:tc>
        <w:tc>
          <w:tcPr>
            <w:tcW w:w="2094" w:type="dxa"/>
            <w:shd w:val="clear" w:color="auto" w:fill="C0C0C0"/>
          </w:tcPr>
          <w:p w:rsidR="006F7971" w:rsidRDefault="009D70E6">
            <w:pPr>
              <w:pStyle w:val="TableParagraph"/>
              <w:spacing w:line="229" w:lineRule="exact"/>
              <w:ind w:right="200"/>
              <w:jc w:val="right"/>
              <w:rPr>
                <w:rFonts w:ascii="MS UI Gothic"/>
              </w:rPr>
            </w:pPr>
            <w:r>
              <w:rPr>
                <w:rFonts w:ascii="MS UI Gothic"/>
              </w:rPr>
              <w:t>15 Dec 2009(fin)</w:t>
            </w:r>
          </w:p>
        </w:tc>
        <w:tc>
          <w:tcPr>
            <w:tcW w:w="2094" w:type="dxa"/>
            <w:shd w:val="clear" w:color="auto" w:fill="C0C0C0"/>
          </w:tcPr>
          <w:p w:rsidR="006F7971" w:rsidRDefault="009D70E6">
            <w:pPr>
              <w:pStyle w:val="TableParagraph"/>
              <w:spacing w:line="229" w:lineRule="exact"/>
              <w:ind w:left="94" w:right="75"/>
              <w:jc w:val="center"/>
              <w:rPr>
                <w:rFonts w:ascii="MS UI Gothic"/>
              </w:rPr>
            </w:pPr>
            <w:r>
              <w:rPr>
                <w:rFonts w:ascii="MS UI Gothic"/>
              </w:rPr>
              <w:t>29 Jul 2010</w:t>
            </w:r>
          </w:p>
        </w:tc>
        <w:tc>
          <w:tcPr>
            <w:tcW w:w="1999" w:type="dxa"/>
            <w:shd w:val="clear" w:color="auto" w:fill="C0C0C0"/>
          </w:tcPr>
          <w:p w:rsidR="006F7971" w:rsidRDefault="009D70E6">
            <w:pPr>
              <w:pStyle w:val="TableParagraph"/>
              <w:spacing w:line="234" w:lineRule="exact"/>
              <w:ind w:left="199" w:right="180"/>
              <w:jc w:val="center"/>
              <w:rPr>
                <w:rFonts w:ascii="MS UI Gothic"/>
              </w:rPr>
            </w:pPr>
            <w:r>
              <w:rPr>
                <w:rFonts w:ascii="MS UI Gothic"/>
              </w:rPr>
              <w:t>2 Nov 2011 (fin)</w:t>
            </w:r>
          </w:p>
        </w:tc>
        <w:tc>
          <w:tcPr>
            <w:tcW w:w="1709" w:type="dxa"/>
            <w:shd w:val="clear" w:color="auto" w:fill="C0C0C0"/>
          </w:tcPr>
          <w:p w:rsidR="006F7971" w:rsidRDefault="009D70E6">
            <w:pPr>
              <w:pStyle w:val="TableParagraph"/>
              <w:spacing w:line="229" w:lineRule="exact"/>
              <w:ind w:right="231"/>
              <w:jc w:val="right"/>
              <w:rPr>
                <w:rFonts w:ascii="MS UI Gothic"/>
              </w:rPr>
            </w:pPr>
            <w:r>
              <w:rPr>
                <w:rFonts w:ascii="MS UI Gothic"/>
              </w:rPr>
              <w:t>19 Mar 2012</w:t>
            </w:r>
          </w:p>
        </w:tc>
        <w:tc>
          <w:tcPr>
            <w:tcW w:w="2410" w:type="dxa"/>
            <w:shd w:val="clear" w:color="auto" w:fill="C0C0C0"/>
          </w:tcPr>
          <w:p w:rsidR="006F7971" w:rsidRDefault="009D70E6">
            <w:pPr>
              <w:pStyle w:val="TableParagraph"/>
              <w:spacing w:line="229" w:lineRule="exact"/>
              <w:ind w:left="573" w:right="555"/>
              <w:jc w:val="center"/>
              <w:rPr>
                <w:rFonts w:ascii="MS UI Gothic"/>
              </w:rPr>
            </w:pPr>
            <w:r>
              <w:rPr>
                <w:rFonts w:ascii="MS UI Gothic"/>
              </w:rPr>
              <w:t>28 Dec 2012</w:t>
            </w:r>
          </w:p>
        </w:tc>
      </w:tr>
      <w:tr w:rsidR="006F7971">
        <w:trPr>
          <w:trHeight w:hRule="exact" w:val="257"/>
        </w:trPr>
        <w:tc>
          <w:tcPr>
            <w:tcW w:w="3953" w:type="dxa"/>
            <w:shd w:val="clear" w:color="auto" w:fill="C0C0C0"/>
          </w:tcPr>
          <w:p w:rsidR="006F7971" w:rsidRDefault="009D70E6">
            <w:pPr>
              <w:pStyle w:val="TableParagraph"/>
              <w:spacing w:line="253" w:lineRule="exact"/>
              <w:ind w:left="31"/>
              <w:rPr>
                <w:rFonts w:ascii="Century"/>
              </w:rPr>
            </w:pPr>
            <w:r>
              <w:rPr>
                <w:rFonts w:ascii="Century"/>
              </w:rPr>
              <w:t>1-Penten-3-ol</w:t>
            </w:r>
          </w:p>
        </w:tc>
        <w:tc>
          <w:tcPr>
            <w:tcW w:w="1570" w:type="dxa"/>
            <w:shd w:val="clear" w:color="auto" w:fill="C0C0C0"/>
          </w:tcPr>
          <w:p w:rsidR="006F7971" w:rsidRDefault="009D70E6">
            <w:pPr>
              <w:pStyle w:val="TableParagraph"/>
              <w:spacing w:line="229" w:lineRule="exact"/>
              <w:ind w:right="252"/>
              <w:jc w:val="right"/>
              <w:rPr>
                <w:rFonts w:ascii="MS UI Gothic"/>
              </w:rPr>
            </w:pPr>
            <w:r>
              <w:rPr>
                <w:rFonts w:ascii="MS UI Gothic"/>
              </w:rPr>
              <w:t>2 Feb 2010</w:t>
            </w:r>
          </w:p>
        </w:tc>
        <w:tc>
          <w:tcPr>
            <w:tcW w:w="2094" w:type="dxa"/>
            <w:shd w:val="clear" w:color="auto" w:fill="C0C0C0"/>
          </w:tcPr>
          <w:p w:rsidR="006F7971" w:rsidRDefault="009D70E6">
            <w:pPr>
              <w:pStyle w:val="TableParagraph"/>
              <w:spacing w:line="229" w:lineRule="exact"/>
              <w:ind w:right="220"/>
              <w:jc w:val="right"/>
              <w:rPr>
                <w:rFonts w:ascii="MS UI Gothic"/>
              </w:rPr>
            </w:pPr>
            <w:r>
              <w:rPr>
                <w:rFonts w:ascii="MS UI Gothic"/>
              </w:rPr>
              <w:t>23 Feb 2010(fin)</w:t>
            </w:r>
          </w:p>
        </w:tc>
        <w:tc>
          <w:tcPr>
            <w:tcW w:w="2094" w:type="dxa"/>
            <w:shd w:val="clear" w:color="auto" w:fill="C0C0C0"/>
          </w:tcPr>
          <w:p w:rsidR="006F7971" w:rsidRDefault="009D70E6">
            <w:pPr>
              <w:pStyle w:val="TableParagraph"/>
              <w:spacing w:line="229" w:lineRule="exact"/>
              <w:ind w:left="94" w:right="76"/>
              <w:jc w:val="center"/>
              <w:rPr>
                <w:rFonts w:ascii="MS UI Gothic"/>
              </w:rPr>
            </w:pPr>
            <w:r>
              <w:rPr>
                <w:rFonts w:ascii="MS UI Gothic"/>
              </w:rPr>
              <w:t>28 Apr 2010</w:t>
            </w:r>
          </w:p>
        </w:tc>
        <w:tc>
          <w:tcPr>
            <w:tcW w:w="1999" w:type="dxa"/>
            <w:shd w:val="clear" w:color="auto" w:fill="C0C0C0"/>
          </w:tcPr>
          <w:p w:rsidR="006F7971" w:rsidRDefault="009D70E6">
            <w:pPr>
              <w:pStyle w:val="TableParagraph"/>
              <w:spacing w:line="234" w:lineRule="exact"/>
              <w:ind w:left="199" w:right="180"/>
              <w:jc w:val="center"/>
              <w:rPr>
                <w:rFonts w:ascii="MS UI Gothic"/>
              </w:rPr>
            </w:pPr>
            <w:r>
              <w:rPr>
                <w:rFonts w:ascii="MS UI Gothic"/>
              </w:rPr>
              <w:t>9 Feb 2011(fin)</w:t>
            </w:r>
          </w:p>
        </w:tc>
        <w:tc>
          <w:tcPr>
            <w:tcW w:w="1709" w:type="dxa"/>
            <w:shd w:val="clear" w:color="auto" w:fill="C0C0C0"/>
          </w:tcPr>
          <w:p w:rsidR="006F7971" w:rsidRDefault="009D70E6">
            <w:pPr>
              <w:pStyle w:val="TableParagraph"/>
              <w:spacing w:line="229" w:lineRule="exact"/>
              <w:ind w:right="250"/>
              <w:jc w:val="right"/>
              <w:rPr>
                <w:rFonts w:ascii="MS UI Gothic"/>
              </w:rPr>
            </w:pPr>
            <w:r>
              <w:rPr>
                <w:rFonts w:ascii="MS UI Gothic"/>
              </w:rPr>
              <w:t>24 May 2011</w:t>
            </w:r>
          </w:p>
        </w:tc>
        <w:tc>
          <w:tcPr>
            <w:tcW w:w="2410" w:type="dxa"/>
            <w:shd w:val="clear" w:color="auto" w:fill="C0C0C0"/>
          </w:tcPr>
          <w:p w:rsidR="006F7971" w:rsidRDefault="009D70E6">
            <w:pPr>
              <w:pStyle w:val="TableParagraph"/>
              <w:spacing w:line="229" w:lineRule="exact"/>
              <w:ind w:left="599" w:right="514"/>
              <w:jc w:val="center"/>
              <w:rPr>
                <w:rFonts w:ascii="MS UI Gothic"/>
              </w:rPr>
            </w:pPr>
            <w:r>
              <w:rPr>
                <w:rFonts w:ascii="MS UI Gothic"/>
              </w:rPr>
              <w:t>19 Jul 2011</w:t>
            </w:r>
          </w:p>
        </w:tc>
      </w:tr>
      <w:tr w:rsidR="006F7971">
        <w:trPr>
          <w:trHeight w:hRule="exact" w:val="258"/>
        </w:trPr>
        <w:tc>
          <w:tcPr>
            <w:tcW w:w="3953" w:type="dxa"/>
            <w:shd w:val="clear" w:color="auto" w:fill="C0C0C0"/>
          </w:tcPr>
          <w:p w:rsidR="006F7971" w:rsidRDefault="009D70E6">
            <w:pPr>
              <w:pStyle w:val="TableParagraph"/>
              <w:spacing w:line="254" w:lineRule="exact"/>
              <w:ind w:left="31"/>
              <w:rPr>
                <w:rFonts w:ascii="Century"/>
              </w:rPr>
            </w:pPr>
            <w:r>
              <w:rPr>
                <w:rFonts w:ascii="Century"/>
              </w:rPr>
              <w:t>3-Methyl-2-butenol</w:t>
            </w:r>
          </w:p>
        </w:tc>
        <w:tc>
          <w:tcPr>
            <w:tcW w:w="1570" w:type="dxa"/>
            <w:shd w:val="clear" w:color="auto" w:fill="C0C0C0"/>
          </w:tcPr>
          <w:p w:rsidR="006F7971" w:rsidRDefault="009D70E6">
            <w:pPr>
              <w:pStyle w:val="TableParagraph"/>
              <w:spacing w:line="230" w:lineRule="exact"/>
              <w:ind w:right="252"/>
              <w:jc w:val="right"/>
              <w:rPr>
                <w:rFonts w:ascii="MS UI Gothic"/>
              </w:rPr>
            </w:pPr>
            <w:r>
              <w:rPr>
                <w:rFonts w:ascii="MS UI Gothic"/>
              </w:rPr>
              <w:t>2 Feb 2010</w:t>
            </w:r>
          </w:p>
        </w:tc>
        <w:tc>
          <w:tcPr>
            <w:tcW w:w="2094" w:type="dxa"/>
            <w:shd w:val="clear" w:color="auto" w:fill="C0C0C0"/>
          </w:tcPr>
          <w:p w:rsidR="006F7971" w:rsidRDefault="009D70E6">
            <w:pPr>
              <w:pStyle w:val="TableParagraph"/>
              <w:spacing w:line="230" w:lineRule="exact"/>
              <w:ind w:right="220"/>
              <w:jc w:val="right"/>
              <w:rPr>
                <w:rFonts w:ascii="MS UI Gothic"/>
              </w:rPr>
            </w:pPr>
            <w:r>
              <w:rPr>
                <w:rFonts w:ascii="MS UI Gothic"/>
              </w:rPr>
              <w:t>23 Feb 2010(fin)</w:t>
            </w:r>
          </w:p>
        </w:tc>
        <w:tc>
          <w:tcPr>
            <w:tcW w:w="2094" w:type="dxa"/>
            <w:shd w:val="clear" w:color="auto" w:fill="C0C0C0"/>
          </w:tcPr>
          <w:p w:rsidR="006F7971" w:rsidRDefault="009D70E6">
            <w:pPr>
              <w:pStyle w:val="TableParagraph"/>
              <w:spacing w:line="230" w:lineRule="exact"/>
              <w:ind w:left="94" w:right="76"/>
              <w:jc w:val="center"/>
              <w:rPr>
                <w:rFonts w:ascii="MS UI Gothic"/>
              </w:rPr>
            </w:pPr>
            <w:r>
              <w:rPr>
                <w:rFonts w:ascii="MS UI Gothic"/>
              </w:rPr>
              <w:t>28 Apr 2010</w:t>
            </w:r>
          </w:p>
        </w:tc>
        <w:tc>
          <w:tcPr>
            <w:tcW w:w="1999" w:type="dxa"/>
            <w:shd w:val="clear" w:color="auto" w:fill="C0C0C0"/>
          </w:tcPr>
          <w:p w:rsidR="006F7971" w:rsidRDefault="009D70E6">
            <w:pPr>
              <w:pStyle w:val="TableParagraph"/>
              <w:spacing w:line="235" w:lineRule="exact"/>
              <w:ind w:left="199" w:right="180"/>
              <w:jc w:val="center"/>
              <w:rPr>
                <w:rFonts w:ascii="MS UI Gothic"/>
              </w:rPr>
            </w:pPr>
            <w:r>
              <w:rPr>
                <w:rFonts w:ascii="MS UI Gothic"/>
              </w:rPr>
              <w:t>9 Feb 2011(fin)</w:t>
            </w:r>
          </w:p>
        </w:tc>
        <w:tc>
          <w:tcPr>
            <w:tcW w:w="1709" w:type="dxa"/>
            <w:shd w:val="clear" w:color="auto" w:fill="C0C0C0"/>
          </w:tcPr>
          <w:p w:rsidR="006F7971" w:rsidRDefault="009D70E6">
            <w:pPr>
              <w:pStyle w:val="TableParagraph"/>
              <w:spacing w:line="230" w:lineRule="exact"/>
              <w:ind w:right="250"/>
              <w:jc w:val="right"/>
              <w:rPr>
                <w:rFonts w:ascii="MS UI Gothic"/>
              </w:rPr>
            </w:pPr>
            <w:r>
              <w:rPr>
                <w:rFonts w:ascii="MS UI Gothic"/>
              </w:rPr>
              <w:t>24 May 2011</w:t>
            </w:r>
          </w:p>
        </w:tc>
        <w:tc>
          <w:tcPr>
            <w:tcW w:w="2410" w:type="dxa"/>
            <w:shd w:val="clear" w:color="auto" w:fill="C0C0C0"/>
          </w:tcPr>
          <w:p w:rsidR="006F7971" w:rsidRDefault="009D70E6">
            <w:pPr>
              <w:pStyle w:val="TableParagraph"/>
              <w:spacing w:line="230" w:lineRule="exact"/>
              <w:ind w:left="599" w:right="514"/>
              <w:jc w:val="center"/>
              <w:rPr>
                <w:rFonts w:ascii="MS UI Gothic"/>
              </w:rPr>
            </w:pPr>
            <w:r>
              <w:rPr>
                <w:rFonts w:ascii="MS UI Gothic"/>
              </w:rPr>
              <w:t>19 Jul 2011</w:t>
            </w:r>
          </w:p>
        </w:tc>
      </w:tr>
      <w:tr w:rsidR="006F7971">
        <w:trPr>
          <w:trHeight w:hRule="exact" w:val="257"/>
        </w:trPr>
        <w:tc>
          <w:tcPr>
            <w:tcW w:w="3953" w:type="dxa"/>
            <w:shd w:val="clear" w:color="auto" w:fill="C0C0C0"/>
          </w:tcPr>
          <w:p w:rsidR="006F7971" w:rsidRDefault="009D70E6">
            <w:pPr>
              <w:pStyle w:val="TableParagraph"/>
              <w:spacing w:line="251" w:lineRule="exact"/>
              <w:ind w:left="31"/>
              <w:rPr>
                <w:rFonts w:ascii="Century"/>
              </w:rPr>
            </w:pPr>
            <w:r>
              <w:rPr>
                <w:rFonts w:ascii="Century"/>
              </w:rPr>
              <w:t>Piperidine</w:t>
            </w:r>
          </w:p>
        </w:tc>
        <w:tc>
          <w:tcPr>
            <w:tcW w:w="1570" w:type="dxa"/>
            <w:shd w:val="clear" w:color="auto" w:fill="C0C0C0"/>
          </w:tcPr>
          <w:p w:rsidR="006F7971" w:rsidRDefault="009D70E6">
            <w:pPr>
              <w:pStyle w:val="TableParagraph"/>
              <w:spacing w:line="229" w:lineRule="exact"/>
              <w:ind w:right="194"/>
              <w:jc w:val="right"/>
              <w:rPr>
                <w:rFonts w:ascii="MS UI Gothic"/>
              </w:rPr>
            </w:pPr>
            <w:r>
              <w:rPr>
                <w:rFonts w:ascii="MS UI Gothic"/>
              </w:rPr>
              <w:t>15 Mar 2010</w:t>
            </w:r>
          </w:p>
        </w:tc>
        <w:tc>
          <w:tcPr>
            <w:tcW w:w="2094" w:type="dxa"/>
            <w:shd w:val="clear" w:color="auto" w:fill="C0C0C0"/>
          </w:tcPr>
          <w:p w:rsidR="006F7971" w:rsidRDefault="009D70E6">
            <w:pPr>
              <w:pStyle w:val="TableParagraph"/>
              <w:spacing w:line="229" w:lineRule="exact"/>
              <w:ind w:right="217"/>
              <w:jc w:val="right"/>
              <w:rPr>
                <w:rFonts w:ascii="MS UI Gothic"/>
              </w:rPr>
            </w:pPr>
            <w:r>
              <w:rPr>
                <w:rFonts w:ascii="MS UI Gothic"/>
              </w:rPr>
              <w:t>30 Mar 2010(fin)</w:t>
            </w:r>
          </w:p>
        </w:tc>
        <w:tc>
          <w:tcPr>
            <w:tcW w:w="2094" w:type="dxa"/>
            <w:shd w:val="clear" w:color="auto" w:fill="C0C0C0"/>
          </w:tcPr>
          <w:p w:rsidR="006F7971" w:rsidRDefault="009D70E6">
            <w:pPr>
              <w:pStyle w:val="TableParagraph"/>
              <w:spacing w:line="229" w:lineRule="exact"/>
              <w:ind w:left="94" w:right="75"/>
              <w:jc w:val="center"/>
              <w:rPr>
                <w:rFonts w:ascii="MS UI Gothic"/>
              </w:rPr>
            </w:pPr>
            <w:r>
              <w:rPr>
                <w:rFonts w:ascii="MS UI Gothic"/>
              </w:rPr>
              <w:t>20 May 2010</w:t>
            </w:r>
          </w:p>
        </w:tc>
        <w:tc>
          <w:tcPr>
            <w:tcW w:w="1999" w:type="dxa"/>
            <w:shd w:val="clear" w:color="auto" w:fill="C0C0C0"/>
          </w:tcPr>
          <w:p w:rsidR="006F7971" w:rsidRDefault="009D70E6">
            <w:pPr>
              <w:pStyle w:val="TableParagraph"/>
              <w:spacing w:line="229" w:lineRule="exact"/>
              <w:ind w:left="199" w:right="179"/>
              <w:jc w:val="center"/>
              <w:rPr>
                <w:rFonts w:ascii="MS UI Gothic"/>
              </w:rPr>
            </w:pPr>
            <w:r>
              <w:rPr>
                <w:rFonts w:ascii="MS UI Gothic"/>
              </w:rPr>
              <w:t>23 Jun 2010(fin)</w:t>
            </w:r>
          </w:p>
        </w:tc>
        <w:tc>
          <w:tcPr>
            <w:tcW w:w="1709" w:type="dxa"/>
            <w:shd w:val="clear" w:color="auto" w:fill="C0C0C0"/>
          </w:tcPr>
          <w:p w:rsidR="006F7971" w:rsidRDefault="009D70E6">
            <w:pPr>
              <w:pStyle w:val="TableParagraph"/>
              <w:spacing w:line="229" w:lineRule="exact"/>
              <w:ind w:right="265"/>
              <w:jc w:val="right"/>
              <w:rPr>
                <w:rFonts w:ascii="MS UI Gothic"/>
              </w:rPr>
            </w:pPr>
            <w:r>
              <w:rPr>
                <w:rFonts w:ascii="MS UI Gothic"/>
              </w:rPr>
              <w:t>23 Oct 2010</w:t>
            </w:r>
          </w:p>
        </w:tc>
        <w:tc>
          <w:tcPr>
            <w:tcW w:w="2410" w:type="dxa"/>
            <w:shd w:val="clear" w:color="auto" w:fill="C0C0C0"/>
          </w:tcPr>
          <w:p w:rsidR="006F7971" w:rsidRDefault="009D70E6">
            <w:pPr>
              <w:pStyle w:val="TableParagraph"/>
              <w:spacing w:line="229" w:lineRule="exact"/>
              <w:ind w:left="573" w:right="555"/>
              <w:jc w:val="center"/>
              <w:rPr>
                <w:rFonts w:ascii="MS UI Gothic"/>
              </w:rPr>
            </w:pPr>
            <w:r>
              <w:rPr>
                <w:rFonts w:ascii="MS UI Gothic"/>
              </w:rPr>
              <w:t>13 Dec 2010</w:t>
            </w:r>
          </w:p>
        </w:tc>
      </w:tr>
      <w:tr w:rsidR="006F7971">
        <w:trPr>
          <w:trHeight w:hRule="exact" w:val="257"/>
        </w:trPr>
        <w:tc>
          <w:tcPr>
            <w:tcW w:w="3953" w:type="dxa"/>
            <w:shd w:val="clear" w:color="auto" w:fill="C0C0C0"/>
          </w:tcPr>
          <w:p w:rsidR="006F7971" w:rsidRDefault="009D70E6">
            <w:pPr>
              <w:pStyle w:val="TableParagraph"/>
              <w:spacing w:line="251" w:lineRule="exact"/>
              <w:ind w:left="31"/>
              <w:rPr>
                <w:rFonts w:ascii="Century"/>
              </w:rPr>
            </w:pPr>
            <w:r>
              <w:rPr>
                <w:rFonts w:ascii="Century"/>
              </w:rPr>
              <w:t>Pyrrolidine</w:t>
            </w:r>
          </w:p>
        </w:tc>
        <w:tc>
          <w:tcPr>
            <w:tcW w:w="1570" w:type="dxa"/>
            <w:shd w:val="clear" w:color="auto" w:fill="C0C0C0"/>
          </w:tcPr>
          <w:p w:rsidR="006F7971" w:rsidRDefault="009D70E6">
            <w:pPr>
              <w:pStyle w:val="TableParagraph"/>
              <w:spacing w:line="229" w:lineRule="exact"/>
              <w:ind w:right="260"/>
              <w:jc w:val="right"/>
              <w:rPr>
                <w:rFonts w:ascii="MS UI Gothic"/>
              </w:rPr>
            </w:pPr>
            <w:r>
              <w:rPr>
                <w:rFonts w:ascii="MS UI Gothic"/>
              </w:rPr>
              <w:t>5 Apr 2010</w:t>
            </w:r>
          </w:p>
        </w:tc>
        <w:tc>
          <w:tcPr>
            <w:tcW w:w="2094" w:type="dxa"/>
            <w:shd w:val="clear" w:color="auto" w:fill="C0C0C0"/>
          </w:tcPr>
          <w:p w:rsidR="006F7971" w:rsidRDefault="009D70E6">
            <w:pPr>
              <w:pStyle w:val="TableParagraph"/>
              <w:spacing w:line="229" w:lineRule="exact"/>
              <w:ind w:right="237"/>
              <w:jc w:val="right"/>
              <w:rPr>
                <w:rFonts w:ascii="MS UI Gothic"/>
              </w:rPr>
            </w:pPr>
            <w:r>
              <w:rPr>
                <w:rFonts w:ascii="MS UI Gothic"/>
              </w:rPr>
              <w:t>20 Apr 2010(fin)</w:t>
            </w:r>
          </w:p>
        </w:tc>
        <w:tc>
          <w:tcPr>
            <w:tcW w:w="2094" w:type="dxa"/>
            <w:shd w:val="clear" w:color="auto" w:fill="C0C0C0"/>
          </w:tcPr>
          <w:p w:rsidR="006F7971" w:rsidRDefault="009D70E6">
            <w:pPr>
              <w:pStyle w:val="TableParagraph"/>
              <w:spacing w:line="229" w:lineRule="exact"/>
              <w:ind w:left="94" w:right="78"/>
              <w:jc w:val="center"/>
              <w:rPr>
                <w:rFonts w:ascii="MS UI Gothic"/>
              </w:rPr>
            </w:pPr>
            <w:r>
              <w:rPr>
                <w:rFonts w:ascii="MS UI Gothic"/>
              </w:rPr>
              <w:t>3 Jun 2010</w:t>
            </w:r>
          </w:p>
        </w:tc>
        <w:tc>
          <w:tcPr>
            <w:tcW w:w="1999" w:type="dxa"/>
            <w:shd w:val="clear" w:color="auto" w:fill="C0C0C0"/>
          </w:tcPr>
          <w:p w:rsidR="006F7971" w:rsidRDefault="009D70E6">
            <w:pPr>
              <w:pStyle w:val="TableParagraph"/>
              <w:spacing w:line="229" w:lineRule="exact"/>
              <w:ind w:left="199" w:right="179"/>
              <w:jc w:val="center"/>
              <w:rPr>
                <w:rFonts w:ascii="MS UI Gothic"/>
              </w:rPr>
            </w:pPr>
            <w:r>
              <w:rPr>
                <w:rFonts w:ascii="MS UI Gothic"/>
              </w:rPr>
              <w:t>23 Jun 2010(fin)</w:t>
            </w:r>
          </w:p>
        </w:tc>
        <w:tc>
          <w:tcPr>
            <w:tcW w:w="1709" w:type="dxa"/>
            <w:shd w:val="clear" w:color="auto" w:fill="C0C0C0"/>
          </w:tcPr>
          <w:p w:rsidR="006F7971" w:rsidRDefault="009D70E6">
            <w:pPr>
              <w:pStyle w:val="TableParagraph"/>
              <w:spacing w:line="229" w:lineRule="exact"/>
              <w:ind w:right="265"/>
              <w:jc w:val="right"/>
              <w:rPr>
                <w:rFonts w:ascii="MS UI Gothic"/>
              </w:rPr>
            </w:pPr>
            <w:r>
              <w:rPr>
                <w:rFonts w:ascii="MS UI Gothic"/>
              </w:rPr>
              <w:t>23 Oct 2010</w:t>
            </w:r>
          </w:p>
        </w:tc>
        <w:tc>
          <w:tcPr>
            <w:tcW w:w="2410" w:type="dxa"/>
            <w:shd w:val="clear" w:color="auto" w:fill="C0C0C0"/>
          </w:tcPr>
          <w:p w:rsidR="006F7971" w:rsidRDefault="009D70E6">
            <w:pPr>
              <w:pStyle w:val="TableParagraph"/>
              <w:spacing w:line="229" w:lineRule="exact"/>
              <w:ind w:left="573" w:right="555"/>
              <w:jc w:val="center"/>
              <w:rPr>
                <w:rFonts w:ascii="MS UI Gothic"/>
              </w:rPr>
            </w:pPr>
            <w:r>
              <w:rPr>
                <w:rFonts w:ascii="MS UI Gothic"/>
              </w:rPr>
              <w:t>13 Dec 2010</w:t>
            </w:r>
          </w:p>
        </w:tc>
      </w:tr>
      <w:tr w:rsidR="006F7971">
        <w:trPr>
          <w:trHeight w:hRule="exact" w:val="257"/>
        </w:trPr>
        <w:tc>
          <w:tcPr>
            <w:tcW w:w="3953" w:type="dxa"/>
            <w:shd w:val="clear" w:color="auto" w:fill="C0C0C0"/>
          </w:tcPr>
          <w:p w:rsidR="006F7971" w:rsidRDefault="009D70E6">
            <w:pPr>
              <w:pStyle w:val="TableParagraph"/>
              <w:spacing w:line="251" w:lineRule="exact"/>
              <w:ind w:left="31"/>
              <w:rPr>
                <w:rFonts w:ascii="Century"/>
              </w:rPr>
            </w:pPr>
            <w:r>
              <w:rPr>
                <w:rFonts w:ascii="Century"/>
              </w:rPr>
              <w:t>2,6-Dimethylpyridine</w:t>
            </w:r>
          </w:p>
        </w:tc>
        <w:tc>
          <w:tcPr>
            <w:tcW w:w="1570" w:type="dxa"/>
            <w:shd w:val="clear" w:color="auto" w:fill="C0C0C0"/>
          </w:tcPr>
          <w:p w:rsidR="006F7971" w:rsidRDefault="009D70E6">
            <w:pPr>
              <w:pStyle w:val="TableParagraph"/>
              <w:spacing w:line="229" w:lineRule="exact"/>
              <w:ind w:right="179"/>
              <w:jc w:val="right"/>
              <w:rPr>
                <w:rFonts w:ascii="MS UI Gothic"/>
              </w:rPr>
            </w:pPr>
            <w:r>
              <w:rPr>
                <w:rFonts w:ascii="MS UI Gothic"/>
              </w:rPr>
              <w:t>13 May 2010</w:t>
            </w:r>
          </w:p>
        </w:tc>
        <w:tc>
          <w:tcPr>
            <w:tcW w:w="2094" w:type="dxa"/>
            <w:shd w:val="clear" w:color="auto" w:fill="C0C0C0"/>
          </w:tcPr>
          <w:p w:rsidR="006F7971" w:rsidRDefault="009D70E6">
            <w:pPr>
              <w:pStyle w:val="TableParagraph"/>
              <w:spacing w:line="229" w:lineRule="exact"/>
              <w:ind w:left="360"/>
              <w:rPr>
                <w:rFonts w:ascii="MS UI Gothic"/>
              </w:rPr>
            </w:pPr>
            <w:r>
              <w:rPr>
                <w:rFonts w:ascii="MS UI Gothic"/>
              </w:rPr>
              <w:t>2 Jun 2010(fin)</w:t>
            </w:r>
          </w:p>
        </w:tc>
        <w:tc>
          <w:tcPr>
            <w:tcW w:w="2094" w:type="dxa"/>
            <w:shd w:val="clear" w:color="auto" w:fill="C0C0C0"/>
          </w:tcPr>
          <w:p w:rsidR="006F7971" w:rsidRDefault="009D70E6">
            <w:pPr>
              <w:pStyle w:val="TableParagraph"/>
              <w:spacing w:line="229" w:lineRule="exact"/>
              <w:ind w:left="94" w:right="75"/>
              <w:jc w:val="center"/>
              <w:rPr>
                <w:rFonts w:ascii="MS UI Gothic"/>
              </w:rPr>
            </w:pPr>
            <w:r>
              <w:rPr>
                <w:rFonts w:ascii="MS UI Gothic"/>
              </w:rPr>
              <w:t>15 Jul 2010</w:t>
            </w:r>
          </w:p>
        </w:tc>
        <w:tc>
          <w:tcPr>
            <w:tcW w:w="1999" w:type="dxa"/>
            <w:shd w:val="clear" w:color="auto" w:fill="C0C0C0"/>
          </w:tcPr>
          <w:p w:rsidR="006F7971" w:rsidRDefault="009D70E6">
            <w:pPr>
              <w:pStyle w:val="TableParagraph"/>
              <w:spacing w:line="229" w:lineRule="exact"/>
              <w:ind w:left="199" w:right="179"/>
              <w:jc w:val="center"/>
              <w:rPr>
                <w:rFonts w:ascii="MS UI Gothic"/>
              </w:rPr>
            </w:pPr>
            <w:r>
              <w:rPr>
                <w:rFonts w:ascii="MS UI Gothic"/>
              </w:rPr>
              <w:t>9 Sep 2010(fin)</w:t>
            </w:r>
          </w:p>
        </w:tc>
        <w:tc>
          <w:tcPr>
            <w:tcW w:w="1709" w:type="dxa"/>
            <w:shd w:val="clear" w:color="auto" w:fill="C0C0C0"/>
          </w:tcPr>
          <w:p w:rsidR="006F7971" w:rsidRDefault="009D70E6">
            <w:pPr>
              <w:pStyle w:val="TableParagraph"/>
              <w:spacing w:line="229" w:lineRule="exact"/>
              <w:ind w:right="323"/>
              <w:jc w:val="right"/>
              <w:rPr>
                <w:rFonts w:ascii="MS UI Gothic"/>
              </w:rPr>
            </w:pPr>
            <w:r>
              <w:rPr>
                <w:rFonts w:ascii="MS UI Gothic"/>
              </w:rPr>
              <w:t>3 Jan 2011</w:t>
            </w:r>
          </w:p>
        </w:tc>
        <w:tc>
          <w:tcPr>
            <w:tcW w:w="2410" w:type="dxa"/>
            <w:shd w:val="clear" w:color="auto" w:fill="C0C0C0"/>
          </w:tcPr>
          <w:p w:rsidR="006F7971" w:rsidRDefault="009D70E6">
            <w:pPr>
              <w:pStyle w:val="TableParagraph"/>
              <w:spacing w:line="229" w:lineRule="exact"/>
              <w:ind w:left="571" w:right="555"/>
              <w:jc w:val="center"/>
              <w:rPr>
                <w:rFonts w:ascii="MS UI Gothic"/>
              </w:rPr>
            </w:pPr>
            <w:r>
              <w:rPr>
                <w:rFonts w:ascii="MS UI Gothic"/>
              </w:rPr>
              <w:t>15 Mar 2011</w:t>
            </w:r>
          </w:p>
        </w:tc>
      </w:tr>
      <w:tr w:rsidR="006F7971">
        <w:trPr>
          <w:trHeight w:hRule="exact" w:val="980"/>
        </w:trPr>
        <w:tc>
          <w:tcPr>
            <w:tcW w:w="3953" w:type="dxa"/>
            <w:shd w:val="clear" w:color="auto" w:fill="C0C0C0"/>
          </w:tcPr>
          <w:p w:rsidR="006F7971" w:rsidRDefault="006F7971">
            <w:pPr>
              <w:pStyle w:val="TableParagraph"/>
              <w:spacing w:before="8"/>
              <w:rPr>
                <w:rFonts w:ascii="MS UI Gothic"/>
                <w:sz w:val="26"/>
              </w:rPr>
            </w:pPr>
          </w:p>
          <w:p w:rsidR="006F7971" w:rsidRDefault="009D70E6">
            <w:pPr>
              <w:pStyle w:val="TableParagraph"/>
              <w:ind w:left="31"/>
              <w:rPr>
                <w:rFonts w:ascii="Century"/>
              </w:rPr>
            </w:pPr>
            <w:r>
              <w:rPr>
                <w:rFonts w:ascii="Century"/>
              </w:rPr>
              <w:t>3-Ethylpyridine</w:t>
            </w:r>
          </w:p>
        </w:tc>
        <w:tc>
          <w:tcPr>
            <w:tcW w:w="1570" w:type="dxa"/>
            <w:shd w:val="clear" w:color="auto" w:fill="C0C0C0"/>
          </w:tcPr>
          <w:p w:rsidR="006F7971" w:rsidRDefault="006F7971">
            <w:pPr>
              <w:pStyle w:val="TableParagraph"/>
              <w:spacing w:before="3"/>
              <w:rPr>
                <w:rFonts w:ascii="MS UI Gothic"/>
                <w:sz w:val="23"/>
              </w:rPr>
            </w:pPr>
          </w:p>
          <w:p w:rsidR="006F7971" w:rsidRDefault="009D70E6">
            <w:pPr>
              <w:pStyle w:val="TableParagraph"/>
              <w:ind w:right="196"/>
              <w:jc w:val="right"/>
              <w:rPr>
                <w:rFonts w:ascii="MS UI Gothic"/>
              </w:rPr>
            </w:pPr>
            <w:r>
              <w:rPr>
                <w:rFonts w:ascii="MS UI Gothic"/>
              </w:rPr>
              <w:t>14 Jun 2010</w:t>
            </w:r>
          </w:p>
        </w:tc>
        <w:tc>
          <w:tcPr>
            <w:tcW w:w="2094" w:type="dxa"/>
            <w:shd w:val="clear" w:color="auto" w:fill="C0C0C0"/>
          </w:tcPr>
          <w:p w:rsidR="006F7971" w:rsidRDefault="009D70E6">
            <w:pPr>
              <w:pStyle w:val="TableParagraph"/>
              <w:spacing w:before="59" w:line="266" w:lineRule="exact"/>
              <w:ind w:left="360"/>
              <w:rPr>
                <w:rFonts w:ascii="MS UI Gothic"/>
              </w:rPr>
            </w:pPr>
            <w:r>
              <w:rPr>
                <w:rFonts w:ascii="MS UI Gothic"/>
              </w:rPr>
              <w:t>29 Jun 2010</w:t>
            </w:r>
          </w:p>
          <w:p w:rsidR="006F7971" w:rsidRDefault="009D70E6">
            <w:pPr>
              <w:pStyle w:val="TableParagraph"/>
              <w:spacing w:line="245" w:lineRule="exact"/>
              <w:ind w:left="360"/>
              <w:rPr>
                <w:rFonts w:ascii="MS UI Gothic"/>
              </w:rPr>
            </w:pPr>
            <w:r>
              <w:rPr>
                <w:rFonts w:ascii="MS UI Gothic"/>
              </w:rPr>
              <w:t>23 Aug 2011</w:t>
            </w:r>
          </w:p>
          <w:p w:rsidR="006F7971" w:rsidRDefault="009D70E6">
            <w:pPr>
              <w:pStyle w:val="TableParagraph"/>
              <w:spacing w:line="266" w:lineRule="exact"/>
              <w:ind w:left="360"/>
              <w:rPr>
                <w:rFonts w:ascii="MS UI Gothic"/>
              </w:rPr>
            </w:pPr>
            <w:r>
              <w:rPr>
                <w:rFonts w:ascii="MS UI Gothic"/>
              </w:rPr>
              <w:t>15 Nov 2012(fin.)</w:t>
            </w:r>
          </w:p>
        </w:tc>
        <w:tc>
          <w:tcPr>
            <w:tcW w:w="2094" w:type="dxa"/>
            <w:shd w:val="clear" w:color="auto" w:fill="C0C0C0"/>
          </w:tcPr>
          <w:p w:rsidR="006F7971" w:rsidRDefault="006F7971">
            <w:pPr>
              <w:pStyle w:val="TableParagraph"/>
              <w:spacing w:before="3"/>
              <w:rPr>
                <w:rFonts w:ascii="MS UI Gothic"/>
                <w:sz w:val="23"/>
              </w:rPr>
            </w:pPr>
          </w:p>
          <w:p w:rsidR="006F7971" w:rsidRDefault="009D70E6">
            <w:pPr>
              <w:pStyle w:val="TableParagraph"/>
              <w:ind w:left="94" w:right="78"/>
              <w:jc w:val="center"/>
              <w:rPr>
                <w:rFonts w:ascii="MS UI Gothic"/>
              </w:rPr>
            </w:pPr>
            <w:r>
              <w:rPr>
                <w:rFonts w:ascii="MS UI Gothic"/>
              </w:rPr>
              <w:t>18 Feb 2013</w:t>
            </w:r>
          </w:p>
        </w:tc>
        <w:tc>
          <w:tcPr>
            <w:tcW w:w="1999" w:type="dxa"/>
            <w:shd w:val="clear" w:color="auto" w:fill="C0C0C0"/>
          </w:tcPr>
          <w:p w:rsidR="006F7971" w:rsidRDefault="006F7971">
            <w:pPr>
              <w:pStyle w:val="TableParagraph"/>
              <w:spacing w:before="3"/>
              <w:rPr>
                <w:rFonts w:ascii="MS UI Gothic"/>
                <w:sz w:val="23"/>
              </w:rPr>
            </w:pPr>
          </w:p>
          <w:p w:rsidR="006F7971" w:rsidRDefault="009D70E6">
            <w:pPr>
              <w:pStyle w:val="TableParagraph"/>
              <w:ind w:left="198" w:right="181"/>
              <w:jc w:val="center"/>
              <w:rPr>
                <w:rFonts w:ascii="MS UI Gothic"/>
              </w:rPr>
            </w:pPr>
            <w:r>
              <w:rPr>
                <w:rFonts w:ascii="MS UI Gothic"/>
              </w:rPr>
              <w:t>18 Jan 2013</w:t>
            </w:r>
          </w:p>
        </w:tc>
        <w:tc>
          <w:tcPr>
            <w:tcW w:w="1709" w:type="dxa"/>
            <w:shd w:val="clear" w:color="auto" w:fill="C0C0C0"/>
          </w:tcPr>
          <w:p w:rsidR="006F7971" w:rsidRDefault="006F7971">
            <w:pPr>
              <w:pStyle w:val="TableParagraph"/>
              <w:spacing w:before="3"/>
              <w:rPr>
                <w:rFonts w:ascii="MS UI Gothic"/>
                <w:sz w:val="23"/>
              </w:rPr>
            </w:pPr>
          </w:p>
          <w:p w:rsidR="006F7971" w:rsidRDefault="009D70E6">
            <w:pPr>
              <w:pStyle w:val="TableParagraph"/>
              <w:ind w:right="250"/>
              <w:jc w:val="right"/>
              <w:rPr>
                <w:rFonts w:ascii="MS UI Gothic"/>
              </w:rPr>
            </w:pPr>
            <w:r>
              <w:rPr>
                <w:rFonts w:ascii="MS UI Gothic"/>
              </w:rPr>
              <w:t>18 May 2013</w:t>
            </w:r>
          </w:p>
        </w:tc>
        <w:tc>
          <w:tcPr>
            <w:tcW w:w="2410" w:type="dxa"/>
            <w:shd w:val="clear" w:color="auto" w:fill="C0C0C0"/>
          </w:tcPr>
          <w:p w:rsidR="006F7971" w:rsidRDefault="006F7971">
            <w:pPr>
              <w:pStyle w:val="TableParagraph"/>
              <w:spacing w:before="3"/>
              <w:rPr>
                <w:rFonts w:ascii="MS UI Gothic"/>
                <w:sz w:val="23"/>
              </w:rPr>
            </w:pPr>
          </w:p>
          <w:p w:rsidR="006F7971" w:rsidRDefault="009D70E6">
            <w:pPr>
              <w:pStyle w:val="TableParagraph"/>
              <w:ind w:left="574" w:right="555"/>
              <w:jc w:val="center"/>
              <w:rPr>
                <w:rFonts w:ascii="MS UI Gothic"/>
              </w:rPr>
            </w:pPr>
            <w:r>
              <w:rPr>
                <w:rFonts w:ascii="MS UI Gothic"/>
              </w:rPr>
              <w:t>6 Aug 2013</w:t>
            </w:r>
          </w:p>
        </w:tc>
      </w:tr>
    </w:tbl>
    <w:p w:rsidR="006F7971" w:rsidRDefault="006F7971">
      <w:pPr>
        <w:jc w:val="center"/>
        <w:rPr>
          <w:rFonts w:ascii="MS UI Gothic"/>
        </w:rPr>
        <w:sectPr w:rsidR="006F7971">
          <w:pgSz w:w="17190" w:h="12150" w:orient="landscape"/>
          <w:pgMar w:top="800" w:right="400" w:bottom="640" w:left="700" w:header="0" w:footer="46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3"/>
        <w:gridCol w:w="1570"/>
        <w:gridCol w:w="2094"/>
        <w:gridCol w:w="2094"/>
        <w:gridCol w:w="1999"/>
        <w:gridCol w:w="1709"/>
        <w:gridCol w:w="2410"/>
      </w:tblGrid>
      <w:tr w:rsidR="006F7971">
        <w:trPr>
          <w:trHeight w:hRule="exact" w:val="353"/>
        </w:trPr>
        <w:tc>
          <w:tcPr>
            <w:tcW w:w="3953" w:type="dxa"/>
            <w:vMerge w:val="restart"/>
          </w:tcPr>
          <w:p w:rsidR="006F7971" w:rsidRDefault="006F7971">
            <w:pPr>
              <w:pStyle w:val="TableParagraph"/>
              <w:spacing w:before="1"/>
              <w:rPr>
                <w:rFonts w:ascii="MS UI Gothic"/>
                <w:sz w:val="32"/>
              </w:rPr>
            </w:pPr>
          </w:p>
          <w:p w:rsidR="006F7971" w:rsidRDefault="009D70E6">
            <w:pPr>
              <w:pStyle w:val="TableParagraph"/>
              <w:ind w:left="1114"/>
              <w:rPr>
                <w:rFonts w:ascii="Century"/>
                <w:b/>
              </w:rPr>
            </w:pPr>
            <w:r>
              <w:rPr>
                <w:rFonts w:ascii="Century"/>
                <w:b/>
              </w:rPr>
              <w:t>Substance name</w:t>
            </w:r>
          </w:p>
        </w:tc>
        <w:tc>
          <w:tcPr>
            <w:tcW w:w="1570" w:type="dxa"/>
            <w:vMerge w:val="restart"/>
          </w:tcPr>
          <w:p w:rsidR="006F7971" w:rsidRDefault="006F7971">
            <w:pPr>
              <w:pStyle w:val="TableParagraph"/>
              <w:spacing w:before="3"/>
              <w:rPr>
                <w:rFonts w:ascii="MS UI Gothic"/>
                <w:sz w:val="21"/>
              </w:rPr>
            </w:pPr>
          </w:p>
          <w:p w:rsidR="006F7971" w:rsidRDefault="009D70E6">
            <w:pPr>
              <w:pStyle w:val="TableParagraph"/>
              <w:spacing w:line="256" w:lineRule="auto"/>
              <w:ind w:left="227" w:hanging="81"/>
              <w:rPr>
                <w:rFonts w:ascii="Century"/>
                <w:b/>
              </w:rPr>
            </w:pPr>
            <w:r>
              <w:rPr>
                <w:rFonts w:ascii="Century"/>
                <w:b/>
              </w:rPr>
              <w:t>Request for evaluation</w:t>
            </w:r>
          </w:p>
        </w:tc>
        <w:tc>
          <w:tcPr>
            <w:tcW w:w="4188" w:type="dxa"/>
            <w:gridSpan w:val="2"/>
          </w:tcPr>
          <w:p w:rsidR="006F7971" w:rsidRDefault="009D70E6">
            <w:pPr>
              <w:pStyle w:val="TableParagraph"/>
              <w:spacing w:before="25"/>
              <w:ind w:left="800"/>
              <w:rPr>
                <w:rFonts w:ascii="Century"/>
                <w:b/>
              </w:rPr>
            </w:pPr>
            <w:r>
              <w:rPr>
                <w:rFonts w:ascii="Century"/>
                <w:b/>
              </w:rPr>
              <w:t>Food Safety Commission</w:t>
            </w:r>
          </w:p>
        </w:tc>
        <w:tc>
          <w:tcPr>
            <w:tcW w:w="6118" w:type="dxa"/>
            <w:gridSpan w:val="3"/>
          </w:tcPr>
          <w:p w:rsidR="006F7971" w:rsidRDefault="009D70E6">
            <w:pPr>
              <w:pStyle w:val="TableParagraph"/>
              <w:spacing w:before="25"/>
              <w:ind w:left="2655" w:right="2649"/>
              <w:jc w:val="center"/>
              <w:rPr>
                <w:rFonts w:ascii="Century"/>
                <w:b/>
              </w:rPr>
            </w:pPr>
            <w:r>
              <w:rPr>
                <w:rFonts w:ascii="Century"/>
                <w:b/>
              </w:rPr>
              <w:t>MHLW</w:t>
            </w:r>
          </w:p>
        </w:tc>
      </w:tr>
      <w:tr w:rsidR="006F7971">
        <w:trPr>
          <w:trHeight w:hRule="exact" w:val="789"/>
        </w:trPr>
        <w:tc>
          <w:tcPr>
            <w:tcW w:w="3953" w:type="dxa"/>
            <w:vMerge/>
          </w:tcPr>
          <w:p w:rsidR="006F7971" w:rsidRDefault="006F7971"/>
        </w:tc>
        <w:tc>
          <w:tcPr>
            <w:tcW w:w="1570" w:type="dxa"/>
            <w:vMerge/>
          </w:tcPr>
          <w:p w:rsidR="006F7971" w:rsidRDefault="006F7971"/>
        </w:tc>
        <w:tc>
          <w:tcPr>
            <w:tcW w:w="2094" w:type="dxa"/>
          </w:tcPr>
          <w:p w:rsidR="006F7971" w:rsidRDefault="009D70E6">
            <w:pPr>
              <w:pStyle w:val="TableParagraph"/>
              <w:spacing w:before="141" w:line="266" w:lineRule="auto"/>
              <w:ind w:left="254" w:firstLine="181"/>
              <w:rPr>
                <w:rFonts w:ascii="Century"/>
                <w:b/>
                <w:sz w:val="12"/>
              </w:rPr>
            </w:pPr>
            <w:r>
              <w:rPr>
                <w:rFonts w:ascii="Century"/>
                <w:b/>
                <w:sz w:val="18"/>
              </w:rPr>
              <w:t>Evaluation by expert committee</w:t>
            </w:r>
            <w:r>
              <w:rPr>
                <w:rFonts w:ascii="Century"/>
                <w:b/>
                <w:position w:val="9"/>
                <w:sz w:val="12"/>
              </w:rPr>
              <w:t>1</w:t>
            </w:r>
          </w:p>
        </w:tc>
        <w:tc>
          <w:tcPr>
            <w:tcW w:w="2094" w:type="dxa"/>
          </w:tcPr>
          <w:p w:rsidR="006F7971" w:rsidRDefault="006F7971">
            <w:pPr>
              <w:pStyle w:val="TableParagraph"/>
              <w:rPr>
                <w:rFonts w:ascii="MS UI Gothic"/>
                <w:sz w:val="20"/>
              </w:rPr>
            </w:pPr>
          </w:p>
          <w:p w:rsidR="006F7971" w:rsidRDefault="009D70E6">
            <w:pPr>
              <w:pStyle w:val="TableParagraph"/>
              <w:ind w:left="94" w:right="94"/>
              <w:jc w:val="center"/>
              <w:rPr>
                <w:rFonts w:ascii="Century"/>
                <w:b/>
                <w:sz w:val="12"/>
              </w:rPr>
            </w:pPr>
            <w:proofErr w:type="gramStart"/>
            <w:r>
              <w:rPr>
                <w:rFonts w:ascii="Century"/>
                <w:b/>
                <w:sz w:val="18"/>
              </w:rPr>
              <w:t>Notification  of</w:t>
            </w:r>
            <w:proofErr w:type="gramEnd"/>
            <w:r>
              <w:rPr>
                <w:rFonts w:ascii="Century"/>
                <w:b/>
                <w:sz w:val="18"/>
              </w:rPr>
              <w:t xml:space="preserve"> result</w:t>
            </w:r>
            <w:r>
              <w:rPr>
                <w:rFonts w:ascii="Century"/>
                <w:b/>
                <w:position w:val="9"/>
                <w:sz w:val="12"/>
              </w:rPr>
              <w:t>2</w:t>
            </w:r>
          </w:p>
        </w:tc>
        <w:tc>
          <w:tcPr>
            <w:tcW w:w="1999" w:type="dxa"/>
          </w:tcPr>
          <w:p w:rsidR="006F7971" w:rsidRDefault="009D70E6">
            <w:pPr>
              <w:pStyle w:val="TableParagraph"/>
              <w:spacing w:before="94" w:line="261" w:lineRule="auto"/>
              <w:ind w:left="225" w:firstLine="53"/>
              <w:rPr>
                <w:rFonts w:ascii="Century"/>
                <w:b/>
                <w:sz w:val="14"/>
              </w:rPr>
            </w:pPr>
            <w:r>
              <w:rPr>
                <w:rFonts w:ascii="Century"/>
                <w:b/>
              </w:rPr>
              <w:t>Discussion by subcommittee</w:t>
            </w:r>
            <w:r>
              <w:rPr>
                <w:rFonts w:ascii="Century"/>
                <w:b/>
                <w:position w:val="11"/>
                <w:sz w:val="14"/>
              </w:rPr>
              <w:t>3</w:t>
            </w:r>
          </w:p>
        </w:tc>
        <w:tc>
          <w:tcPr>
            <w:tcW w:w="1709" w:type="dxa"/>
          </w:tcPr>
          <w:p w:rsidR="006F7971" w:rsidRDefault="009D70E6">
            <w:pPr>
              <w:pStyle w:val="TableParagraph"/>
              <w:spacing w:before="94" w:line="261" w:lineRule="auto"/>
              <w:ind w:left="102" w:firstLine="95"/>
              <w:rPr>
                <w:rFonts w:ascii="Century"/>
                <w:b/>
                <w:sz w:val="14"/>
              </w:rPr>
            </w:pPr>
            <w:r>
              <w:rPr>
                <w:rFonts w:ascii="Century"/>
                <w:b/>
              </w:rPr>
              <w:t>Closing date for comments</w:t>
            </w:r>
            <w:r>
              <w:rPr>
                <w:rFonts w:ascii="Century"/>
                <w:b/>
                <w:position w:val="11"/>
                <w:sz w:val="14"/>
              </w:rPr>
              <w:t>4</w:t>
            </w:r>
          </w:p>
        </w:tc>
        <w:tc>
          <w:tcPr>
            <w:tcW w:w="2410" w:type="dxa"/>
          </w:tcPr>
          <w:p w:rsidR="006F7971" w:rsidRDefault="009D70E6">
            <w:pPr>
              <w:pStyle w:val="TableParagraph"/>
              <w:spacing w:before="111" w:line="259" w:lineRule="auto"/>
              <w:ind w:left="325" w:right="24" w:hanging="142"/>
              <w:rPr>
                <w:rFonts w:ascii="Century"/>
                <w:b/>
              </w:rPr>
            </w:pPr>
            <w:r>
              <w:rPr>
                <w:rFonts w:ascii="Century"/>
                <w:b/>
              </w:rPr>
              <w:t>Date of designation as food additives</w:t>
            </w:r>
          </w:p>
        </w:tc>
      </w:tr>
      <w:tr w:rsidR="006F7971">
        <w:trPr>
          <w:trHeight w:hRule="exact" w:val="257"/>
        </w:trPr>
        <w:tc>
          <w:tcPr>
            <w:tcW w:w="3953" w:type="dxa"/>
            <w:shd w:val="clear" w:color="auto" w:fill="C0C0C0"/>
          </w:tcPr>
          <w:p w:rsidR="006F7971" w:rsidRDefault="009D70E6">
            <w:pPr>
              <w:pStyle w:val="TableParagraph"/>
              <w:spacing w:line="251" w:lineRule="exact"/>
              <w:ind w:left="31"/>
              <w:rPr>
                <w:rFonts w:ascii="Century"/>
              </w:rPr>
            </w:pPr>
            <w:r>
              <w:rPr>
                <w:rFonts w:ascii="Century"/>
              </w:rPr>
              <w:t>5-Ethyl-2-methylpyridine</w:t>
            </w:r>
          </w:p>
        </w:tc>
        <w:tc>
          <w:tcPr>
            <w:tcW w:w="1570" w:type="dxa"/>
            <w:shd w:val="clear" w:color="auto" w:fill="C0C0C0"/>
          </w:tcPr>
          <w:p w:rsidR="006F7971" w:rsidRDefault="009D70E6">
            <w:pPr>
              <w:pStyle w:val="TableParagraph"/>
              <w:spacing w:line="229" w:lineRule="exact"/>
              <w:ind w:right="196"/>
              <w:jc w:val="right"/>
              <w:rPr>
                <w:rFonts w:ascii="MS UI Gothic"/>
              </w:rPr>
            </w:pPr>
            <w:r>
              <w:rPr>
                <w:rFonts w:ascii="MS UI Gothic"/>
              </w:rPr>
              <w:t>14 Jun 2010</w:t>
            </w:r>
          </w:p>
        </w:tc>
        <w:tc>
          <w:tcPr>
            <w:tcW w:w="2094" w:type="dxa"/>
            <w:shd w:val="clear" w:color="auto" w:fill="C0C0C0"/>
          </w:tcPr>
          <w:p w:rsidR="006F7971" w:rsidRDefault="009D70E6">
            <w:pPr>
              <w:pStyle w:val="TableParagraph"/>
              <w:spacing w:line="229" w:lineRule="exact"/>
              <w:ind w:right="222"/>
              <w:jc w:val="right"/>
              <w:rPr>
                <w:rFonts w:ascii="MS UI Gothic"/>
              </w:rPr>
            </w:pPr>
            <w:r>
              <w:rPr>
                <w:rFonts w:ascii="MS UI Gothic"/>
              </w:rPr>
              <w:t>29 Jun 2010(fin)</w:t>
            </w:r>
          </w:p>
        </w:tc>
        <w:tc>
          <w:tcPr>
            <w:tcW w:w="2094" w:type="dxa"/>
            <w:shd w:val="clear" w:color="auto" w:fill="C0C0C0"/>
          </w:tcPr>
          <w:p w:rsidR="006F7971" w:rsidRDefault="009D70E6">
            <w:pPr>
              <w:pStyle w:val="TableParagraph"/>
              <w:spacing w:line="229" w:lineRule="exact"/>
              <w:ind w:left="94" w:right="75"/>
              <w:jc w:val="center"/>
              <w:rPr>
                <w:rFonts w:ascii="MS UI Gothic"/>
              </w:rPr>
            </w:pPr>
            <w:r>
              <w:rPr>
                <w:rFonts w:ascii="MS UI Gothic"/>
              </w:rPr>
              <w:t>26 Aug 2010</w:t>
            </w:r>
          </w:p>
        </w:tc>
        <w:tc>
          <w:tcPr>
            <w:tcW w:w="1999" w:type="dxa"/>
            <w:shd w:val="clear" w:color="auto" w:fill="C0C0C0"/>
          </w:tcPr>
          <w:p w:rsidR="006F7971" w:rsidRDefault="009D70E6">
            <w:pPr>
              <w:pStyle w:val="TableParagraph"/>
              <w:spacing w:line="229" w:lineRule="exact"/>
              <w:ind w:left="199" w:right="179"/>
              <w:jc w:val="center"/>
              <w:rPr>
                <w:rFonts w:ascii="MS UI Gothic"/>
              </w:rPr>
            </w:pPr>
            <w:r>
              <w:rPr>
                <w:rFonts w:ascii="MS UI Gothic"/>
              </w:rPr>
              <w:t>9 Sep 2010(fin)</w:t>
            </w:r>
          </w:p>
        </w:tc>
        <w:tc>
          <w:tcPr>
            <w:tcW w:w="1709" w:type="dxa"/>
            <w:shd w:val="clear" w:color="auto" w:fill="C0C0C0"/>
          </w:tcPr>
          <w:p w:rsidR="006F7971" w:rsidRDefault="009D70E6">
            <w:pPr>
              <w:pStyle w:val="TableParagraph"/>
              <w:spacing w:line="229" w:lineRule="exact"/>
              <w:ind w:right="323"/>
              <w:jc w:val="right"/>
              <w:rPr>
                <w:rFonts w:ascii="MS UI Gothic"/>
              </w:rPr>
            </w:pPr>
            <w:r>
              <w:rPr>
                <w:rFonts w:ascii="MS UI Gothic"/>
              </w:rPr>
              <w:t>3 Jan 2011</w:t>
            </w:r>
          </w:p>
        </w:tc>
        <w:tc>
          <w:tcPr>
            <w:tcW w:w="2410" w:type="dxa"/>
            <w:shd w:val="clear" w:color="auto" w:fill="C0C0C0"/>
          </w:tcPr>
          <w:p w:rsidR="006F7971" w:rsidRDefault="009D70E6">
            <w:pPr>
              <w:pStyle w:val="TableParagraph"/>
              <w:spacing w:line="229" w:lineRule="exact"/>
              <w:ind w:left="571" w:right="555"/>
              <w:jc w:val="center"/>
              <w:rPr>
                <w:rFonts w:ascii="MS UI Gothic"/>
              </w:rPr>
            </w:pPr>
            <w:r>
              <w:rPr>
                <w:rFonts w:ascii="MS UI Gothic"/>
              </w:rPr>
              <w:t>15 Mar 2011</w:t>
            </w:r>
          </w:p>
        </w:tc>
      </w:tr>
      <w:tr w:rsidR="006F7971">
        <w:trPr>
          <w:trHeight w:hRule="exact" w:val="257"/>
        </w:trPr>
        <w:tc>
          <w:tcPr>
            <w:tcW w:w="3953" w:type="dxa"/>
            <w:shd w:val="clear" w:color="auto" w:fill="C0C0C0"/>
          </w:tcPr>
          <w:p w:rsidR="006F7971" w:rsidRDefault="009D70E6">
            <w:pPr>
              <w:pStyle w:val="TableParagraph"/>
              <w:spacing w:line="251" w:lineRule="exact"/>
              <w:ind w:left="31"/>
              <w:rPr>
                <w:rFonts w:ascii="Century"/>
              </w:rPr>
            </w:pPr>
            <w:r>
              <w:rPr>
                <w:rFonts w:ascii="Century"/>
              </w:rPr>
              <w:t>2-(3-</w:t>
            </w:r>
            <w:proofErr w:type="gramStart"/>
            <w:r>
              <w:rPr>
                <w:rFonts w:ascii="Century"/>
              </w:rPr>
              <w:t>Phenylpropyl)pyridine</w:t>
            </w:r>
            <w:proofErr w:type="gramEnd"/>
          </w:p>
        </w:tc>
        <w:tc>
          <w:tcPr>
            <w:tcW w:w="1570" w:type="dxa"/>
            <w:shd w:val="clear" w:color="auto" w:fill="C0C0C0"/>
          </w:tcPr>
          <w:p w:rsidR="006F7971" w:rsidRDefault="009D70E6">
            <w:pPr>
              <w:pStyle w:val="TableParagraph"/>
              <w:spacing w:line="229" w:lineRule="exact"/>
              <w:ind w:right="284"/>
              <w:jc w:val="right"/>
              <w:rPr>
                <w:rFonts w:ascii="MS UI Gothic"/>
              </w:rPr>
            </w:pPr>
            <w:r>
              <w:rPr>
                <w:rFonts w:ascii="MS UI Gothic"/>
              </w:rPr>
              <w:t>9 Jul 2010</w:t>
            </w:r>
          </w:p>
        </w:tc>
        <w:tc>
          <w:tcPr>
            <w:tcW w:w="2094" w:type="dxa"/>
            <w:shd w:val="clear" w:color="auto" w:fill="C0C0C0"/>
          </w:tcPr>
          <w:p w:rsidR="006F7971" w:rsidRDefault="009D70E6">
            <w:pPr>
              <w:pStyle w:val="TableParagraph"/>
              <w:spacing w:line="229" w:lineRule="exact"/>
              <w:ind w:right="285"/>
              <w:jc w:val="right"/>
              <w:rPr>
                <w:rFonts w:ascii="MS UI Gothic"/>
              </w:rPr>
            </w:pPr>
            <w:r>
              <w:rPr>
                <w:rFonts w:ascii="MS UI Gothic"/>
              </w:rPr>
              <w:t>27 Jul 2010(fin)</w:t>
            </w:r>
          </w:p>
        </w:tc>
        <w:tc>
          <w:tcPr>
            <w:tcW w:w="2094" w:type="dxa"/>
            <w:shd w:val="clear" w:color="auto" w:fill="C0C0C0"/>
          </w:tcPr>
          <w:p w:rsidR="006F7971" w:rsidRDefault="009D70E6">
            <w:pPr>
              <w:pStyle w:val="TableParagraph"/>
              <w:spacing w:line="229" w:lineRule="exact"/>
              <w:ind w:left="94" w:right="78"/>
              <w:jc w:val="center"/>
              <w:rPr>
                <w:rFonts w:ascii="MS UI Gothic"/>
              </w:rPr>
            </w:pPr>
            <w:r>
              <w:rPr>
                <w:rFonts w:ascii="MS UI Gothic"/>
              </w:rPr>
              <w:t>7 Oct 2010</w:t>
            </w:r>
          </w:p>
        </w:tc>
        <w:tc>
          <w:tcPr>
            <w:tcW w:w="1999" w:type="dxa"/>
            <w:shd w:val="clear" w:color="auto" w:fill="C0C0C0"/>
          </w:tcPr>
          <w:p w:rsidR="006F7971" w:rsidRDefault="009D70E6">
            <w:pPr>
              <w:pStyle w:val="TableParagraph"/>
              <w:spacing w:line="229" w:lineRule="exact"/>
              <w:ind w:left="198" w:right="181"/>
              <w:jc w:val="center"/>
              <w:rPr>
                <w:rFonts w:ascii="MS UI Gothic"/>
              </w:rPr>
            </w:pPr>
            <w:r>
              <w:rPr>
                <w:rFonts w:ascii="MS UI Gothic"/>
              </w:rPr>
              <w:t>22 Dec 2010(fin)</w:t>
            </w:r>
          </w:p>
        </w:tc>
        <w:tc>
          <w:tcPr>
            <w:tcW w:w="1709" w:type="dxa"/>
            <w:shd w:val="clear" w:color="auto" w:fill="C0C0C0"/>
          </w:tcPr>
          <w:p w:rsidR="006F7971" w:rsidRDefault="009D70E6">
            <w:pPr>
              <w:pStyle w:val="TableParagraph"/>
              <w:spacing w:line="229" w:lineRule="exact"/>
              <w:ind w:right="328"/>
              <w:jc w:val="right"/>
              <w:rPr>
                <w:rFonts w:ascii="MS UI Gothic"/>
              </w:rPr>
            </w:pPr>
            <w:r>
              <w:rPr>
                <w:rFonts w:ascii="MS UI Gothic"/>
              </w:rPr>
              <w:t>1 Apr 2011</w:t>
            </w:r>
          </w:p>
        </w:tc>
        <w:tc>
          <w:tcPr>
            <w:tcW w:w="2410" w:type="dxa"/>
            <w:shd w:val="clear" w:color="auto" w:fill="C0C0C0"/>
          </w:tcPr>
          <w:p w:rsidR="006F7971" w:rsidRDefault="009D70E6">
            <w:pPr>
              <w:pStyle w:val="TableParagraph"/>
              <w:spacing w:line="229" w:lineRule="exact"/>
              <w:ind w:left="571" w:right="555"/>
              <w:jc w:val="center"/>
              <w:rPr>
                <w:rFonts w:ascii="MS UI Gothic"/>
              </w:rPr>
            </w:pPr>
            <w:r>
              <w:rPr>
                <w:rFonts w:ascii="MS UI Gothic"/>
              </w:rPr>
              <w:t>28 Jun 2011</w:t>
            </w:r>
          </w:p>
        </w:tc>
      </w:tr>
      <w:tr w:rsidR="006F7971">
        <w:trPr>
          <w:trHeight w:hRule="exact" w:val="257"/>
        </w:trPr>
        <w:tc>
          <w:tcPr>
            <w:tcW w:w="3953" w:type="dxa"/>
            <w:shd w:val="clear" w:color="auto" w:fill="C0C0C0"/>
          </w:tcPr>
          <w:p w:rsidR="006F7971" w:rsidRDefault="009D70E6">
            <w:pPr>
              <w:pStyle w:val="TableParagraph"/>
              <w:spacing w:line="253" w:lineRule="exact"/>
              <w:ind w:left="31"/>
              <w:rPr>
                <w:rFonts w:ascii="Century"/>
              </w:rPr>
            </w:pPr>
            <w:r>
              <w:rPr>
                <w:rFonts w:ascii="Century"/>
              </w:rPr>
              <w:t>2,3-Diethyl-5-methylpyrazine</w:t>
            </w:r>
          </w:p>
        </w:tc>
        <w:tc>
          <w:tcPr>
            <w:tcW w:w="1570" w:type="dxa"/>
            <w:shd w:val="clear" w:color="auto" w:fill="C0C0C0"/>
          </w:tcPr>
          <w:p w:rsidR="006F7971" w:rsidRDefault="009D70E6">
            <w:pPr>
              <w:pStyle w:val="TableParagraph"/>
              <w:spacing w:line="229" w:lineRule="exact"/>
              <w:ind w:right="284"/>
              <w:jc w:val="right"/>
              <w:rPr>
                <w:rFonts w:ascii="MS UI Gothic"/>
              </w:rPr>
            </w:pPr>
            <w:r>
              <w:rPr>
                <w:rFonts w:ascii="MS UI Gothic"/>
              </w:rPr>
              <w:t>9 Jul 2010</w:t>
            </w:r>
          </w:p>
        </w:tc>
        <w:tc>
          <w:tcPr>
            <w:tcW w:w="2094" w:type="dxa"/>
            <w:shd w:val="clear" w:color="auto" w:fill="C0C0C0"/>
          </w:tcPr>
          <w:p w:rsidR="006F7971" w:rsidRDefault="009D70E6">
            <w:pPr>
              <w:pStyle w:val="TableParagraph"/>
              <w:spacing w:line="229" w:lineRule="exact"/>
              <w:ind w:right="285"/>
              <w:jc w:val="right"/>
              <w:rPr>
                <w:rFonts w:ascii="MS UI Gothic"/>
              </w:rPr>
            </w:pPr>
            <w:r>
              <w:rPr>
                <w:rFonts w:ascii="MS UI Gothic"/>
              </w:rPr>
              <w:t>27 Jul 2010(fin)</w:t>
            </w:r>
          </w:p>
        </w:tc>
        <w:tc>
          <w:tcPr>
            <w:tcW w:w="2094" w:type="dxa"/>
            <w:shd w:val="clear" w:color="auto" w:fill="C0C0C0"/>
          </w:tcPr>
          <w:p w:rsidR="006F7971" w:rsidRDefault="009D70E6">
            <w:pPr>
              <w:pStyle w:val="TableParagraph"/>
              <w:spacing w:line="229" w:lineRule="exact"/>
              <w:ind w:left="94" w:right="78"/>
              <w:jc w:val="center"/>
              <w:rPr>
                <w:rFonts w:ascii="MS UI Gothic"/>
              </w:rPr>
            </w:pPr>
            <w:r>
              <w:rPr>
                <w:rFonts w:ascii="MS UI Gothic"/>
              </w:rPr>
              <w:t>7 Oct 2010</w:t>
            </w:r>
          </w:p>
        </w:tc>
        <w:tc>
          <w:tcPr>
            <w:tcW w:w="1999" w:type="dxa"/>
            <w:shd w:val="clear" w:color="auto" w:fill="C0C0C0"/>
          </w:tcPr>
          <w:p w:rsidR="006F7971" w:rsidRDefault="009D70E6">
            <w:pPr>
              <w:pStyle w:val="TableParagraph"/>
              <w:spacing w:line="229" w:lineRule="exact"/>
              <w:ind w:left="198" w:right="181"/>
              <w:jc w:val="center"/>
              <w:rPr>
                <w:rFonts w:ascii="MS UI Gothic"/>
              </w:rPr>
            </w:pPr>
            <w:r>
              <w:rPr>
                <w:rFonts w:ascii="MS UI Gothic"/>
              </w:rPr>
              <w:t>22 Dec 2010(fin)</w:t>
            </w:r>
          </w:p>
        </w:tc>
        <w:tc>
          <w:tcPr>
            <w:tcW w:w="1709" w:type="dxa"/>
            <w:shd w:val="clear" w:color="auto" w:fill="C0C0C0"/>
          </w:tcPr>
          <w:p w:rsidR="006F7971" w:rsidRDefault="009D70E6">
            <w:pPr>
              <w:pStyle w:val="TableParagraph"/>
              <w:spacing w:line="229" w:lineRule="exact"/>
              <w:ind w:right="328"/>
              <w:jc w:val="right"/>
              <w:rPr>
                <w:rFonts w:ascii="MS UI Gothic"/>
              </w:rPr>
            </w:pPr>
            <w:r>
              <w:rPr>
                <w:rFonts w:ascii="MS UI Gothic"/>
              </w:rPr>
              <w:t>1 Apr 2011</w:t>
            </w:r>
          </w:p>
        </w:tc>
        <w:tc>
          <w:tcPr>
            <w:tcW w:w="2410" w:type="dxa"/>
            <w:shd w:val="clear" w:color="auto" w:fill="C0C0C0"/>
          </w:tcPr>
          <w:p w:rsidR="006F7971" w:rsidRDefault="009D70E6">
            <w:pPr>
              <w:pStyle w:val="TableParagraph"/>
              <w:spacing w:line="229" w:lineRule="exact"/>
              <w:ind w:left="571" w:right="555"/>
              <w:jc w:val="center"/>
              <w:rPr>
                <w:rFonts w:ascii="MS UI Gothic"/>
              </w:rPr>
            </w:pPr>
            <w:r>
              <w:rPr>
                <w:rFonts w:ascii="MS UI Gothic"/>
              </w:rPr>
              <w:t>28 Jun 2011</w:t>
            </w:r>
          </w:p>
        </w:tc>
      </w:tr>
      <w:tr w:rsidR="006F7971">
        <w:trPr>
          <w:trHeight w:hRule="exact" w:val="598"/>
        </w:trPr>
        <w:tc>
          <w:tcPr>
            <w:tcW w:w="3953" w:type="dxa"/>
            <w:shd w:val="clear" w:color="auto" w:fill="C0C0C0"/>
          </w:tcPr>
          <w:p w:rsidR="006F7971" w:rsidRDefault="009D70E6">
            <w:pPr>
              <w:pStyle w:val="TableParagraph"/>
              <w:spacing w:before="6" w:line="254" w:lineRule="auto"/>
              <w:ind w:left="31"/>
              <w:rPr>
                <w:rFonts w:ascii="Century"/>
              </w:rPr>
            </w:pPr>
            <w:r>
              <w:rPr>
                <w:rFonts w:ascii="Century"/>
              </w:rPr>
              <w:t>5-methyl-6,7-Dihydro-5</w:t>
            </w:r>
            <w:r>
              <w:rPr>
                <w:rFonts w:ascii="Century"/>
                <w:i/>
                <w:sz w:val="23"/>
              </w:rPr>
              <w:t xml:space="preserve">H </w:t>
            </w:r>
            <w:r>
              <w:rPr>
                <w:rFonts w:ascii="Century"/>
              </w:rPr>
              <w:t xml:space="preserve">- </w:t>
            </w:r>
            <w:proofErr w:type="spellStart"/>
            <w:r>
              <w:rPr>
                <w:rFonts w:ascii="Century"/>
              </w:rPr>
              <w:t>cyclopentapyrazine</w:t>
            </w:r>
            <w:proofErr w:type="spellEnd"/>
          </w:p>
        </w:tc>
        <w:tc>
          <w:tcPr>
            <w:tcW w:w="1570" w:type="dxa"/>
            <w:shd w:val="clear" w:color="auto" w:fill="C0C0C0"/>
          </w:tcPr>
          <w:p w:rsidR="006F7971" w:rsidRDefault="009D70E6">
            <w:pPr>
              <w:pStyle w:val="TableParagraph"/>
              <w:spacing w:before="113"/>
              <w:ind w:right="191"/>
              <w:jc w:val="right"/>
              <w:rPr>
                <w:rFonts w:ascii="MS UI Gothic"/>
              </w:rPr>
            </w:pPr>
            <w:r>
              <w:rPr>
                <w:rFonts w:ascii="MS UI Gothic"/>
              </w:rPr>
              <w:t>12 Aug 2010</w:t>
            </w:r>
          </w:p>
        </w:tc>
        <w:tc>
          <w:tcPr>
            <w:tcW w:w="2094" w:type="dxa"/>
            <w:shd w:val="clear" w:color="auto" w:fill="C0C0C0"/>
          </w:tcPr>
          <w:p w:rsidR="006F7971" w:rsidRDefault="009D70E6">
            <w:pPr>
              <w:pStyle w:val="TableParagraph"/>
              <w:spacing w:before="113"/>
              <w:ind w:right="212"/>
              <w:jc w:val="right"/>
              <w:rPr>
                <w:rFonts w:ascii="MS UI Gothic"/>
              </w:rPr>
            </w:pPr>
            <w:r>
              <w:rPr>
                <w:rFonts w:ascii="MS UI Gothic"/>
              </w:rPr>
              <w:t>31 Aug 2010(fin)</w:t>
            </w:r>
          </w:p>
        </w:tc>
        <w:tc>
          <w:tcPr>
            <w:tcW w:w="2094" w:type="dxa"/>
            <w:shd w:val="clear" w:color="auto" w:fill="C0C0C0"/>
          </w:tcPr>
          <w:p w:rsidR="006F7971" w:rsidRDefault="009D70E6">
            <w:pPr>
              <w:pStyle w:val="TableParagraph"/>
              <w:spacing w:before="113"/>
              <w:ind w:left="94" w:right="75"/>
              <w:jc w:val="center"/>
              <w:rPr>
                <w:rFonts w:ascii="MS UI Gothic"/>
              </w:rPr>
            </w:pPr>
            <w:r>
              <w:rPr>
                <w:rFonts w:ascii="MS UI Gothic"/>
              </w:rPr>
              <w:t>27 Jan 2011</w:t>
            </w:r>
          </w:p>
        </w:tc>
        <w:tc>
          <w:tcPr>
            <w:tcW w:w="1999" w:type="dxa"/>
            <w:shd w:val="clear" w:color="auto" w:fill="C0C0C0"/>
          </w:tcPr>
          <w:p w:rsidR="006F7971" w:rsidRDefault="009D70E6">
            <w:pPr>
              <w:pStyle w:val="TableParagraph"/>
              <w:spacing w:before="113"/>
              <w:ind w:left="198" w:right="181"/>
              <w:jc w:val="center"/>
              <w:rPr>
                <w:rFonts w:ascii="MS UI Gothic"/>
              </w:rPr>
            </w:pPr>
            <w:r>
              <w:rPr>
                <w:rFonts w:ascii="MS UI Gothic"/>
              </w:rPr>
              <w:t>22 Dec 2010(fin)</w:t>
            </w:r>
          </w:p>
        </w:tc>
        <w:tc>
          <w:tcPr>
            <w:tcW w:w="1709" w:type="dxa"/>
            <w:shd w:val="clear" w:color="auto" w:fill="C0C0C0"/>
          </w:tcPr>
          <w:p w:rsidR="006F7971" w:rsidRDefault="009D70E6">
            <w:pPr>
              <w:pStyle w:val="TableParagraph"/>
              <w:spacing w:before="113"/>
              <w:ind w:right="328"/>
              <w:jc w:val="right"/>
              <w:rPr>
                <w:rFonts w:ascii="MS UI Gothic"/>
              </w:rPr>
            </w:pPr>
            <w:r>
              <w:rPr>
                <w:rFonts w:ascii="MS UI Gothic"/>
              </w:rPr>
              <w:t>1 Apr 2011</w:t>
            </w:r>
          </w:p>
        </w:tc>
        <w:tc>
          <w:tcPr>
            <w:tcW w:w="2410" w:type="dxa"/>
            <w:shd w:val="clear" w:color="auto" w:fill="C0C0C0"/>
          </w:tcPr>
          <w:p w:rsidR="006F7971" w:rsidRDefault="009D70E6">
            <w:pPr>
              <w:pStyle w:val="TableParagraph"/>
              <w:spacing w:before="113"/>
              <w:ind w:left="571" w:right="555"/>
              <w:jc w:val="center"/>
              <w:rPr>
                <w:rFonts w:ascii="MS UI Gothic"/>
              </w:rPr>
            </w:pPr>
            <w:r>
              <w:rPr>
                <w:rFonts w:ascii="MS UI Gothic"/>
              </w:rPr>
              <w:t>28 Jun 2011</w:t>
            </w:r>
          </w:p>
        </w:tc>
      </w:tr>
      <w:tr w:rsidR="006F7971">
        <w:trPr>
          <w:trHeight w:hRule="exact" w:val="257"/>
        </w:trPr>
        <w:tc>
          <w:tcPr>
            <w:tcW w:w="3953" w:type="dxa"/>
            <w:shd w:val="clear" w:color="auto" w:fill="C0C0C0"/>
          </w:tcPr>
          <w:p w:rsidR="006F7971" w:rsidRDefault="009D70E6">
            <w:pPr>
              <w:pStyle w:val="TableParagraph"/>
              <w:spacing w:line="253" w:lineRule="exact"/>
              <w:ind w:left="31"/>
              <w:rPr>
                <w:rFonts w:ascii="Century"/>
              </w:rPr>
            </w:pPr>
            <w:r>
              <w:rPr>
                <w:rFonts w:ascii="Century"/>
              </w:rPr>
              <w:t>Pyrazine</w:t>
            </w:r>
          </w:p>
        </w:tc>
        <w:tc>
          <w:tcPr>
            <w:tcW w:w="1570" w:type="dxa"/>
            <w:shd w:val="clear" w:color="auto" w:fill="C0C0C0"/>
          </w:tcPr>
          <w:p w:rsidR="006F7971" w:rsidRDefault="009D70E6">
            <w:pPr>
              <w:pStyle w:val="TableParagraph"/>
              <w:spacing w:line="229" w:lineRule="exact"/>
              <w:ind w:right="191"/>
              <w:jc w:val="right"/>
              <w:rPr>
                <w:rFonts w:ascii="MS UI Gothic"/>
              </w:rPr>
            </w:pPr>
            <w:r>
              <w:rPr>
                <w:rFonts w:ascii="MS UI Gothic"/>
              </w:rPr>
              <w:t>12 Aug 2010</w:t>
            </w:r>
          </w:p>
        </w:tc>
        <w:tc>
          <w:tcPr>
            <w:tcW w:w="2094" w:type="dxa"/>
            <w:shd w:val="clear" w:color="auto" w:fill="C0C0C0"/>
          </w:tcPr>
          <w:p w:rsidR="006F7971" w:rsidRDefault="009D70E6">
            <w:pPr>
              <w:pStyle w:val="TableParagraph"/>
              <w:spacing w:line="229" w:lineRule="exact"/>
              <w:ind w:right="212"/>
              <w:jc w:val="right"/>
              <w:rPr>
                <w:rFonts w:ascii="MS UI Gothic"/>
              </w:rPr>
            </w:pPr>
            <w:r>
              <w:rPr>
                <w:rFonts w:ascii="MS UI Gothic"/>
              </w:rPr>
              <w:t>31 Aug 2010(fin)</w:t>
            </w:r>
          </w:p>
        </w:tc>
        <w:tc>
          <w:tcPr>
            <w:tcW w:w="2094" w:type="dxa"/>
            <w:shd w:val="clear" w:color="auto" w:fill="C0C0C0"/>
          </w:tcPr>
          <w:p w:rsidR="006F7971" w:rsidRDefault="009D70E6">
            <w:pPr>
              <w:pStyle w:val="TableParagraph"/>
              <w:spacing w:line="229" w:lineRule="exact"/>
              <w:ind w:left="94" w:right="77"/>
              <w:jc w:val="center"/>
              <w:rPr>
                <w:rFonts w:ascii="MS UI Gothic"/>
              </w:rPr>
            </w:pPr>
            <w:r>
              <w:rPr>
                <w:rFonts w:ascii="MS UI Gothic"/>
              </w:rPr>
              <w:t>4 Jan 2011</w:t>
            </w:r>
          </w:p>
        </w:tc>
        <w:tc>
          <w:tcPr>
            <w:tcW w:w="1999" w:type="dxa"/>
            <w:shd w:val="clear" w:color="auto" w:fill="C0C0C0"/>
          </w:tcPr>
          <w:p w:rsidR="006F7971" w:rsidRDefault="009D70E6">
            <w:pPr>
              <w:pStyle w:val="TableParagraph"/>
              <w:spacing w:line="234" w:lineRule="exact"/>
              <w:ind w:left="199" w:right="180"/>
              <w:jc w:val="center"/>
              <w:rPr>
                <w:rFonts w:ascii="MS UI Gothic"/>
              </w:rPr>
            </w:pPr>
            <w:r>
              <w:rPr>
                <w:rFonts w:ascii="MS UI Gothic"/>
              </w:rPr>
              <w:t>9 Feb 2011(fin)</w:t>
            </w:r>
          </w:p>
        </w:tc>
        <w:tc>
          <w:tcPr>
            <w:tcW w:w="1709" w:type="dxa"/>
            <w:shd w:val="clear" w:color="auto" w:fill="C0C0C0"/>
          </w:tcPr>
          <w:p w:rsidR="006F7971" w:rsidRDefault="009D70E6">
            <w:pPr>
              <w:pStyle w:val="TableParagraph"/>
              <w:spacing w:line="229" w:lineRule="exact"/>
              <w:ind w:right="250"/>
              <w:jc w:val="right"/>
              <w:rPr>
                <w:rFonts w:ascii="MS UI Gothic"/>
              </w:rPr>
            </w:pPr>
            <w:r>
              <w:rPr>
                <w:rFonts w:ascii="MS UI Gothic"/>
              </w:rPr>
              <w:t>24 May 2011</w:t>
            </w:r>
          </w:p>
        </w:tc>
        <w:tc>
          <w:tcPr>
            <w:tcW w:w="2410" w:type="dxa"/>
            <w:shd w:val="clear" w:color="auto" w:fill="C0C0C0"/>
          </w:tcPr>
          <w:p w:rsidR="006F7971" w:rsidRDefault="009D70E6">
            <w:pPr>
              <w:pStyle w:val="TableParagraph"/>
              <w:spacing w:line="229" w:lineRule="exact"/>
              <w:ind w:left="599" w:right="514"/>
              <w:jc w:val="center"/>
              <w:rPr>
                <w:rFonts w:ascii="MS UI Gothic"/>
              </w:rPr>
            </w:pPr>
            <w:r>
              <w:rPr>
                <w:rFonts w:ascii="MS UI Gothic"/>
              </w:rPr>
              <w:t>19 Jul 2011</w:t>
            </w:r>
          </w:p>
        </w:tc>
      </w:tr>
      <w:tr w:rsidR="006F7971">
        <w:trPr>
          <w:trHeight w:hRule="exact" w:val="257"/>
        </w:trPr>
        <w:tc>
          <w:tcPr>
            <w:tcW w:w="3953" w:type="dxa"/>
            <w:shd w:val="clear" w:color="auto" w:fill="C0C0C0"/>
          </w:tcPr>
          <w:p w:rsidR="006F7971" w:rsidRDefault="009D70E6">
            <w:pPr>
              <w:pStyle w:val="TableParagraph"/>
              <w:spacing w:line="253" w:lineRule="exact"/>
              <w:ind w:left="31"/>
              <w:rPr>
                <w:rFonts w:ascii="Century"/>
              </w:rPr>
            </w:pPr>
            <w:r>
              <w:rPr>
                <w:rFonts w:ascii="Century"/>
              </w:rPr>
              <w:t>3-Methyl-2-butenal</w:t>
            </w:r>
          </w:p>
        </w:tc>
        <w:tc>
          <w:tcPr>
            <w:tcW w:w="1570" w:type="dxa"/>
            <w:shd w:val="clear" w:color="auto" w:fill="C0C0C0"/>
          </w:tcPr>
          <w:p w:rsidR="006F7971" w:rsidRDefault="009D70E6">
            <w:pPr>
              <w:pStyle w:val="TableParagraph"/>
              <w:spacing w:line="229" w:lineRule="exact"/>
              <w:ind w:right="245"/>
              <w:jc w:val="right"/>
              <w:rPr>
                <w:rFonts w:ascii="MS UI Gothic"/>
              </w:rPr>
            </w:pPr>
            <w:r>
              <w:rPr>
                <w:rFonts w:ascii="MS UI Gothic"/>
              </w:rPr>
              <w:t>9 Sep 2010</w:t>
            </w:r>
          </w:p>
        </w:tc>
        <w:tc>
          <w:tcPr>
            <w:tcW w:w="2094" w:type="dxa"/>
            <w:shd w:val="clear" w:color="auto" w:fill="C0C0C0"/>
          </w:tcPr>
          <w:p w:rsidR="006F7971" w:rsidRDefault="009D70E6">
            <w:pPr>
              <w:pStyle w:val="TableParagraph"/>
              <w:spacing w:line="229" w:lineRule="exact"/>
              <w:ind w:right="281"/>
              <w:jc w:val="right"/>
              <w:rPr>
                <w:rFonts w:ascii="MS UI Gothic"/>
              </w:rPr>
            </w:pPr>
            <w:r>
              <w:rPr>
                <w:rFonts w:ascii="MS UI Gothic"/>
              </w:rPr>
              <w:t>27 Sep 2010(fin)</w:t>
            </w:r>
          </w:p>
        </w:tc>
        <w:tc>
          <w:tcPr>
            <w:tcW w:w="2094" w:type="dxa"/>
            <w:shd w:val="clear" w:color="auto" w:fill="C0C0C0"/>
          </w:tcPr>
          <w:p w:rsidR="006F7971" w:rsidRDefault="009D70E6">
            <w:pPr>
              <w:pStyle w:val="TableParagraph"/>
              <w:spacing w:line="229" w:lineRule="exact"/>
              <w:ind w:left="94" w:right="75"/>
              <w:jc w:val="center"/>
              <w:rPr>
                <w:rFonts w:ascii="MS UI Gothic"/>
              </w:rPr>
            </w:pPr>
            <w:r>
              <w:rPr>
                <w:rFonts w:ascii="MS UI Gothic"/>
              </w:rPr>
              <w:t>27 Jan 2011</w:t>
            </w:r>
          </w:p>
        </w:tc>
        <w:tc>
          <w:tcPr>
            <w:tcW w:w="1999" w:type="dxa"/>
            <w:shd w:val="clear" w:color="auto" w:fill="C0C0C0"/>
          </w:tcPr>
          <w:p w:rsidR="006F7971" w:rsidRDefault="009D70E6">
            <w:pPr>
              <w:pStyle w:val="TableParagraph"/>
              <w:spacing w:line="234" w:lineRule="exact"/>
              <w:ind w:left="199" w:right="180"/>
              <w:jc w:val="center"/>
              <w:rPr>
                <w:rFonts w:ascii="MS UI Gothic"/>
              </w:rPr>
            </w:pPr>
            <w:r>
              <w:rPr>
                <w:rFonts w:ascii="MS UI Gothic"/>
              </w:rPr>
              <w:t>9 Feb 2011(fin)</w:t>
            </w:r>
          </w:p>
        </w:tc>
        <w:tc>
          <w:tcPr>
            <w:tcW w:w="1709" w:type="dxa"/>
            <w:shd w:val="clear" w:color="auto" w:fill="C0C0C0"/>
          </w:tcPr>
          <w:p w:rsidR="006F7971" w:rsidRDefault="009D70E6">
            <w:pPr>
              <w:pStyle w:val="TableParagraph"/>
              <w:spacing w:line="229" w:lineRule="exact"/>
              <w:ind w:right="250"/>
              <w:jc w:val="right"/>
              <w:rPr>
                <w:rFonts w:ascii="MS UI Gothic"/>
              </w:rPr>
            </w:pPr>
            <w:r>
              <w:rPr>
                <w:rFonts w:ascii="MS UI Gothic"/>
              </w:rPr>
              <w:t>24 May 2011</w:t>
            </w:r>
          </w:p>
        </w:tc>
        <w:tc>
          <w:tcPr>
            <w:tcW w:w="2410" w:type="dxa"/>
            <w:shd w:val="clear" w:color="auto" w:fill="C0C0C0"/>
          </w:tcPr>
          <w:p w:rsidR="006F7971" w:rsidRDefault="009D70E6">
            <w:pPr>
              <w:pStyle w:val="TableParagraph"/>
              <w:spacing w:line="229" w:lineRule="exact"/>
              <w:ind w:left="599" w:right="514"/>
              <w:jc w:val="center"/>
              <w:rPr>
                <w:rFonts w:ascii="MS UI Gothic"/>
              </w:rPr>
            </w:pPr>
            <w:r>
              <w:rPr>
                <w:rFonts w:ascii="MS UI Gothic"/>
              </w:rPr>
              <w:t>19 Jul 2011</w:t>
            </w:r>
          </w:p>
        </w:tc>
      </w:tr>
      <w:tr w:rsidR="006F7971">
        <w:trPr>
          <w:trHeight w:hRule="exact" w:val="831"/>
        </w:trPr>
        <w:tc>
          <w:tcPr>
            <w:tcW w:w="3953" w:type="dxa"/>
            <w:shd w:val="clear" w:color="auto" w:fill="C0C0C0"/>
          </w:tcPr>
          <w:p w:rsidR="006F7971" w:rsidRDefault="006F7971">
            <w:pPr>
              <w:pStyle w:val="TableParagraph"/>
              <w:spacing w:before="1"/>
              <w:rPr>
                <w:rFonts w:ascii="MS UI Gothic"/>
                <w:sz w:val="20"/>
              </w:rPr>
            </w:pPr>
          </w:p>
          <w:p w:rsidR="006F7971" w:rsidRDefault="009D70E6">
            <w:pPr>
              <w:pStyle w:val="TableParagraph"/>
              <w:ind w:left="31"/>
              <w:rPr>
                <w:rFonts w:ascii="Century"/>
              </w:rPr>
            </w:pPr>
            <w:r>
              <w:rPr>
                <w:rFonts w:ascii="Century"/>
                <w:i/>
                <w:sz w:val="23"/>
              </w:rPr>
              <w:t xml:space="preserve">trans </w:t>
            </w:r>
            <w:r>
              <w:rPr>
                <w:rFonts w:ascii="Century"/>
              </w:rPr>
              <w:t>-2-Pentenal</w:t>
            </w:r>
          </w:p>
        </w:tc>
        <w:tc>
          <w:tcPr>
            <w:tcW w:w="1570" w:type="dxa"/>
            <w:shd w:val="clear" w:color="auto" w:fill="C0C0C0"/>
          </w:tcPr>
          <w:p w:rsidR="006F7971" w:rsidRDefault="006F7971">
            <w:pPr>
              <w:pStyle w:val="TableParagraph"/>
              <w:spacing w:before="6"/>
              <w:rPr>
                <w:rFonts w:ascii="MS UI Gothic"/>
                <w:sz w:val="17"/>
              </w:rPr>
            </w:pPr>
          </w:p>
          <w:p w:rsidR="006F7971" w:rsidRDefault="009D70E6">
            <w:pPr>
              <w:pStyle w:val="TableParagraph"/>
              <w:ind w:right="194"/>
              <w:jc w:val="right"/>
              <w:rPr>
                <w:rFonts w:ascii="MS UI Gothic"/>
              </w:rPr>
            </w:pPr>
            <w:r>
              <w:rPr>
                <w:rFonts w:ascii="MS UI Gothic"/>
              </w:rPr>
              <w:t>29 Oct 2010</w:t>
            </w:r>
          </w:p>
        </w:tc>
        <w:tc>
          <w:tcPr>
            <w:tcW w:w="2094" w:type="dxa"/>
            <w:shd w:val="clear" w:color="auto" w:fill="C0C0C0"/>
          </w:tcPr>
          <w:p w:rsidR="006F7971" w:rsidRDefault="009D70E6">
            <w:pPr>
              <w:pStyle w:val="TableParagraph"/>
              <w:spacing w:line="250" w:lineRule="exact"/>
              <w:ind w:left="360"/>
              <w:rPr>
                <w:rFonts w:ascii="MS UI Gothic"/>
              </w:rPr>
            </w:pPr>
            <w:r>
              <w:rPr>
                <w:rFonts w:ascii="MS UI Gothic"/>
              </w:rPr>
              <w:t>12 Nov 2010</w:t>
            </w:r>
          </w:p>
          <w:p w:rsidR="006F7971" w:rsidRDefault="009D70E6">
            <w:pPr>
              <w:pStyle w:val="TableParagraph"/>
              <w:spacing w:line="245" w:lineRule="exact"/>
              <w:ind w:left="389"/>
              <w:rPr>
                <w:rFonts w:ascii="MS UI Gothic"/>
              </w:rPr>
            </w:pPr>
            <w:r>
              <w:rPr>
                <w:rFonts w:ascii="MS UI Gothic"/>
              </w:rPr>
              <w:t>21 Dec 2010</w:t>
            </w:r>
          </w:p>
          <w:p w:rsidR="006F7971" w:rsidRDefault="009D70E6">
            <w:pPr>
              <w:pStyle w:val="TableParagraph"/>
              <w:spacing w:line="266" w:lineRule="exact"/>
              <w:ind w:left="360"/>
              <w:rPr>
                <w:rFonts w:ascii="MS UI Gothic"/>
              </w:rPr>
            </w:pPr>
            <w:r>
              <w:rPr>
                <w:rFonts w:ascii="MS UI Gothic"/>
              </w:rPr>
              <w:t>27 Sep 2011(fin)</w:t>
            </w:r>
          </w:p>
        </w:tc>
        <w:tc>
          <w:tcPr>
            <w:tcW w:w="2094" w:type="dxa"/>
            <w:shd w:val="clear" w:color="auto" w:fill="C0C0C0"/>
          </w:tcPr>
          <w:p w:rsidR="006F7971" w:rsidRDefault="006F7971">
            <w:pPr>
              <w:pStyle w:val="TableParagraph"/>
              <w:spacing w:before="6"/>
              <w:rPr>
                <w:rFonts w:ascii="MS UI Gothic"/>
                <w:sz w:val="17"/>
              </w:rPr>
            </w:pPr>
          </w:p>
          <w:p w:rsidR="006F7971" w:rsidRDefault="009D70E6">
            <w:pPr>
              <w:pStyle w:val="TableParagraph"/>
              <w:ind w:left="94" w:right="75"/>
              <w:jc w:val="center"/>
              <w:rPr>
                <w:rFonts w:ascii="MS UI Gothic"/>
              </w:rPr>
            </w:pPr>
            <w:r>
              <w:rPr>
                <w:rFonts w:ascii="MS UI Gothic"/>
              </w:rPr>
              <w:t>1 Dec 2011</w:t>
            </w:r>
          </w:p>
        </w:tc>
        <w:tc>
          <w:tcPr>
            <w:tcW w:w="1999" w:type="dxa"/>
            <w:shd w:val="clear" w:color="auto" w:fill="C0C0C0"/>
          </w:tcPr>
          <w:p w:rsidR="006F7971" w:rsidRDefault="006F7971">
            <w:pPr>
              <w:pStyle w:val="TableParagraph"/>
              <w:spacing w:before="6"/>
              <w:rPr>
                <w:rFonts w:ascii="MS UI Gothic"/>
                <w:sz w:val="17"/>
              </w:rPr>
            </w:pPr>
          </w:p>
          <w:p w:rsidR="006F7971" w:rsidRDefault="009D70E6">
            <w:pPr>
              <w:pStyle w:val="TableParagraph"/>
              <w:ind w:left="198" w:right="181"/>
              <w:jc w:val="center"/>
              <w:rPr>
                <w:rFonts w:ascii="MS UI Gothic"/>
              </w:rPr>
            </w:pPr>
            <w:r>
              <w:rPr>
                <w:rFonts w:ascii="MS UI Gothic"/>
              </w:rPr>
              <w:t>6 Mar 2012(fin)</w:t>
            </w:r>
          </w:p>
        </w:tc>
        <w:tc>
          <w:tcPr>
            <w:tcW w:w="1709" w:type="dxa"/>
            <w:shd w:val="clear" w:color="auto" w:fill="C0C0C0"/>
          </w:tcPr>
          <w:p w:rsidR="006F7971" w:rsidRDefault="006F7971">
            <w:pPr>
              <w:pStyle w:val="TableParagraph"/>
              <w:spacing w:before="6"/>
              <w:rPr>
                <w:rFonts w:ascii="MS UI Gothic"/>
                <w:sz w:val="17"/>
              </w:rPr>
            </w:pPr>
          </w:p>
          <w:p w:rsidR="006F7971" w:rsidRDefault="009D70E6">
            <w:pPr>
              <w:pStyle w:val="TableParagraph"/>
              <w:ind w:right="299"/>
              <w:jc w:val="right"/>
              <w:rPr>
                <w:rFonts w:ascii="MS UI Gothic"/>
              </w:rPr>
            </w:pPr>
            <w:r>
              <w:rPr>
                <w:rFonts w:ascii="MS UI Gothic"/>
              </w:rPr>
              <w:t>22 Jul 2012</w:t>
            </w:r>
          </w:p>
        </w:tc>
        <w:tc>
          <w:tcPr>
            <w:tcW w:w="2410" w:type="dxa"/>
            <w:shd w:val="clear" w:color="auto" w:fill="C0C0C0"/>
          </w:tcPr>
          <w:p w:rsidR="006F7971" w:rsidRDefault="006F7971">
            <w:pPr>
              <w:pStyle w:val="TableParagraph"/>
              <w:spacing w:before="6"/>
              <w:rPr>
                <w:rFonts w:ascii="MS UI Gothic"/>
                <w:sz w:val="17"/>
              </w:rPr>
            </w:pPr>
          </w:p>
          <w:p w:rsidR="006F7971" w:rsidRDefault="009D70E6">
            <w:pPr>
              <w:pStyle w:val="TableParagraph"/>
              <w:ind w:left="573" w:right="555"/>
              <w:jc w:val="center"/>
              <w:rPr>
                <w:rFonts w:ascii="MS UI Gothic"/>
              </w:rPr>
            </w:pPr>
            <w:r>
              <w:rPr>
                <w:rFonts w:ascii="MS UI Gothic"/>
              </w:rPr>
              <w:t>2 Nov 2012</w:t>
            </w:r>
          </w:p>
        </w:tc>
      </w:tr>
      <w:tr w:rsidR="006F7971">
        <w:trPr>
          <w:trHeight w:hRule="exact" w:val="257"/>
        </w:trPr>
        <w:tc>
          <w:tcPr>
            <w:tcW w:w="3953" w:type="dxa"/>
            <w:shd w:val="clear" w:color="auto" w:fill="C0C0C0"/>
          </w:tcPr>
          <w:p w:rsidR="006F7971" w:rsidRDefault="009D70E6">
            <w:pPr>
              <w:pStyle w:val="TableParagraph"/>
              <w:spacing w:line="253" w:lineRule="exact"/>
              <w:ind w:left="31"/>
              <w:rPr>
                <w:rFonts w:ascii="Century"/>
              </w:rPr>
            </w:pPr>
            <w:proofErr w:type="spellStart"/>
            <w:r>
              <w:rPr>
                <w:rFonts w:ascii="Century"/>
              </w:rPr>
              <w:t>Isoquinolin</w:t>
            </w:r>
            <w:proofErr w:type="spellEnd"/>
          </w:p>
        </w:tc>
        <w:tc>
          <w:tcPr>
            <w:tcW w:w="1570" w:type="dxa"/>
            <w:shd w:val="clear" w:color="auto" w:fill="C0C0C0"/>
          </w:tcPr>
          <w:p w:rsidR="006F7971" w:rsidRDefault="009D70E6">
            <w:pPr>
              <w:pStyle w:val="TableParagraph"/>
              <w:spacing w:line="229" w:lineRule="exact"/>
              <w:ind w:right="194"/>
              <w:jc w:val="right"/>
              <w:rPr>
                <w:rFonts w:ascii="MS UI Gothic"/>
              </w:rPr>
            </w:pPr>
            <w:r>
              <w:rPr>
                <w:rFonts w:ascii="MS UI Gothic"/>
              </w:rPr>
              <w:t>29 Oct 2010</w:t>
            </w:r>
          </w:p>
        </w:tc>
        <w:tc>
          <w:tcPr>
            <w:tcW w:w="2094" w:type="dxa"/>
            <w:shd w:val="clear" w:color="auto" w:fill="C0C0C0"/>
          </w:tcPr>
          <w:p w:rsidR="006F7971" w:rsidRDefault="009D70E6">
            <w:pPr>
              <w:pStyle w:val="TableParagraph"/>
              <w:spacing w:line="229" w:lineRule="exact"/>
              <w:ind w:right="279"/>
              <w:jc w:val="right"/>
              <w:rPr>
                <w:rFonts w:ascii="MS UI Gothic"/>
              </w:rPr>
            </w:pPr>
            <w:r>
              <w:rPr>
                <w:rFonts w:ascii="MS UI Gothic"/>
              </w:rPr>
              <w:t>12 Nov 2010(fin)</w:t>
            </w:r>
          </w:p>
        </w:tc>
        <w:tc>
          <w:tcPr>
            <w:tcW w:w="2094" w:type="dxa"/>
            <w:shd w:val="clear" w:color="auto" w:fill="C0C0C0"/>
          </w:tcPr>
          <w:p w:rsidR="006F7971" w:rsidRDefault="009D70E6">
            <w:pPr>
              <w:pStyle w:val="TableParagraph"/>
              <w:spacing w:line="229" w:lineRule="exact"/>
              <w:ind w:left="94" w:right="76"/>
              <w:jc w:val="center"/>
              <w:rPr>
                <w:rFonts w:ascii="MS UI Gothic"/>
              </w:rPr>
            </w:pPr>
            <w:r>
              <w:rPr>
                <w:rFonts w:ascii="MS UI Gothic"/>
              </w:rPr>
              <w:t>3 Feb 2011</w:t>
            </w:r>
          </w:p>
        </w:tc>
        <w:tc>
          <w:tcPr>
            <w:tcW w:w="1999" w:type="dxa"/>
            <w:shd w:val="clear" w:color="auto" w:fill="C0C0C0"/>
          </w:tcPr>
          <w:p w:rsidR="006F7971" w:rsidRDefault="009D70E6">
            <w:pPr>
              <w:pStyle w:val="TableParagraph"/>
              <w:spacing w:line="234" w:lineRule="exact"/>
              <w:ind w:left="199" w:right="180"/>
              <w:jc w:val="center"/>
              <w:rPr>
                <w:rFonts w:ascii="MS UI Gothic"/>
              </w:rPr>
            </w:pPr>
            <w:r>
              <w:rPr>
                <w:rFonts w:ascii="MS UI Gothic"/>
              </w:rPr>
              <w:t>11 May 2011(fin)</w:t>
            </w:r>
          </w:p>
        </w:tc>
        <w:tc>
          <w:tcPr>
            <w:tcW w:w="1709" w:type="dxa"/>
            <w:shd w:val="clear" w:color="auto" w:fill="C0C0C0"/>
          </w:tcPr>
          <w:p w:rsidR="006F7971" w:rsidRDefault="009D70E6">
            <w:pPr>
              <w:pStyle w:val="TableParagraph"/>
              <w:spacing w:line="229" w:lineRule="exact"/>
              <w:ind w:right="284"/>
              <w:jc w:val="right"/>
              <w:rPr>
                <w:rFonts w:ascii="MS UI Gothic"/>
              </w:rPr>
            </w:pPr>
            <w:r>
              <w:rPr>
                <w:rFonts w:ascii="MS UI Gothic"/>
              </w:rPr>
              <w:t>8 Aug 2011</w:t>
            </w:r>
          </w:p>
        </w:tc>
        <w:tc>
          <w:tcPr>
            <w:tcW w:w="2410" w:type="dxa"/>
            <w:shd w:val="clear" w:color="auto" w:fill="C0C0C0"/>
          </w:tcPr>
          <w:p w:rsidR="006F7971" w:rsidRDefault="009D70E6">
            <w:pPr>
              <w:pStyle w:val="TableParagraph"/>
              <w:spacing w:line="229" w:lineRule="exact"/>
              <w:ind w:left="599" w:right="517"/>
              <w:jc w:val="center"/>
              <w:rPr>
                <w:rFonts w:ascii="MS UI Gothic"/>
              </w:rPr>
            </w:pPr>
            <w:r>
              <w:rPr>
                <w:rFonts w:ascii="MS UI Gothic"/>
              </w:rPr>
              <w:t>27 Dec 2011</w:t>
            </w:r>
          </w:p>
        </w:tc>
      </w:tr>
      <w:tr w:rsidR="006F7971">
        <w:trPr>
          <w:trHeight w:hRule="exact" w:val="257"/>
        </w:trPr>
        <w:tc>
          <w:tcPr>
            <w:tcW w:w="3953" w:type="dxa"/>
            <w:shd w:val="clear" w:color="auto" w:fill="C0C0C0"/>
          </w:tcPr>
          <w:p w:rsidR="006F7971" w:rsidRDefault="009D70E6">
            <w:pPr>
              <w:pStyle w:val="TableParagraph"/>
              <w:spacing w:line="253" w:lineRule="exact"/>
              <w:ind w:left="31"/>
              <w:rPr>
                <w:rFonts w:ascii="Century"/>
              </w:rPr>
            </w:pPr>
            <w:r>
              <w:rPr>
                <w:rFonts w:ascii="Century"/>
              </w:rPr>
              <w:t>2-Ethyl-6-methylpyrazine</w:t>
            </w:r>
          </w:p>
        </w:tc>
        <w:tc>
          <w:tcPr>
            <w:tcW w:w="1570" w:type="dxa"/>
            <w:shd w:val="clear" w:color="auto" w:fill="C0C0C0"/>
          </w:tcPr>
          <w:p w:rsidR="006F7971" w:rsidRDefault="009D70E6">
            <w:pPr>
              <w:pStyle w:val="TableParagraph"/>
              <w:spacing w:line="229" w:lineRule="exact"/>
              <w:ind w:right="240"/>
              <w:jc w:val="right"/>
              <w:rPr>
                <w:rFonts w:ascii="MS UI Gothic"/>
              </w:rPr>
            </w:pPr>
            <w:r>
              <w:rPr>
                <w:rFonts w:ascii="MS UI Gothic"/>
              </w:rPr>
              <w:t>6 Dec 2010</w:t>
            </w:r>
          </w:p>
        </w:tc>
        <w:tc>
          <w:tcPr>
            <w:tcW w:w="2094" w:type="dxa"/>
            <w:shd w:val="clear" w:color="auto" w:fill="C0C0C0"/>
          </w:tcPr>
          <w:p w:rsidR="006F7971" w:rsidRDefault="009D70E6">
            <w:pPr>
              <w:pStyle w:val="TableParagraph"/>
              <w:spacing w:line="229" w:lineRule="exact"/>
              <w:ind w:right="200"/>
              <w:jc w:val="right"/>
              <w:rPr>
                <w:rFonts w:ascii="MS UI Gothic"/>
              </w:rPr>
            </w:pPr>
            <w:r>
              <w:rPr>
                <w:rFonts w:ascii="MS UI Gothic"/>
              </w:rPr>
              <w:t>21 Dec 2010(fin)</w:t>
            </w:r>
          </w:p>
        </w:tc>
        <w:tc>
          <w:tcPr>
            <w:tcW w:w="2094" w:type="dxa"/>
            <w:shd w:val="clear" w:color="auto" w:fill="C0C0C0"/>
          </w:tcPr>
          <w:p w:rsidR="006F7971" w:rsidRDefault="009D70E6">
            <w:pPr>
              <w:pStyle w:val="TableParagraph"/>
              <w:spacing w:line="229" w:lineRule="exact"/>
              <w:ind w:left="94" w:right="76"/>
              <w:jc w:val="center"/>
              <w:rPr>
                <w:rFonts w:ascii="MS UI Gothic"/>
              </w:rPr>
            </w:pPr>
            <w:r>
              <w:rPr>
                <w:rFonts w:ascii="MS UI Gothic"/>
              </w:rPr>
              <w:t>31 Mar 2011</w:t>
            </w:r>
          </w:p>
        </w:tc>
        <w:tc>
          <w:tcPr>
            <w:tcW w:w="1999" w:type="dxa"/>
            <w:shd w:val="clear" w:color="auto" w:fill="C0C0C0"/>
          </w:tcPr>
          <w:p w:rsidR="006F7971" w:rsidRDefault="009D70E6">
            <w:pPr>
              <w:pStyle w:val="TableParagraph"/>
              <w:spacing w:line="234" w:lineRule="exact"/>
              <w:ind w:left="199" w:right="180"/>
              <w:jc w:val="center"/>
              <w:rPr>
                <w:rFonts w:ascii="MS UI Gothic"/>
              </w:rPr>
            </w:pPr>
            <w:r>
              <w:rPr>
                <w:rFonts w:ascii="MS UI Gothic"/>
              </w:rPr>
              <w:t>2 Nov 2011 (fin)</w:t>
            </w:r>
          </w:p>
        </w:tc>
        <w:tc>
          <w:tcPr>
            <w:tcW w:w="1709" w:type="dxa"/>
            <w:shd w:val="clear" w:color="auto" w:fill="C0C0C0"/>
          </w:tcPr>
          <w:p w:rsidR="006F7971" w:rsidRDefault="009D70E6">
            <w:pPr>
              <w:pStyle w:val="TableParagraph"/>
              <w:spacing w:line="229" w:lineRule="exact"/>
              <w:ind w:right="231"/>
              <w:jc w:val="right"/>
              <w:rPr>
                <w:rFonts w:ascii="MS UI Gothic"/>
              </w:rPr>
            </w:pPr>
            <w:r>
              <w:rPr>
                <w:rFonts w:ascii="MS UI Gothic"/>
              </w:rPr>
              <w:t>19 Mar 2012</w:t>
            </w:r>
          </w:p>
        </w:tc>
        <w:tc>
          <w:tcPr>
            <w:tcW w:w="2410" w:type="dxa"/>
            <w:shd w:val="clear" w:color="auto" w:fill="C0C0C0"/>
          </w:tcPr>
          <w:p w:rsidR="006F7971" w:rsidRDefault="009D70E6">
            <w:pPr>
              <w:pStyle w:val="TableParagraph"/>
              <w:spacing w:line="229" w:lineRule="exact"/>
              <w:ind w:left="573" w:right="555"/>
              <w:jc w:val="center"/>
              <w:rPr>
                <w:rFonts w:ascii="MS UI Gothic"/>
              </w:rPr>
            </w:pPr>
            <w:r>
              <w:rPr>
                <w:rFonts w:ascii="MS UI Gothic"/>
              </w:rPr>
              <w:t>28 Dec 2012</w:t>
            </w:r>
          </w:p>
        </w:tc>
      </w:tr>
      <w:tr w:rsidR="006F7971">
        <w:trPr>
          <w:trHeight w:hRule="exact" w:val="257"/>
        </w:trPr>
        <w:tc>
          <w:tcPr>
            <w:tcW w:w="3953" w:type="dxa"/>
            <w:shd w:val="clear" w:color="auto" w:fill="C0C0C0"/>
          </w:tcPr>
          <w:p w:rsidR="006F7971" w:rsidRDefault="009D70E6">
            <w:pPr>
              <w:pStyle w:val="TableParagraph"/>
              <w:spacing w:line="255" w:lineRule="exact"/>
              <w:ind w:left="31"/>
              <w:rPr>
                <w:rFonts w:ascii="Century"/>
              </w:rPr>
            </w:pPr>
            <w:r>
              <w:rPr>
                <w:rFonts w:ascii="Century"/>
                <w:i/>
                <w:sz w:val="23"/>
              </w:rPr>
              <w:t>trans</w:t>
            </w:r>
            <w:r>
              <w:rPr>
                <w:rFonts w:ascii="Century"/>
                <w:i/>
                <w:spacing w:val="-50"/>
                <w:sz w:val="23"/>
              </w:rPr>
              <w:t xml:space="preserve"> </w:t>
            </w:r>
            <w:r>
              <w:rPr>
                <w:rFonts w:ascii="Century"/>
              </w:rPr>
              <w:t>-2-Methyl-2-butenal</w:t>
            </w:r>
          </w:p>
        </w:tc>
        <w:tc>
          <w:tcPr>
            <w:tcW w:w="1570" w:type="dxa"/>
            <w:shd w:val="clear" w:color="auto" w:fill="C0C0C0"/>
          </w:tcPr>
          <w:p w:rsidR="006F7971" w:rsidRDefault="009D70E6">
            <w:pPr>
              <w:pStyle w:val="TableParagraph"/>
              <w:spacing w:line="229" w:lineRule="exact"/>
              <w:ind w:right="254"/>
              <w:jc w:val="right"/>
              <w:rPr>
                <w:rFonts w:ascii="MS UI Gothic"/>
              </w:rPr>
            </w:pPr>
            <w:r>
              <w:rPr>
                <w:rFonts w:ascii="MS UI Gothic"/>
              </w:rPr>
              <w:t>4 Jan 2011</w:t>
            </w:r>
          </w:p>
        </w:tc>
        <w:tc>
          <w:tcPr>
            <w:tcW w:w="2094" w:type="dxa"/>
            <w:shd w:val="clear" w:color="auto" w:fill="C0C0C0"/>
          </w:tcPr>
          <w:p w:rsidR="006F7971" w:rsidRDefault="009D70E6">
            <w:pPr>
              <w:pStyle w:val="TableParagraph"/>
              <w:spacing w:line="229" w:lineRule="exact"/>
              <w:ind w:right="227"/>
              <w:jc w:val="right"/>
              <w:rPr>
                <w:rFonts w:ascii="MS UI Gothic"/>
              </w:rPr>
            </w:pPr>
            <w:r>
              <w:rPr>
                <w:rFonts w:ascii="MS UI Gothic"/>
              </w:rPr>
              <w:t>18 Jan 2011(fin)</w:t>
            </w:r>
          </w:p>
        </w:tc>
        <w:tc>
          <w:tcPr>
            <w:tcW w:w="2094" w:type="dxa"/>
            <w:shd w:val="clear" w:color="auto" w:fill="C0C0C0"/>
          </w:tcPr>
          <w:p w:rsidR="006F7971" w:rsidRDefault="009D70E6">
            <w:pPr>
              <w:pStyle w:val="TableParagraph"/>
              <w:spacing w:line="234" w:lineRule="exact"/>
              <w:ind w:left="94" w:right="76"/>
              <w:jc w:val="center"/>
              <w:rPr>
                <w:rFonts w:ascii="MS UI Gothic"/>
              </w:rPr>
            </w:pPr>
            <w:r>
              <w:rPr>
                <w:rFonts w:ascii="MS UI Gothic"/>
              </w:rPr>
              <w:t>21 Apr 2011</w:t>
            </w:r>
          </w:p>
        </w:tc>
        <w:tc>
          <w:tcPr>
            <w:tcW w:w="1999" w:type="dxa"/>
            <w:shd w:val="clear" w:color="auto" w:fill="C0C0C0"/>
          </w:tcPr>
          <w:p w:rsidR="006F7971" w:rsidRDefault="009D70E6">
            <w:pPr>
              <w:pStyle w:val="TableParagraph"/>
              <w:spacing w:line="234" w:lineRule="exact"/>
              <w:ind w:left="199" w:right="180"/>
              <w:jc w:val="center"/>
              <w:rPr>
                <w:rFonts w:ascii="MS UI Gothic"/>
              </w:rPr>
            </w:pPr>
            <w:r>
              <w:rPr>
                <w:rFonts w:ascii="MS UI Gothic"/>
              </w:rPr>
              <w:t>2 Nov 2011 (fin)</w:t>
            </w:r>
          </w:p>
        </w:tc>
        <w:tc>
          <w:tcPr>
            <w:tcW w:w="1709" w:type="dxa"/>
            <w:shd w:val="clear" w:color="auto" w:fill="C0C0C0"/>
          </w:tcPr>
          <w:p w:rsidR="006F7971" w:rsidRDefault="009D70E6">
            <w:pPr>
              <w:pStyle w:val="TableParagraph"/>
              <w:spacing w:line="229" w:lineRule="exact"/>
              <w:ind w:right="231"/>
              <w:jc w:val="right"/>
              <w:rPr>
                <w:rFonts w:ascii="MS UI Gothic"/>
              </w:rPr>
            </w:pPr>
            <w:r>
              <w:rPr>
                <w:rFonts w:ascii="MS UI Gothic"/>
              </w:rPr>
              <w:t>19 Mar 2012</w:t>
            </w:r>
          </w:p>
        </w:tc>
        <w:tc>
          <w:tcPr>
            <w:tcW w:w="2410" w:type="dxa"/>
            <w:shd w:val="clear" w:color="auto" w:fill="C0C0C0"/>
          </w:tcPr>
          <w:p w:rsidR="006F7971" w:rsidRDefault="009D70E6">
            <w:pPr>
              <w:pStyle w:val="TableParagraph"/>
              <w:spacing w:line="229" w:lineRule="exact"/>
              <w:ind w:left="573" w:right="555"/>
              <w:jc w:val="center"/>
              <w:rPr>
                <w:rFonts w:ascii="MS UI Gothic"/>
              </w:rPr>
            </w:pPr>
            <w:r>
              <w:rPr>
                <w:rFonts w:ascii="MS UI Gothic"/>
              </w:rPr>
              <w:t>28 Dec 2012</w:t>
            </w:r>
          </w:p>
        </w:tc>
      </w:tr>
      <w:tr w:rsidR="006F7971">
        <w:trPr>
          <w:trHeight w:hRule="exact" w:val="257"/>
        </w:trPr>
        <w:tc>
          <w:tcPr>
            <w:tcW w:w="3953" w:type="dxa"/>
            <w:shd w:val="clear" w:color="auto" w:fill="C0C0C0"/>
          </w:tcPr>
          <w:p w:rsidR="006F7971" w:rsidRDefault="009D70E6">
            <w:pPr>
              <w:pStyle w:val="TableParagraph"/>
              <w:spacing w:line="253" w:lineRule="exact"/>
              <w:ind w:left="31"/>
              <w:rPr>
                <w:rFonts w:ascii="Century"/>
              </w:rPr>
            </w:pPr>
            <w:r>
              <w:rPr>
                <w:rFonts w:ascii="Century"/>
              </w:rPr>
              <w:t>Pyrrole</w:t>
            </w:r>
          </w:p>
        </w:tc>
        <w:tc>
          <w:tcPr>
            <w:tcW w:w="1570" w:type="dxa"/>
            <w:shd w:val="clear" w:color="auto" w:fill="C0C0C0"/>
          </w:tcPr>
          <w:p w:rsidR="006F7971" w:rsidRDefault="009D70E6">
            <w:pPr>
              <w:pStyle w:val="TableParagraph"/>
              <w:spacing w:line="229" w:lineRule="exact"/>
              <w:ind w:right="254"/>
              <w:jc w:val="right"/>
              <w:rPr>
                <w:rFonts w:ascii="MS UI Gothic"/>
              </w:rPr>
            </w:pPr>
            <w:r>
              <w:rPr>
                <w:rFonts w:ascii="MS UI Gothic"/>
              </w:rPr>
              <w:t>4 Jan 2011</w:t>
            </w:r>
          </w:p>
        </w:tc>
        <w:tc>
          <w:tcPr>
            <w:tcW w:w="2094" w:type="dxa"/>
            <w:shd w:val="clear" w:color="auto" w:fill="C0C0C0"/>
          </w:tcPr>
          <w:p w:rsidR="006F7971" w:rsidRDefault="009D70E6">
            <w:pPr>
              <w:pStyle w:val="TableParagraph"/>
              <w:spacing w:line="229" w:lineRule="exact"/>
              <w:ind w:right="227"/>
              <w:jc w:val="right"/>
              <w:rPr>
                <w:rFonts w:ascii="MS UI Gothic"/>
              </w:rPr>
            </w:pPr>
            <w:r>
              <w:rPr>
                <w:rFonts w:ascii="MS UI Gothic"/>
              </w:rPr>
              <w:t>18 Jan 2011(fin)</w:t>
            </w:r>
          </w:p>
        </w:tc>
        <w:tc>
          <w:tcPr>
            <w:tcW w:w="2094" w:type="dxa"/>
            <w:shd w:val="clear" w:color="auto" w:fill="C0C0C0"/>
          </w:tcPr>
          <w:p w:rsidR="006F7971" w:rsidRDefault="009D70E6">
            <w:pPr>
              <w:pStyle w:val="TableParagraph"/>
              <w:spacing w:line="229" w:lineRule="exact"/>
              <w:ind w:left="94" w:right="76"/>
              <w:jc w:val="center"/>
              <w:rPr>
                <w:rFonts w:ascii="MS UI Gothic"/>
              </w:rPr>
            </w:pPr>
            <w:r>
              <w:rPr>
                <w:rFonts w:ascii="MS UI Gothic"/>
              </w:rPr>
              <w:t>31 Mar 2011</w:t>
            </w:r>
          </w:p>
        </w:tc>
        <w:tc>
          <w:tcPr>
            <w:tcW w:w="1999" w:type="dxa"/>
            <w:shd w:val="clear" w:color="auto" w:fill="C0C0C0"/>
          </w:tcPr>
          <w:p w:rsidR="006F7971" w:rsidRDefault="009D70E6">
            <w:pPr>
              <w:pStyle w:val="TableParagraph"/>
              <w:spacing w:line="234" w:lineRule="exact"/>
              <w:ind w:left="199" w:right="180"/>
              <w:jc w:val="center"/>
              <w:rPr>
                <w:rFonts w:ascii="MS UI Gothic"/>
              </w:rPr>
            </w:pPr>
            <w:r>
              <w:rPr>
                <w:rFonts w:ascii="MS UI Gothic"/>
              </w:rPr>
              <w:t>11 May 2011(fin)</w:t>
            </w:r>
          </w:p>
        </w:tc>
        <w:tc>
          <w:tcPr>
            <w:tcW w:w="1709" w:type="dxa"/>
            <w:shd w:val="clear" w:color="auto" w:fill="C0C0C0"/>
          </w:tcPr>
          <w:p w:rsidR="006F7971" w:rsidRDefault="009D70E6">
            <w:pPr>
              <w:pStyle w:val="TableParagraph"/>
              <w:spacing w:line="229" w:lineRule="exact"/>
              <w:ind w:right="284"/>
              <w:jc w:val="right"/>
              <w:rPr>
                <w:rFonts w:ascii="MS UI Gothic"/>
              </w:rPr>
            </w:pPr>
            <w:r>
              <w:rPr>
                <w:rFonts w:ascii="MS UI Gothic"/>
              </w:rPr>
              <w:t>8 Aug 2011</w:t>
            </w:r>
          </w:p>
        </w:tc>
        <w:tc>
          <w:tcPr>
            <w:tcW w:w="2410" w:type="dxa"/>
            <w:shd w:val="clear" w:color="auto" w:fill="C0C0C0"/>
          </w:tcPr>
          <w:p w:rsidR="006F7971" w:rsidRDefault="009D70E6">
            <w:pPr>
              <w:pStyle w:val="TableParagraph"/>
              <w:spacing w:line="229" w:lineRule="exact"/>
              <w:ind w:left="599" w:right="517"/>
              <w:jc w:val="center"/>
              <w:rPr>
                <w:rFonts w:ascii="MS UI Gothic"/>
              </w:rPr>
            </w:pPr>
            <w:r>
              <w:rPr>
                <w:rFonts w:ascii="MS UI Gothic"/>
              </w:rPr>
              <w:t>27 Dec 2011</w:t>
            </w:r>
          </w:p>
        </w:tc>
      </w:tr>
      <w:tr w:rsidR="006F7971">
        <w:trPr>
          <w:trHeight w:hRule="exact" w:val="774"/>
        </w:trPr>
        <w:tc>
          <w:tcPr>
            <w:tcW w:w="3953" w:type="dxa"/>
            <w:shd w:val="clear" w:color="auto" w:fill="C0C0C0"/>
          </w:tcPr>
          <w:p w:rsidR="006F7971" w:rsidRDefault="009D70E6">
            <w:pPr>
              <w:pStyle w:val="TableParagraph"/>
              <w:spacing w:line="226" w:lineRule="exact"/>
              <w:ind w:left="93"/>
              <w:rPr>
                <w:rFonts w:ascii="Century"/>
              </w:rPr>
            </w:pPr>
            <w:r>
              <w:rPr>
                <w:rFonts w:ascii="Century"/>
              </w:rPr>
              <w:t>(3-Amino-3-</w:t>
            </w:r>
          </w:p>
          <w:p w:rsidR="006F7971" w:rsidRDefault="009D70E6">
            <w:pPr>
              <w:pStyle w:val="TableParagraph"/>
              <w:spacing w:before="19" w:line="256" w:lineRule="auto"/>
              <w:ind w:left="31" w:right="444"/>
              <w:rPr>
                <w:rFonts w:ascii="Century"/>
              </w:rPr>
            </w:pPr>
            <w:proofErr w:type="spellStart"/>
            <w:proofErr w:type="gramStart"/>
            <w:r>
              <w:rPr>
                <w:rFonts w:ascii="Century"/>
              </w:rPr>
              <w:t>carboxypropyl</w:t>
            </w:r>
            <w:proofErr w:type="spellEnd"/>
            <w:r>
              <w:rPr>
                <w:rFonts w:ascii="Century"/>
              </w:rPr>
              <w:t>)</w:t>
            </w:r>
            <w:proofErr w:type="spellStart"/>
            <w:r>
              <w:rPr>
                <w:rFonts w:ascii="Century"/>
              </w:rPr>
              <w:t>dimethylsulfonium</w:t>
            </w:r>
            <w:proofErr w:type="spellEnd"/>
            <w:proofErr w:type="gramEnd"/>
            <w:r>
              <w:rPr>
                <w:rFonts w:ascii="Century"/>
              </w:rPr>
              <w:t xml:space="preserve"> chloride</w:t>
            </w:r>
          </w:p>
        </w:tc>
        <w:tc>
          <w:tcPr>
            <w:tcW w:w="1570" w:type="dxa"/>
            <w:shd w:val="clear" w:color="auto" w:fill="C0C0C0"/>
          </w:tcPr>
          <w:p w:rsidR="006F7971" w:rsidRDefault="006F7971">
            <w:pPr>
              <w:pStyle w:val="TableParagraph"/>
              <w:spacing w:before="4"/>
              <w:rPr>
                <w:rFonts w:ascii="MS UI Gothic"/>
                <w:sz w:val="15"/>
              </w:rPr>
            </w:pPr>
          </w:p>
          <w:p w:rsidR="006F7971" w:rsidRDefault="009D70E6">
            <w:pPr>
              <w:pStyle w:val="TableParagraph"/>
              <w:spacing w:before="1"/>
              <w:ind w:right="197"/>
              <w:jc w:val="right"/>
              <w:rPr>
                <w:rFonts w:ascii="MS UI Gothic"/>
              </w:rPr>
            </w:pPr>
            <w:r>
              <w:rPr>
                <w:rFonts w:ascii="MS UI Gothic"/>
              </w:rPr>
              <w:t>17 Feb 2011</w:t>
            </w:r>
          </w:p>
        </w:tc>
        <w:tc>
          <w:tcPr>
            <w:tcW w:w="2094" w:type="dxa"/>
            <w:shd w:val="clear" w:color="auto" w:fill="C0C0C0"/>
          </w:tcPr>
          <w:p w:rsidR="006F7971" w:rsidRDefault="006F7971">
            <w:pPr>
              <w:pStyle w:val="TableParagraph"/>
              <w:spacing w:before="4"/>
              <w:rPr>
                <w:rFonts w:ascii="MS UI Gothic"/>
                <w:sz w:val="15"/>
              </w:rPr>
            </w:pPr>
          </w:p>
          <w:p w:rsidR="006F7971" w:rsidRDefault="009D70E6">
            <w:pPr>
              <w:pStyle w:val="TableParagraph"/>
              <w:spacing w:before="1"/>
              <w:ind w:right="220"/>
              <w:jc w:val="right"/>
              <w:rPr>
                <w:rFonts w:ascii="MS UI Gothic"/>
              </w:rPr>
            </w:pPr>
            <w:r>
              <w:rPr>
                <w:rFonts w:ascii="MS UI Gothic"/>
              </w:rPr>
              <w:t>22 Feb 2011(fin)</w:t>
            </w:r>
          </w:p>
        </w:tc>
        <w:tc>
          <w:tcPr>
            <w:tcW w:w="2094" w:type="dxa"/>
            <w:shd w:val="clear" w:color="auto" w:fill="C0C0C0"/>
          </w:tcPr>
          <w:p w:rsidR="006F7971" w:rsidRDefault="006F7971">
            <w:pPr>
              <w:pStyle w:val="TableParagraph"/>
              <w:spacing w:before="4"/>
              <w:rPr>
                <w:rFonts w:ascii="MS UI Gothic"/>
                <w:sz w:val="15"/>
              </w:rPr>
            </w:pPr>
          </w:p>
          <w:p w:rsidR="006F7971" w:rsidRDefault="009D70E6">
            <w:pPr>
              <w:pStyle w:val="TableParagraph"/>
              <w:spacing w:before="1"/>
              <w:ind w:left="94" w:right="75"/>
              <w:jc w:val="center"/>
              <w:rPr>
                <w:rFonts w:ascii="MS UI Gothic"/>
              </w:rPr>
            </w:pPr>
            <w:r>
              <w:rPr>
                <w:rFonts w:ascii="MS UI Gothic"/>
              </w:rPr>
              <w:t>12 May 2011</w:t>
            </w:r>
          </w:p>
        </w:tc>
        <w:tc>
          <w:tcPr>
            <w:tcW w:w="1999" w:type="dxa"/>
            <w:shd w:val="clear" w:color="auto" w:fill="C0C0C0"/>
          </w:tcPr>
          <w:p w:rsidR="006F7971" w:rsidRDefault="006F7971">
            <w:pPr>
              <w:pStyle w:val="TableParagraph"/>
              <w:spacing w:before="4"/>
              <w:rPr>
                <w:rFonts w:ascii="MS UI Gothic"/>
                <w:sz w:val="15"/>
              </w:rPr>
            </w:pPr>
          </w:p>
          <w:p w:rsidR="006F7971" w:rsidRDefault="009D70E6">
            <w:pPr>
              <w:pStyle w:val="TableParagraph"/>
              <w:spacing w:before="1"/>
              <w:ind w:left="199" w:right="180"/>
              <w:jc w:val="center"/>
              <w:rPr>
                <w:rFonts w:ascii="MS UI Gothic"/>
              </w:rPr>
            </w:pPr>
            <w:r>
              <w:rPr>
                <w:rFonts w:ascii="MS UI Gothic"/>
              </w:rPr>
              <w:t>2 Nov 2011 (fin)</w:t>
            </w:r>
          </w:p>
        </w:tc>
        <w:tc>
          <w:tcPr>
            <w:tcW w:w="1709" w:type="dxa"/>
            <w:shd w:val="clear" w:color="auto" w:fill="C0C0C0"/>
          </w:tcPr>
          <w:p w:rsidR="006F7971" w:rsidRDefault="006F7971">
            <w:pPr>
              <w:pStyle w:val="TableParagraph"/>
              <w:spacing w:before="4"/>
              <w:rPr>
                <w:rFonts w:ascii="MS UI Gothic"/>
                <w:sz w:val="15"/>
              </w:rPr>
            </w:pPr>
          </w:p>
          <w:p w:rsidR="006F7971" w:rsidRDefault="009D70E6">
            <w:pPr>
              <w:pStyle w:val="TableParagraph"/>
              <w:spacing w:before="1"/>
              <w:ind w:right="231"/>
              <w:jc w:val="right"/>
              <w:rPr>
                <w:rFonts w:ascii="MS UI Gothic"/>
              </w:rPr>
            </w:pPr>
            <w:r>
              <w:rPr>
                <w:rFonts w:ascii="MS UI Gothic"/>
              </w:rPr>
              <w:t>19 Mar 2012</w:t>
            </w:r>
          </w:p>
        </w:tc>
        <w:tc>
          <w:tcPr>
            <w:tcW w:w="2410" w:type="dxa"/>
            <w:shd w:val="clear" w:color="auto" w:fill="C0C0C0"/>
          </w:tcPr>
          <w:p w:rsidR="006F7971" w:rsidRDefault="006F7971">
            <w:pPr>
              <w:pStyle w:val="TableParagraph"/>
              <w:spacing w:before="4"/>
              <w:rPr>
                <w:rFonts w:ascii="MS UI Gothic"/>
                <w:sz w:val="15"/>
              </w:rPr>
            </w:pPr>
          </w:p>
          <w:p w:rsidR="006F7971" w:rsidRDefault="009D70E6">
            <w:pPr>
              <w:pStyle w:val="TableParagraph"/>
              <w:spacing w:before="1"/>
              <w:ind w:left="573" w:right="555"/>
              <w:jc w:val="center"/>
              <w:rPr>
                <w:rFonts w:ascii="MS UI Gothic"/>
              </w:rPr>
            </w:pPr>
            <w:r>
              <w:rPr>
                <w:rFonts w:ascii="MS UI Gothic"/>
              </w:rPr>
              <w:t>28 Dec 2012</w:t>
            </w:r>
          </w:p>
        </w:tc>
      </w:tr>
      <w:tr w:rsidR="006F7971">
        <w:trPr>
          <w:trHeight w:hRule="exact" w:val="911"/>
        </w:trPr>
        <w:tc>
          <w:tcPr>
            <w:tcW w:w="3953" w:type="dxa"/>
            <w:vMerge w:val="restart"/>
            <w:shd w:val="clear" w:color="auto" w:fill="C0C0C0"/>
          </w:tcPr>
          <w:p w:rsidR="006F7971" w:rsidRDefault="006F7971">
            <w:pPr>
              <w:pStyle w:val="TableParagraph"/>
              <w:rPr>
                <w:rFonts w:ascii="MS UI Gothic"/>
                <w:sz w:val="26"/>
              </w:rPr>
            </w:pPr>
          </w:p>
          <w:p w:rsidR="006F7971" w:rsidRDefault="006F7971">
            <w:pPr>
              <w:pStyle w:val="TableParagraph"/>
              <w:spacing w:before="1"/>
              <w:rPr>
                <w:rFonts w:ascii="MS UI Gothic"/>
                <w:sz w:val="32"/>
              </w:rPr>
            </w:pPr>
          </w:p>
          <w:p w:rsidR="006F7971" w:rsidRDefault="009D70E6">
            <w:pPr>
              <w:pStyle w:val="TableParagraph"/>
              <w:ind w:left="781"/>
              <w:rPr>
                <w:rFonts w:ascii="Century"/>
              </w:rPr>
            </w:pPr>
            <w:r>
              <w:rPr>
                <w:rFonts w:ascii="Century"/>
              </w:rPr>
              <w:t>Ammonium isovalerate</w:t>
            </w:r>
          </w:p>
        </w:tc>
        <w:tc>
          <w:tcPr>
            <w:tcW w:w="1570" w:type="dxa"/>
            <w:shd w:val="clear" w:color="auto" w:fill="C0C0C0"/>
          </w:tcPr>
          <w:p w:rsidR="006F7971" w:rsidRDefault="006F7971">
            <w:pPr>
              <w:pStyle w:val="TableParagraph"/>
              <w:spacing w:before="8"/>
              <w:rPr>
                <w:rFonts w:ascii="MS UI Gothic"/>
                <w:sz w:val="20"/>
              </w:rPr>
            </w:pPr>
          </w:p>
          <w:p w:rsidR="006F7971" w:rsidRDefault="009D70E6">
            <w:pPr>
              <w:pStyle w:val="TableParagraph"/>
              <w:ind w:right="250"/>
              <w:jc w:val="right"/>
              <w:rPr>
                <w:rFonts w:ascii="MS UI Gothic"/>
              </w:rPr>
            </w:pPr>
            <w:r>
              <w:rPr>
                <w:rFonts w:ascii="MS UI Gothic"/>
              </w:rPr>
              <w:t>3 Mar 2011</w:t>
            </w:r>
          </w:p>
        </w:tc>
        <w:tc>
          <w:tcPr>
            <w:tcW w:w="2094" w:type="dxa"/>
            <w:shd w:val="clear" w:color="auto" w:fill="C0C0C0"/>
          </w:tcPr>
          <w:p w:rsidR="006F7971" w:rsidRDefault="009D70E6">
            <w:pPr>
              <w:pStyle w:val="TableParagraph"/>
              <w:spacing w:before="25" w:line="266" w:lineRule="exact"/>
              <w:ind w:left="360"/>
              <w:rPr>
                <w:rFonts w:ascii="MS UI Gothic"/>
              </w:rPr>
            </w:pPr>
            <w:r>
              <w:rPr>
                <w:rFonts w:ascii="MS UI Gothic"/>
              </w:rPr>
              <w:t>26 Apr 2011</w:t>
            </w:r>
          </w:p>
          <w:p w:rsidR="006F7971" w:rsidRDefault="009D70E6">
            <w:pPr>
              <w:pStyle w:val="TableParagraph"/>
              <w:spacing w:line="245" w:lineRule="exact"/>
              <w:ind w:left="389"/>
              <w:rPr>
                <w:rFonts w:ascii="MS UI Gothic"/>
              </w:rPr>
            </w:pPr>
            <w:r>
              <w:rPr>
                <w:rFonts w:ascii="MS UI Gothic"/>
              </w:rPr>
              <w:t>31 May 2011</w:t>
            </w:r>
          </w:p>
          <w:p w:rsidR="006F7971" w:rsidRDefault="009D70E6">
            <w:pPr>
              <w:pStyle w:val="TableParagraph"/>
              <w:spacing w:line="266" w:lineRule="exact"/>
              <w:ind w:left="360"/>
              <w:rPr>
                <w:rFonts w:ascii="MS UI Gothic"/>
              </w:rPr>
            </w:pPr>
            <w:r>
              <w:rPr>
                <w:rFonts w:ascii="MS UI Gothic"/>
              </w:rPr>
              <w:t>15 Nov 2012(fin.)</w:t>
            </w:r>
          </w:p>
        </w:tc>
        <w:tc>
          <w:tcPr>
            <w:tcW w:w="2094" w:type="dxa"/>
            <w:shd w:val="clear" w:color="auto" w:fill="C0C0C0"/>
          </w:tcPr>
          <w:p w:rsidR="006F7971" w:rsidRDefault="006F7971">
            <w:pPr>
              <w:pStyle w:val="TableParagraph"/>
              <w:spacing w:before="8"/>
              <w:rPr>
                <w:rFonts w:ascii="MS UI Gothic"/>
                <w:sz w:val="20"/>
              </w:rPr>
            </w:pPr>
          </w:p>
          <w:p w:rsidR="006F7971" w:rsidRDefault="009D70E6">
            <w:pPr>
              <w:pStyle w:val="TableParagraph"/>
              <w:ind w:left="94" w:right="78"/>
              <w:jc w:val="center"/>
              <w:rPr>
                <w:rFonts w:ascii="MS UI Gothic"/>
              </w:rPr>
            </w:pPr>
            <w:r>
              <w:rPr>
                <w:rFonts w:ascii="MS UI Gothic"/>
              </w:rPr>
              <w:t>18 Feb 2013</w:t>
            </w:r>
          </w:p>
        </w:tc>
        <w:tc>
          <w:tcPr>
            <w:tcW w:w="1999" w:type="dxa"/>
            <w:vMerge w:val="restart"/>
            <w:shd w:val="clear" w:color="auto" w:fill="C0C0C0"/>
          </w:tcPr>
          <w:p w:rsidR="006F7971" w:rsidRDefault="006F7971">
            <w:pPr>
              <w:pStyle w:val="TableParagraph"/>
              <w:rPr>
                <w:rFonts w:ascii="MS UI Gothic"/>
              </w:rPr>
            </w:pPr>
          </w:p>
          <w:p w:rsidR="006F7971" w:rsidRDefault="006F7971">
            <w:pPr>
              <w:pStyle w:val="TableParagraph"/>
              <w:spacing w:before="9"/>
              <w:rPr>
                <w:rFonts w:ascii="MS UI Gothic"/>
                <w:sz w:val="32"/>
              </w:rPr>
            </w:pPr>
          </w:p>
          <w:p w:rsidR="006F7971" w:rsidRDefault="009D70E6">
            <w:pPr>
              <w:pStyle w:val="TableParagraph"/>
              <w:ind w:left="431"/>
              <w:rPr>
                <w:rFonts w:ascii="MS UI Gothic"/>
              </w:rPr>
            </w:pPr>
            <w:r>
              <w:rPr>
                <w:rFonts w:ascii="MS UI Gothic"/>
              </w:rPr>
              <w:t>16 Feb 2015</w:t>
            </w:r>
          </w:p>
        </w:tc>
        <w:tc>
          <w:tcPr>
            <w:tcW w:w="1709" w:type="dxa"/>
            <w:vMerge w:val="restart"/>
            <w:shd w:val="clear" w:color="auto" w:fill="C0C0C0"/>
          </w:tcPr>
          <w:p w:rsidR="006F7971" w:rsidRDefault="006F7971">
            <w:pPr>
              <w:pStyle w:val="TableParagraph"/>
              <w:rPr>
                <w:rFonts w:ascii="MS UI Gothic"/>
              </w:rPr>
            </w:pPr>
          </w:p>
          <w:p w:rsidR="006F7971" w:rsidRDefault="006F7971">
            <w:pPr>
              <w:pStyle w:val="TableParagraph"/>
              <w:spacing w:before="9"/>
              <w:rPr>
                <w:rFonts w:ascii="MS UI Gothic"/>
                <w:sz w:val="32"/>
              </w:rPr>
            </w:pPr>
          </w:p>
          <w:p w:rsidR="006F7971" w:rsidRDefault="009D70E6">
            <w:pPr>
              <w:pStyle w:val="TableParagraph"/>
              <w:ind w:left="269"/>
              <w:rPr>
                <w:rFonts w:ascii="MS UI Gothic"/>
              </w:rPr>
            </w:pPr>
            <w:r>
              <w:rPr>
                <w:rFonts w:ascii="MS UI Gothic"/>
              </w:rPr>
              <w:t>21 May 2015</w:t>
            </w:r>
          </w:p>
        </w:tc>
        <w:tc>
          <w:tcPr>
            <w:tcW w:w="2410" w:type="dxa"/>
            <w:vMerge w:val="restart"/>
            <w:shd w:val="clear" w:color="auto" w:fill="C0C0C0"/>
          </w:tcPr>
          <w:p w:rsidR="006F7971" w:rsidRDefault="006F7971">
            <w:pPr>
              <w:pStyle w:val="TableParagraph"/>
              <w:rPr>
                <w:rFonts w:ascii="MS UI Gothic"/>
              </w:rPr>
            </w:pPr>
          </w:p>
          <w:p w:rsidR="006F7971" w:rsidRDefault="006F7971">
            <w:pPr>
              <w:pStyle w:val="TableParagraph"/>
              <w:spacing w:before="9"/>
              <w:rPr>
                <w:rFonts w:ascii="MS UI Gothic"/>
                <w:sz w:val="32"/>
              </w:rPr>
            </w:pPr>
          </w:p>
          <w:p w:rsidR="006F7971" w:rsidRDefault="009D70E6">
            <w:pPr>
              <w:pStyle w:val="TableParagraph"/>
              <w:ind w:left="668"/>
              <w:rPr>
                <w:rFonts w:ascii="MS UI Gothic"/>
              </w:rPr>
            </w:pPr>
            <w:r>
              <w:rPr>
                <w:rFonts w:ascii="MS UI Gothic"/>
              </w:rPr>
              <w:t>29 Jul 2015</w:t>
            </w:r>
          </w:p>
        </w:tc>
      </w:tr>
      <w:tr w:rsidR="006F7971">
        <w:trPr>
          <w:trHeight w:hRule="exact" w:val="911"/>
        </w:trPr>
        <w:tc>
          <w:tcPr>
            <w:tcW w:w="3953" w:type="dxa"/>
            <w:vMerge/>
            <w:shd w:val="clear" w:color="auto" w:fill="C0C0C0"/>
          </w:tcPr>
          <w:p w:rsidR="006F7971" w:rsidRDefault="006F7971"/>
        </w:tc>
        <w:tc>
          <w:tcPr>
            <w:tcW w:w="1570" w:type="dxa"/>
            <w:shd w:val="clear" w:color="auto" w:fill="C0C0C0"/>
          </w:tcPr>
          <w:p w:rsidR="006F7971" w:rsidRDefault="006F7971">
            <w:pPr>
              <w:pStyle w:val="TableParagraph"/>
              <w:spacing w:before="8"/>
              <w:rPr>
                <w:rFonts w:ascii="MS UI Gothic"/>
                <w:sz w:val="20"/>
              </w:rPr>
            </w:pPr>
          </w:p>
          <w:p w:rsidR="006F7971" w:rsidRDefault="009D70E6">
            <w:pPr>
              <w:pStyle w:val="TableParagraph"/>
              <w:ind w:right="187"/>
              <w:jc w:val="right"/>
              <w:rPr>
                <w:rFonts w:ascii="MS UI Gothic"/>
              </w:rPr>
            </w:pPr>
            <w:r>
              <w:rPr>
                <w:rFonts w:ascii="MS UI Gothic"/>
              </w:rPr>
              <w:t>28 Nov 2014</w:t>
            </w:r>
          </w:p>
        </w:tc>
        <w:tc>
          <w:tcPr>
            <w:tcW w:w="2094" w:type="dxa"/>
            <w:shd w:val="clear" w:color="auto" w:fill="C0C0C0"/>
          </w:tcPr>
          <w:p w:rsidR="006F7971" w:rsidRDefault="006F7971">
            <w:pPr>
              <w:pStyle w:val="TableParagraph"/>
              <w:spacing w:before="8"/>
              <w:rPr>
                <w:rFonts w:ascii="MS UI Gothic"/>
                <w:sz w:val="20"/>
              </w:rPr>
            </w:pPr>
          </w:p>
          <w:p w:rsidR="006F7971" w:rsidRDefault="009D70E6">
            <w:pPr>
              <w:pStyle w:val="TableParagraph"/>
              <w:ind w:left="5"/>
              <w:jc w:val="center"/>
              <w:rPr>
                <w:rFonts w:ascii="MS UI Gothic"/>
              </w:rPr>
            </w:pPr>
            <w:r>
              <w:rPr>
                <w:rFonts w:ascii="MS UI Gothic"/>
              </w:rPr>
              <w:t>-</w:t>
            </w:r>
          </w:p>
        </w:tc>
        <w:tc>
          <w:tcPr>
            <w:tcW w:w="2094" w:type="dxa"/>
            <w:shd w:val="clear" w:color="auto" w:fill="C0C0C0"/>
          </w:tcPr>
          <w:p w:rsidR="006F7971" w:rsidRDefault="006F7971">
            <w:pPr>
              <w:pStyle w:val="TableParagraph"/>
              <w:spacing w:before="8"/>
              <w:rPr>
                <w:rFonts w:ascii="MS UI Gothic"/>
                <w:sz w:val="20"/>
              </w:rPr>
            </w:pPr>
          </w:p>
          <w:p w:rsidR="006F7971" w:rsidRDefault="009D70E6">
            <w:pPr>
              <w:pStyle w:val="TableParagraph"/>
              <w:ind w:left="94" w:right="75"/>
              <w:jc w:val="center"/>
              <w:rPr>
                <w:rFonts w:ascii="MS UI Gothic"/>
              </w:rPr>
            </w:pPr>
            <w:r>
              <w:rPr>
                <w:rFonts w:ascii="MS UI Gothic"/>
              </w:rPr>
              <w:t>9 Dec 2014</w:t>
            </w:r>
          </w:p>
        </w:tc>
        <w:tc>
          <w:tcPr>
            <w:tcW w:w="1999" w:type="dxa"/>
            <w:vMerge/>
            <w:shd w:val="clear" w:color="auto" w:fill="C0C0C0"/>
          </w:tcPr>
          <w:p w:rsidR="006F7971" w:rsidRDefault="006F7971"/>
        </w:tc>
        <w:tc>
          <w:tcPr>
            <w:tcW w:w="1709" w:type="dxa"/>
            <w:vMerge/>
            <w:shd w:val="clear" w:color="auto" w:fill="C0C0C0"/>
          </w:tcPr>
          <w:p w:rsidR="006F7971" w:rsidRDefault="006F7971"/>
        </w:tc>
        <w:tc>
          <w:tcPr>
            <w:tcW w:w="2410" w:type="dxa"/>
            <w:vMerge/>
            <w:shd w:val="clear" w:color="auto" w:fill="C0C0C0"/>
          </w:tcPr>
          <w:p w:rsidR="006F7971" w:rsidRDefault="006F7971"/>
        </w:tc>
      </w:tr>
      <w:tr w:rsidR="006F7971">
        <w:trPr>
          <w:trHeight w:hRule="exact" w:val="1619"/>
        </w:trPr>
        <w:tc>
          <w:tcPr>
            <w:tcW w:w="3953" w:type="dxa"/>
          </w:tcPr>
          <w:p w:rsidR="006F7971" w:rsidRDefault="006F7971">
            <w:pPr>
              <w:pStyle w:val="TableParagraph"/>
              <w:rPr>
                <w:rFonts w:ascii="MS UI Gothic"/>
                <w:sz w:val="26"/>
              </w:rPr>
            </w:pPr>
          </w:p>
          <w:p w:rsidR="006F7971" w:rsidRDefault="006F7971">
            <w:pPr>
              <w:pStyle w:val="TableParagraph"/>
              <w:rPr>
                <w:rFonts w:ascii="MS UI Gothic"/>
                <w:sz w:val="25"/>
              </w:rPr>
            </w:pPr>
          </w:p>
          <w:p w:rsidR="006F7971" w:rsidRDefault="009D70E6">
            <w:pPr>
              <w:pStyle w:val="TableParagraph"/>
              <w:ind w:left="31"/>
              <w:rPr>
                <w:rFonts w:ascii="Century" w:hAnsi="Century"/>
              </w:rPr>
            </w:pPr>
            <w:r>
              <w:rPr>
                <w:rFonts w:ascii="Century" w:hAnsi="Century"/>
              </w:rPr>
              <w:t>β-apo-8’-carotenal</w:t>
            </w:r>
          </w:p>
        </w:tc>
        <w:tc>
          <w:tcPr>
            <w:tcW w:w="1570" w:type="dxa"/>
          </w:tcPr>
          <w:p w:rsidR="006F7971" w:rsidRDefault="006F7971">
            <w:pPr>
              <w:pStyle w:val="TableParagraph"/>
              <w:rPr>
                <w:rFonts w:ascii="MS UI Gothic"/>
              </w:rPr>
            </w:pPr>
          </w:p>
          <w:p w:rsidR="006F7971" w:rsidRDefault="006F7971">
            <w:pPr>
              <w:pStyle w:val="TableParagraph"/>
              <w:spacing w:before="7"/>
              <w:rPr>
                <w:rFonts w:ascii="MS UI Gothic"/>
                <w:sz w:val="25"/>
              </w:rPr>
            </w:pPr>
          </w:p>
          <w:p w:rsidR="006F7971" w:rsidRDefault="009D70E6">
            <w:pPr>
              <w:pStyle w:val="TableParagraph"/>
              <w:ind w:right="204"/>
              <w:jc w:val="right"/>
              <w:rPr>
                <w:rFonts w:ascii="MS UI Gothic"/>
              </w:rPr>
            </w:pPr>
            <w:r>
              <w:rPr>
                <w:rFonts w:ascii="MS UI Gothic"/>
              </w:rPr>
              <w:t>19 Apr 2011</w:t>
            </w:r>
          </w:p>
        </w:tc>
        <w:tc>
          <w:tcPr>
            <w:tcW w:w="2094" w:type="dxa"/>
          </w:tcPr>
          <w:p w:rsidR="006F7971" w:rsidRDefault="009D70E6">
            <w:pPr>
              <w:pStyle w:val="TableParagraph"/>
              <w:spacing w:before="10" w:line="266" w:lineRule="exact"/>
              <w:ind w:left="293"/>
              <w:rPr>
                <w:rFonts w:ascii="MS UI Gothic"/>
              </w:rPr>
            </w:pPr>
            <w:r>
              <w:rPr>
                <w:rFonts w:ascii="MS UI Gothic"/>
              </w:rPr>
              <w:t>27 Mar 2012</w:t>
            </w:r>
          </w:p>
          <w:p w:rsidR="006F7971" w:rsidRDefault="009D70E6">
            <w:pPr>
              <w:pStyle w:val="TableParagraph"/>
              <w:spacing w:line="245" w:lineRule="exact"/>
              <w:ind w:left="293"/>
              <w:rPr>
                <w:rFonts w:ascii="MS UI Gothic"/>
              </w:rPr>
            </w:pPr>
            <w:r>
              <w:rPr>
                <w:rFonts w:ascii="MS UI Gothic"/>
              </w:rPr>
              <w:t>27 Jul 2012</w:t>
            </w:r>
          </w:p>
          <w:p w:rsidR="006F7971" w:rsidRDefault="009D70E6">
            <w:pPr>
              <w:pStyle w:val="TableParagraph"/>
              <w:spacing w:line="245" w:lineRule="exact"/>
              <w:ind w:left="323"/>
              <w:rPr>
                <w:rFonts w:ascii="MS UI Gothic"/>
              </w:rPr>
            </w:pPr>
            <w:r>
              <w:rPr>
                <w:rFonts w:ascii="MS UI Gothic"/>
              </w:rPr>
              <w:t>16 May 2013</w:t>
            </w:r>
          </w:p>
          <w:p w:rsidR="006F7971" w:rsidRDefault="009D70E6">
            <w:pPr>
              <w:pStyle w:val="TableParagraph"/>
              <w:spacing w:line="245" w:lineRule="exact"/>
              <w:ind w:left="323"/>
              <w:rPr>
                <w:rFonts w:ascii="MS UI Gothic"/>
              </w:rPr>
            </w:pPr>
            <w:r>
              <w:rPr>
                <w:rFonts w:ascii="MS UI Gothic"/>
              </w:rPr>
              <w:t>28 Jun 2013</w:t>
            </w:r>
          </w:p>
          <w:p w:rsidR="006F7971" w:rsidRDefault="009D70E6">
            <w:pPr>
              <w:pStyle w:val="TableParagraph"/>
              <w:spacing w:line="245" w:lineRule="exact"/>
              <w:ind w:left="323"/>
              <w:rPr>
                <w:rFonts w:ascii="MS UI Gothic"/>
              </w:rPr>
            </w:pPr>
            <w:r>
              <w:rPr>
                <w:rFonts w:ascii="MS UI Gothic"/>
              </w:rPr>
              <w:t>30 Jul 2013</w:t>
            </w:r>
          </w:p>
          <w:p w:rsidR="006F7971" w:rsidRDefault="009D70E6">
            <w:pPr>
              <w:pStyle w:val="TableParagraph"/>
              <w:spacing w:line="266" w:lineRule="exact"/>
              <w:ind w:left="323"/>
              <w:rPr>
                <w:rFonts w:ascii="MS UI Gothic"/>
              </w:rPr>
            </w:pPr>
            <w:r>
              <w:rPr>
                <w:rFonts w:ascii="MS UI Gothic"/>
              </w:rPr>
              <w:t>20 Aug 2013(fin.)</w:t>
            </w:r>
          </w:p>
        </w:tc>
        <w:tc>
          <w:tcPr>
            <w:tcW w:w="2094" w:type="dxa"/>
          </w:tcPr>
          <w:p w:rsidR="006F7971" w:rsidRDefault="006F7971">
            <w:pPr>
              <w:pStyle w:val="TableParagraph"/>
              <w:rPr>
                <w:rFonts w:ascii="MS UI Gothic"/>
              </w:rPr>
            </w:pPr>
          </w:p>
          <w:p w:rsidR="006F7971" w:rsidRDefault="006F7971">
            <w:pPr>
              <w:pStyle w:val="TableParagraph"/>
              <w:spacing w:before="7"/>
              <w:rPr>
                <w:rFonts w:ascii="MS UI Gothic"/>
                <w:sz w:val="25"/>
              </w:rPr>
            </w:pPr>
          </w:p>
          <w:p w:rsidR="006F7971" w:rsidRDefault="009D70E6">
            <w:pPr>
              <w:pStyle w:val="TableParagraph"/>
              <w:ind w:left="94" w:right="76"/>
              <w:jc w:val="center"/>
              <w:rPr>
                <w:rFonts w:ascii="MS UI Gothic"/>
              </w:rPr>
            </w:pPr>
            <w:r>
              <w:rPr>
                <w:rFonts w:ascii="MS UI Gothic"/>
              </w:rPr>
              <w:t>25 Nov 2013</w:t>
            </w:r>
          </w:p>
        </w:tc>
        <w:tc>
          <w:tcPr>
            <w:tcW w:w="1999" w:type="dxa"/>
          </w:tcPr>
          <w:p w:rsidR="006F7971" w:rsidRDefault="006F7971">
            <w:pPr>
              <w:pStyle w:val="TableParagraph"/>
              <w:rPr>
                <w:rFonts w:ascii="MS UI Gothic"/>
              </w:rPr>
            </w:pPr>
          </w:p>
          <w:p w:rsidR="006F7971" w:rsidRDefault="006F7971">
            <w:pPr>
              <w:pStyle w:val="TableParagraph"/>
              <w:spacing w:before="7"/>
              <w:rPr>
                <w:rFonts w:ascii="MS UI Gothic"/>
                <w:sz w:val="25"/>
              </w:rPr>
            </w:pPr>
          </w:p>
          <w:p w:rsidR="006F7971" w:rsidRDefault="009D70E6">
            <w:pPr>
              <w:pStyle w:val="TableParagraph"/>
              <w:ind w:left="197" w:right="181"/>
              <w:jc w:val="center"/>
              <w:rPr>
                <w:rFonts w:ascii="MS UI Gothic"/>
              </w:rPr>
            </w:pPr>
            <w:r>
              <w:rPr>
                <w:rFonts w:ascii="MS UI Gothic"/>
              </w:rPr>
              <w:t>27 Nov 2013</w:t>
            </w:r>
          </w:p>
        </w:tc>
        <w:tc>
          <w:tcPr>
            <w:tcW w:w="1709" w:type="dxa"/>
          </w:tcPr>
          <w:p w:rsidR="006F7971" w:rsidRDefault="006F7971">
            <w:pPr>
              <w:pStyle w:val="TableParagraph"/>
              <w:rPr>
                <w:rFonts w:ascii="MS UI Gothic"/>
              </w:rPr>
            </w:pPr>
          </w:p>
          <w:p w:rsidR="006F7971" w:rsidRDefault="006F7971">
            <w:pPr>
              <w:pStyle w:val="TableParagraph"/>
              <w:spacing w:before="7"/>
              <w:rPr>
                <w:rFonts w:ascii="MS UI Gothic"/>
                <w:sz w:val="25"/>
              </w:rPr>
            </w:pPr>
          </w:p>
          <w:p w:rsidR="006F7971" w:rsidRDefault="009D70E6">
            <w:pPr>
              <w:pStyle w:val="TableParagraph"/>
              <w:ind w:left="19"/>
              <w:jc w:val="center"/>
              <w:rPr>
                <w:rFonts w:ascii="MS UI Gothic" w:eastAsia="MS UI Gothic"/>
              </w:rPr>
            </w:pPr>
            <w:r>
              <w:rPr>
                <w:rFonts w:ascii="MS UI Gothic" w:eastAsia="MS UI Gothic" w:hint="eastAsia"/>
              </w:rPr>
              <w:t>－</w:t>
            </w:r>
          </w:p>
        </w:tc>
        <w:tc>
          <w:tcPr>
            <w:tcW w:w="2410" w:type="dxa"/>
          </w:tcPr>
          <w:p w:rsidR="006F7971" w:rsidRDefault="006F7971">
            <w:pPr>
              <w:pStyle w:val="TableParagraph"/>
              <w:rPr>
                <w:rFonts w:ascii="MS UI Gothic"/>
              </w:rPr>
            </w:pPr>
          </w:p>
          <w:p w:rsidR="006F7971" w:rsidRDefault="006F7971">
            <w:pPr>
              <w:pStyle w:val="TableParagraph"/>
              <w:spacing w:before="7"/>
              <w:rPr>
                <w:rFonts w:ascii="MS UI Gothic"/>
                <w:sz w:val="25"/>
              </w:rPr>
            </w:pPr>
          </w:p>
          <w:p w:rsidR="006F7971" w:rsidRDefault="009D70E6">
            <w:pPr>
              <w:pStyle w:val="TableParagraph"/>
              <w:ind w:left="571" w:right="555"/>
              <w:jc w:val="center"/>
              <w:rPr>
                <w:rFonts w:ascii="MS UI Gothic"/>
              </w:rPr>
            </w:pPr>
            <w:r>
              <w:rPr>
                <w:rFonts w:ascii="MS UI Gothic"/>
              </w:rPr>
              <w:t>18 Jun 2014</w:t>
            </w:r>
          </w:p>
        </w:tc>
      </w:tr>
      <w:tr w:rsidR="006F7971">
        <w:trPr>
          <w:trHeight w:hRule="exact" w:val="1019"/>
        </w:trPr>
        <w:tc>
          <w:tcPr>
            <w:tcW w:w="3953" w:type="dxa"/>
          </w:tcPr>
          <w:p w:rsidR="006F7971" w:rsidRDefault="006F7971">
            <w:pPr>
              <w:pStyle w:val="TableParagraph"/>
              <w:spacing w:before="1"/>
              <w:rPr>
                <w:rFonts w:ascii="MS UI Gothic"/>
                <w:sz w:val="28"/>
              </w:rPr>
            </w:pPr>
          </w:p>
          <w:p w:rsidR="006F7971" w:rsidRDefault="009D70E6">
            <w:pPr>
              <w:pStyle w:val="TableParagraph"/>
              <w:spacing w:before="1"/>
              <w:ind w:left="93"/>
              <w:rPr>
                <w:rFonts w:ascii="Century"/>
              </w:rPr>
            </w:pPr>
            <w:r>
              <w:rPr>
                <w:rFonts w:ascii="Century"/>
              </w:rPr>
              <w:t>Carmine</w:t>
            </w:r>
          </w:p>
        </w:tc>
        <w:tc>
          <w:tcPr>
            <w:tcW w:w="1570" w:type="dxa"/>
          </w:tcPr>
          <w:p w:rsidR="006F7971" w:rsidRDefault="006F7971">
            <w:pPr>
              <w:pStyle w:val="TableParagraph"/>
              <w:spacing w:before="9"/>
              <w:rPr>
                <w:rFonts w:ascii="MS UI Gothic"/>
                <w:sz w:val="24"/>
              </w:rPr>
            </w:pPr>
          </w:p>
          <w:p w:rsidR="006F7971" w:rsidRDefault="009D70E6">
            <w:pPr>
              <w:pStyle w:val="TableParagraph"/>
              <w:ind w:right="204"/>
              <w:jc w:val="right"/>
              <w:rPr>
                <w:rFonts w:ascii="MS UI Gothic"/>
              </w:rPr>
            </w:pPr>
            <w:r>
              <w:rPr>
                <w:rFonts w:ascii="MS UI Gothic"/>
              </w:rPr>
              <w:t>19 Apr 2011</w:t>
            </w:r>
          </w:p>
        </w:tc>
        <w:tc>
          <w:tcPr>
            <w:tcW w:w="2094" w:type="dxa"/>
          </w:tcPr>
          <w:p w:rsidR="006F7971" w:rsidRDefault="009D70E6">
            <w:pPr>
              <w:pStyle w:val="TableParagraph"/>
              <w:spacing w:line="223" w:lineRule="exact"/>
              <w:ind w:left="360"/>
              <w:rPr>
                <w:rFonts w:ascii="MS UI Gothic"/>
              </w:rPr>
            </w:pPr>
            <w:r>
              <w:rPr>
                <w:rFonts w:ascii="MS UI Gothic"/>
              </w:rPr>
              <w:t>26 Jul 2011</w:t>
            </w:r>
          </w:p>
          <w:p w:rsidR="006F7971" w:rsidRDefault="009D70E6">
            <w:pPr>
              <w:pStyle w:val="TableParagraph"/>
              <w:spacing w:line="245" w:lineRule="exact"/>
              <w:ind w:left="11" w:right="161"/>
              <w:jc w:val="center"/>
              <w:rPr>
                <w:rFonts w:ascii="MS UI Gothic"/>
              </w:rPr>
            </w:pPr>
            <w:r>
              <w:rPr>
                <w:rFonts w:ascii="MS UI Gothic"/>
              </w:rPr>
              <w:t>23 Aug 2011</w:t>
            </w:r>
          </w:p>
          <w:p w:rsidR="006F7971" w:rsidRDefault="009D70E6">
            <w:pPr>
              <w:pStyle w:val="TableParagraph"/>
              <w:spacing w:line="245" w:lineRule="exact"/>
              <w:ind w:left="11" w:right="195"/>
              <w:jc w:val="center"/>
              <w:rPr>
                <w:rFonts w:ascii="MS UI Gothic"/>
              </w:rPr>
            </w:pPr>
            <w:r>
              <w:rPr>
                <w:rFonts w:ascii="MS UI Gothic"/>
              </w:rPr>
              <w:t>30 May 2012</w:t>
            </w:r>
          </w:p>
          <w:p w:rsidR="006F7971" w:rsidRDefault="009D70E6">
            <w:pPr>
              <w:pStyle w:val="TableParagraph"/>
              <w:spacing w:line="266" w:lineRule="exact"/>
              <w:ind w:left="11" w:right="80"/>
              <w:jc w:val="center"/>
              <w:rPr>
                <w:rFonts w:ascii="MS UI Gothic"/>
              </w:rPr>
            </w:pPr>
            <w:r>
              <w:rPr>
                <w:rFonts w:ascii="MS UI Gothic"/>
              </w:rPr>
              <w:t>(under consideration)</w:t>
            </w:r>
          </w:p>
        </w:tc>
        <w:tc>
          <w:tcPr>
            <w:tcW w:w="2094" w:type="dxa"/>
          </w:tcPr>
          <w:p w:rsidR="006F7971" w:rsidRDefault="006F7971"/>
        </w:tc>
        <w:tc>
          <w:tcPr>
            <w:tcW w:w="1999" w:type="dxa"/>
          </w:tcPr>
          <w:p w:rsidR="006F7971" w:rsidRDefault="006F7971"/>
        </w:tc>
        <w:tc>
          <w:tcPr>
            <w:tcW w:w="1709" w:type="dxa"/>
          </w:tcPr>
          <w:p w:rsidR="006F7971" w:rsidRDefault="006F7971"/>
        </w:tc>
        <w:tc>
          <w:tcPr>
            <w:tcW w:w="2410" w:type="dxa"/>
          </w:tcPr>
          <w:p w:rsidR="006F7971" w:rsidRDefault="006F7971"/>
        </w:tc>
      </w:tr>
    </w:tbl>
    <w:p w:rsidR="006F7971" w:rsidRDefault="006F7971">
      <w:pPr>
        <w:sectPr w:rsidR="006F7971">
          <w:pgSz w:w="17190" w:h="12150" w:orient="landscape"/>
          <w:pgMar w:top="800" w:right="400" w:bottom="640" w:left="700" w:header="0" w:footer="46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3"/>
        <w:gridCol w:w="1570"/>
        <w:gridCol w:w="2094"/>
        <w:gridCol w:w="2094"/>
        <w:gridCol w:w="1999"/>
        <w:gridCol w:w="1709"/>
        <w:gridCol w:w="2410"/>
      </w:tblGrid>
      <w:tr w:rsidR="006F7971">
        <w:trPr>
          <w:trHeight w:hRule="exact" w:val="353"/>
        </w:trPr>
        <w:tc>
          <w:tcPr>
            <w:tcW w:w="3953" w:type="dxa"/>
            <w:vMerge w:val="restart"/>
          </w:tcPr>
          <w:p w:rsidR="006F7971" w:rsidRDefault="006F7971">
            <w:pPr>
              <w:pStyle w:val="TableParagraph"/>
              <w:spacing w:before="1"/>
              <w:rPr>
                <w:rFonts w:ascii="MS UI Gothic"/>
                <w:sz w:val="32"/>
              </w:rPr>
            </w:pPr>
          </w:p>
          <w:p w:rsidR="006F7971" w:rsidRDefault="009D70E6">
            <w:pPr>
              <w:pStyle w:val="TableParagraph"/>
              <w:ind w:left="1114"/>
              <w:rPr>
                <w:rFonts w:ascii="Century"/>
                <w:b/>
              </w:rPr>
            </w:pPr>
            <w:r>
              <w:rPr>
                <w:rFonts w:ascii="Century"/>
                <w:b/>
              </w:rPr>
              <w:t>Substance name</w:t>
            </w:r>
          </w:p>
        </w:tc>
        <w:tc>
          <w:tcPr>
            <w:tcW w:w="1570" w:type="dxa"/>
            <w:vMerge w:val="restart"/>
          </w:tcPr>
          <w:p w:rsidR="006F7971" w:rsidRDefault="006F7971">
            <w:pPr>
              <w:pStyle w:val="TableParagraph"/>
              <w:spacing w:before="3"/>
              <w:rPr>
                <w:rFonts w:ascii="MS UI Gothic"/>
                <w:sz w:val="21"/>
              </w:rPr>
            </w:pPr>
          </w:p>
          <w:p w:rsidR="006F7971" w:rsidRDefault="009D70E6">
            <w:pPr>
              <w:pStyle w:val="TableParagraph"/>
              <w:spacing w:line="256" w:lineRule="auto"/>
              <w:ind w:left="227" w:hanging="81"/>
              <w:rPr>
                <w:rFonts w:ascii="Century"/>
                <w:b/>
              </w:rPr>
            </w:pPr>
            <w:r>
              <w:rPr>
                <w:rFonts w:ascii="Century"/>
                <w:b/>
              </w:rPr>
              <w:t>Request for evaluation</w:t>
            </w:r>
          </w:p>
        </w:tc>
        <w:tc>
          <w:tcPr>
            <w:tcW w:w="4188" w:type="dxa"/>
            <w:gridSpan w:val="2"/>
          </w:tcPr>
          <w:p w:rsidR="006F7971" w:rsidRDefault="009D70E6">
            <w:pPr>
              <w:pStyle w:val="TableParagraph"/>
              <w:spacing w:before="25"/>
              <w:ind w:left="800"/>
              <w:rPr>
                <w:rFonts w:ascii="Century"/>
                <w:b/>
              </w:rPr>
            </w:pPr>
            <w:r>
              <w:rPr>
                <w:rFonts w:ascii="Century"/>
                <w:b/>
              </w:rPr>
              <w:t>Food Safety Commission</w:t>
            </w:r>
          </w:p>
        </w:tc>
        <w:tc>
          <w:tcPr>
            <w:tcW w:w="6118" w:type="dxa"/>
            <w:gridSpan w:val="3"/>
          </w:tcPr>
          <w:p w:rsidR="006F7971" w:rsidRDefault="009D70E6">
            <w:pPr>
              <w:pStyle w:val="TableParagraph"/>
              <w:spacing w:before="25"/>
              <w:ind w:left="2655" w:right="2649"/>
              <w:jc w:val="center"/>
              <w:rPr>
                <w:rFonts w:ascii="Century"/>
                <w:b/>
              </w:rPr>
            </w:pPr>
            <w:r>
              <w:rPr>
                <w:rFonts w:ascii="Century"/>
                <w:b/>
              </w:rPr>
              <w:t>MHLW</w:t>
            </w:r>
          </w:p>
        </w:tc>
      </w:tr>
      <w:tr w:rsidR="006F7971">
        <w:trPr>
          <w:trHeight w:hRule="exact" w:val="789"/>
        </w:trPr>
        <w:tc>
          <w:tcPr>
            <w:tcW w:w="3953" w:type="dxa"/>
            <w:vMerge/>
          </w:tcPr>
          <w:p w:rsidR="006F7971" w:rsidRDefault="006F7971"/>
        </w:tc>
        <w:tc>
          <w:tcPr>
            <w:tcW w:w="1570" w:type="dxa"/>
            <w:vMerge/>
          </w:tcPr>
          <w:p w:rsidR="006F7971" w:rsidRDefault="006F7971"/>
        </w:tc>
        <w:tc>
          <w:tcPr>
            <w:tcW w:w="2094" w:type="dxa"/>
          </w:tcPr>
          <w:p w:rsidR="006F7971" w:rsidRDefault="009D70E6">
            <w:pPr>
              <w:pStyle w:val="TableParagraph"/>
              <w:spacing w:before="141" w:line="266" w:lineRule="auto"/>
              <w:ind w:left="254" w:firstLine="181"/>
              <w:rPr>
                <w:rFonts w:ascii="Century"/>
                <w:b/>
                <w:sz w:val="12"/>
              </w:rPr>
            </w:pPr>
            <w:r>
              <w:rPr>
                <w:rFonts w:ascii="Century"/>
                <w:b/>
                <w:sz w:val="18"/>
              </w:rPr>
              <w:t>Evaluation by expert committee</w:t>
            </w:r>
            <w:r>
              <w:rPr>
                <w:rFonts w:ascii="Century"/>
                <w:b/>
                <w:position w:val="9"/>
                <w:sz w:val="12"/>
              </w:rPr>
              <w:t>1</w:t>
            </w:r>
          </w:p>
        </w:tc>
        <w:tc>
          <w:tcPr>
            <w:tcW w:w="2094" w:type="dxa"/>
          </w:tcPr>
          <w:p w:rsidR="006F7971" w:rsidRDefault="006F7971">
            <w:pPr>
              <w:pStyle w:val="TableParagraph"/>
              <w:rPr>
                <w:rFonts w:ascii="MS UI Gothic"/>
                <w:sz w:val="20"/>
              </w:rPr>
            </w:pPr>
          </w:p>
          <w:p w:rsidR="006F7971" w:rsidRDefault="009D70E6">
            <w:pPr>
              <w:pStyle w:val="TableParagraph"/>
              <w:ind w:left="94" w:right="94"/>
              <w:jc w:val="center"/>
              <w:rPr>
                <w:rFonts w:ascii="Century"/>
                <w:b/>
                <w:sz w:val="12"/>
              </w:rPr>
            </w:pPr>
            <w:proofErr w:type="gramStart"/>
            <w:r>
              <w:rPr>
                <w:rFonts w:ascii="Century"/>
                <w:b/>
                <w:sz w:val="18"/>
              </w:rPr>
              <w:t>Notification  of</w:t>
            </w:r>
            <w:proofErr w:type="gramEnd"/>
            <w:r>
              <w:rPr>
                <w:rFonts w:ascii="Century"/>
                <w:b/>
                <w:sz w:val="18"/>
              </w:rPr>
              <w:t xml:space="preserve"> result</w:t>
            </w:r>
            <w:r>
              <w:rPr>
                <w:rFonts w:ascii="Century"/>
                <w:b/>
                <w:position w:val="9"/>
                <w:sz w:val="12"/>
              </w:rPr>
              <w:t>2</w:t>
            </w:r>
          </w:p>
        </w:tc>
        <w:tc>
          <w:tcPr>
            <w:tcW w:w="1999" w:type="dxa"/>
          </w:tcPr>
          <w:p w:rsidR="006F7971" w:rsidRDefault="009D70E6">
            <w:pPr>
              <w:pStyle w:val="TableParagraph"/>
              <w:spacing w:before="94" w:line="261" w:lineRule="auto"/>
              <w:ind w:left="225" w:firstLine="53"/>
              <w:rPr>
                <w:rFonts w:ascii="Century"/>
                <w:b/>
                <w:sz w:val="14"/>
              </w:rPr>
            </w:pPr>
            <w:r>
              <w:rPr>
                <w:rFonts w:ascii="Century"/>
                <w:b/>
              </w:rPr>
              <w:t>Discussion by subcommittee</w:t>
            </w:r>
            <w:r>
              <w:rPr>
                <w:rFonts w:ascii="Century"/>
                <w:b/>
                <w:position w:val="11"/>
                <w:sz w:val="14"/>
              </w:rPr>
              <w:t>3</w:t>
            </w:r>
          </w:p>
        </w:tc>
        <w:tc>
          <w:tcPr>
            <w:tcW w:w="1709" w:type="dxa"/>
          </w:tcPr>
          <w:p w:rsidR="006F7971" w:rsidRDefault="009D70E6">
            <w:pPr>
              <w:pStyle w:val="TableParagraph"/>
              <w:spacing w:before="94" w:line="261" w:lineRule="auto"/>
              <w:ind w:left="102" w:firstLine="95"/>
              <w:rPr>
                <w:rFonts w:ascii="Century"/>
                <w:b/>
                <w:sz w:val="14"/>
              </w:rPr>
            </w:pPr>
            <w:r>
              <w:rPr>
                <w:rFonts w:ascii="Century"/>
                <w:b/>
              </w:rPr>
              <w:t>Closing date for comments</w:t>
            </w:r>
            <w:r>
              <w:rPr>
                <w:rFonts w:ascii="Century"/>
                <w:b/>
                <w:position w:val="11"/>
                <w:sz w:val="14"/>
              </w:rPr>
              <w:t>4</w:t>
            </w:r>
          </w:p>
        </w:tc>
        <w:tc>
          <w:tcPr>
            <w:tcW w:w="2410" w:type="dxa"/>
          </w:tcPr>
          <w:p w:rsidR="006F7971" w:rsidRDefault="009D70E6">
            <w:pPr>
              <w:pStyle w:val="TableParagraph"/>
              <w:spacing w:before="111" w:line="259" w:lineRule="auto"/>
              <w:ind w:left="325" w:right="24" w:hanging="142"/>
              <w:rPr>
                <w:rFonts w:ascii="Century"/>
                <w:b/>
              </w:rPr>
            </w:pPr>
            <w:r>
              <w:rPr>
                <w:rFonts w:ascii="Century"/>
                <w:b/>
              </w:rPr>
              <w:t>Date of designation as food additives</w:t>
            </w:r>
          </w:p>
        </w:tc>
      </w:tr>
      <w:tr w:rsidR="006F7971">
        <w:trPr>
          <w:trHeight w:hRule="exact" w:val="2135"/>
        </w:trPr>
        <w:tc>
          <w:tcPr>
            <w:tcW w:w="3953" w:type="dxa"/>
          </w:tcPr>
          <w:p w:rsidR="006F7971" w:rsidRDefault="006F7971">
            <w:pPr>
              <w:pStyle w:val="TableParagraph"/>
              <w:rPr>
                <w:rFonts w:ascii="MS UI Gothic"/>
                <w:sz w:val="26"/>
              </w:rPr>
            </w:pPr>
          </w:p>
          <w:p w:rsidR="006F7971" w:rsidRDefault="006F7971">
            <w:pPr>
              <w:pStyle w:val="TableParagraph"/>
              <w:rPr>
                <w:rFonts w:ascii="MS UI Gothic"/>
                <w:sz w:val="26"/>
              </w:rPr>
            </w:pPr>
          </w:p>
          <w:p w:rsidR="006F7971" w:rsidRDefault="006F7971">
            <w:pPr>
              <w:pStyle w:val="TableParagraph"/>
              <w:spacing w:before="10"/>
              <w:rPr>
                <w:rFonts w:ascii="MS UI Gothic"/>
                <w:sz w:val="18"/>
              </w:rPr>
            </w:pPr>
          </w:p>
          <w:p w:rsidR="006F7971" w:rsidRDefault="009D70E6">
            <w:pPr>
              <w:pStyle w:val="TableParagraph"/>
              <w:ind w:left="31"/>
              <w:rPr>
                <w:rFonts w:ascii="Century"/>
              </w:rPr>
            </w:pPr>
            <w:r>
              <w:rPr>
                <w:rFonts w:ascii="Century"/>
              </w:rPr>
              <w:t>Canthaxanthin</w:t>
            </w:r>
          </w:p>
        </w:tc>
        <w:tc>
          <w:tcPr>
            <w:tcW w:w="1570" w:type="dxa"/>
          </w:tcPr>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spacing w:before="5"/>
              <w:rPr>
                <w:rFonts w:ascii="MS UI Gothic"/>
                <w:sz w:val="23"/>
              </w:rPr>
            </w:pPr>
          </w:p>
          <w:p w:rsidR="006F7971" w:rsidRDefault="009D70E6">
            <w:pPr>
              <w:pStyle w:val="TableParagraph"/>
              <w:ind w:right="204"/>
              <w:jc w:val="right"/>
              <w:rPr>
                <w:rFonts w:ascii="MS UI Gothic"/>
              </w:rPr>
            </w:pPr>
            <w:r>
              <w:rPr>
                <w:rFonts w:ascii="MS UI Gothic"/>
              </w:rPr>
              <w:t>19 Apr 2011</w:t>
            </w:r>
          </w:p>
        </w:tc>
        <w:tc>
          <w:tcPr>
            <w:tcW w:w="2094" w:type="dxa"/>
          </w:tcPr>
          <w:p w:rsidR="006F7971" w:rsidRDefault="009D70E6">
            <w:pPr>
              <w:pStyle w:val="TableParagraph"/>
              <w:spacing w:before="24" w:line="266" w:lineRule="exact"/>
              <w:ind w:left="293"/>
              <w:rPr>
                <w:rFonts w:ascii="MS UI Gothic"/>
              </w:rPr>
            </w:pPr>
            <w:r>
              <w:rPr>
                <w:rFonts w:ascii="MS UI Gothic"/>
              </w:rPr>
              <w:t>27 Mar 2012</w:t>
            </w:r>
          </w:p>
          <w:p w:rsidR="006F7971" w:rsidRDefault="009D70E6">
            <w:pPr>
              <w:pStyle w:val="TableParagraph"/>
              <w:spacing w:line="245" w:lineRule="exact"/>
              <w:ind w:left="293"/>
              <w:rPr>
                <w:rFonts w:ascii="MS UI Gothic"/>
              </w:rPr>
            </w:pPr>
            <w:r>
              <w:rPr>
                <w:rFonts w:ascii="MS UI Gothic"/>
              </w:rPr>
              <w:t>27 Jul 2012</w:t>
            </w:r>
          </w:p>
          <w:p w:rsidR="006F7971" w:rsidRDefault="009D70E6">
            <w:pPr>
              <w:pStyle w:val="TableParagraph"/>
              <w:spacing w:line="245" w:lineRule="exact"/>
              <w:ind w:left="323"/>
              <w:rPr>
                <w:rFonts w:ascii="MS UI Gothic"/>
              </w:rPr>
            </w:pPr>
            <w:r>
              <w:rPr>
                <w:rFonts w:ascii="MS UI Gothic"/>
              </w:rPr>
              <w:t>20 Aug 2013</w:t>
            </w:r>
          </w:p>
          <w:p w:rsidR="006F7971" w:rsidRDefault="009D70E6">
            <w:pPr>
              <w:pStyle w:val="TableParagraph"/>
              <w:spacing w:line="245" w:lineRule="exact"/>
              <w:ind w:left="323"/>
              <w:rPr>
                <w:rFonts w:ascii="MS UI Gothic"/>
              </w:rPr>
            </w:pPr>
            <w:r>
              <w:rPr>
                <w:rFonts w:ascii="MS UI Gothic"/>
              </w:rPr>
              <w:t>24 Sep 2013</w:t>
            </w:r>
          </w:p>
          <w:p w:rsidR="006F7971" w:rsidRDefault="009D70E6">
            <w:pPr>
              <w:pStyle w:val="TableParagraph"/>
              <w:spacing w:line="245" w:lineRule="exact"/>
              <w:ind w:left="323"/>
              <w:rPr>
                <w:rFonts w:ascii="MS UI Gothic"/>
              </w:rPr>
            </w:pPr>
            <w:r>
              <w:rPr>
                <w:rFonts w:ascii="MS UI Gothic"/>
              </w:rPr>
              <w:t>17 Oct 2013</w:t>
            </w:r>
          </w:p>
          <w:p w:rsidR="006F7971" w:rsidRDefault="009D70E6">
            <w:pPr>
              <w:pStyle w:val="TableParagraph"/>
              <w:spacing w:line="245" w:lineRule="exact"/>
              <w:ind w:left="323"/>
              <w:rPr>
                <w:rFonts w:ascii="MS UI Gothic"/>
              </w:rPr>
            </w:pPr>
            <w:r>
              <w:rPr>
                <w:rFonts w:ascii="MS UI Gothic"/>
              </w:rPr>
              <w:t>20 Nov 2013</w:t>
            </w:r>
          </w:p>
          <w:p w:rsidR="006F7971" w:rsidRDefault="009D70E6">
            <w:pPr>
              <w:pStyle w:val="TableParagraph"/>
              <w:spacing w:line="245" w:lineRule="exact"/>
              <w:ind w:left="293"/>
              <w:rPr>
                <w:rFonts w:ascii="MS UI Gothic"/>
              </w:rPr>
            </w:pPr>
            <w:r>
              <w:rPr>
                <w:rFonts w:ascii="MS UI Gothic"/>
              </w:rPr>
              <w:t>25 Dec 2013</w:t>
            </w:r>
          </w:p>
          <w:p w:rsidR="006F7971" w:rsidRDefault="009D70E6">
            <w:pPr>
              <w:pStyle w:val="TableParagraph"/>
              <w:spacing w:line="266" w:lineRule="exact"/>
              <w:ind w:left="293"/>
              <w:rPr>
                <w:rFonts w:ascii="MS UI Gothic"/>
              </w:rPr>
            </w:pPr>
            <w:r>
              <w:rPr>
                <w:rFonts w:ascii="MS UI Gothic"/>
              </w:rPr>
              <w:t>30 Jun 2014(fin)</w:t>
            </w:r>
          </w:p>
        </w:tc>
        <w:tc>
          <w:tcPr>
            <w:tcW w:w="2094" w:type="dxa"/>
          </w:tcPr>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spacing w:before="5"/>
              <w:rPr>
                <w:rFonts w:ascii="MS UI Gothic"/>
                <w:sz w:val="23"/>
              </w:rPr>
            </w:pPr>
          </w:p>
          <w:p w:rsidR="006F7971" w:rsidRDefault="009D70E6">
            <w:pPr>
              <w:pStyle w:val="TableParagraph"/>
              <w:ind w:left="94" w:right="76"/>
              <w:jc w:val="center"/>
              <w:rPr>
                <w:rFonts w:ascii="MS UI Gothic"/>
              </w:rPr>
            </w:pPr>
            <w:r>
              <w:rPr>
                <w:rFonts w:ascii="MS UI Gothic"/>
              </w:rPr>
              <w:t>14 Oct 2014</w:t>
            </w:r>
          </w:p>
        </w:tc>
        <w:tc>
          <w:tcPr>
            <w:tcW w:w="1999" w:type="dxa"/>
          </w:tcPr>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spacing w:before="5"/>
              <w:rPr>
                <w:rFonts w:ascii="MS UI Gothic"/>
                <w:sz w:val="23"/>
              </w:rPr>
            </w:pPr>
          </w:p>
          <w:p w:rsidR="006F7971" w:rsidRDefault="009D70E6">
            <w:pPr>
              <w:pStyle w:val="TableParagraph"/>
              <w:ind w:left="480"/>
              <w:rPr>
                <w:rFonts w:ascii="MS UI Gothic"/>
              </w:rPr>
            </w:pPr>
            <w:r>
              <w:rPr>
                <w:rFonts w:ascii="MS UI Gothic"/>
              </w:rPr>
              <w:t>5 Sep 2014</w:t>
            </w:r>
          </w:p>
        </w:tc>
        <w:tc>
          <w:tcPr>
            <w:tcW w:w="1709" w:type="dxa"/>
          </w:tcPr>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spacing w:before="5"/>
              <w:rPr>
                <w:rFonts w:ascii="MS UI Gothic"/>
                <w:sz w:val="23"/>
              </w:rPr>
            </w:pPr>
          </w:p>
          <w:p w:rsidR="006F7971" w:rsidRDefault="009D70E6">
            <w:pPr>
              <w:pStyle w:val="TableParagraph"/>
              <w:ind w:left="248" w:right="232"/>
              <w:jc w:val="center"/>
              <w:rPr>
                <w:rFonts w:ascii="MS UI Gothic"/>
              </w:rPr>
            </w:pPr>
            <w:r>
              <w:rPr>
                <w:rFonts w:ascii="MS UI Gothic"/>
              </w:rPr>
              <w:t>18 Nov 2014</w:t>
            </w:r>
          </w:p>
        </w:tc>
        <w:tc>
          <w:tcPr>
            <w:tcW w:w="2410" w:type="dxa"/>
          </w:tcPr>
          <w:p w:rsidR="006F7971" w:rsidRDefault="006F7971">
            <w:pPr>
              <w:pStyle w:val="TableParagraph"/>
              <w:rPr>
                <w:rFonts w:ascii="MS UI Gothic"/>
              </w:rPr>
            </w:pPr>
          </w:p>
          <w:p w:rsidR="006F7971" w:rsidRDefault="006F7971">
            <w:pPr>
              <w:pStyle w:val="TableParagraph"/>
              <w:rPr>
                <w:rFonts w:ascii="MS UI Gothic"/>
              </w:rPr>
            </w:pPr>
          </w:p>
          <w:p w:rsidR="006F7971" w:rsidRDefault="006F7971">
            <w:pPr>
              <w:pStyle w:val="TableParagraph"/>
              <w:spacing w:before="5"/>
              <w:rPr>
                <w:rFonts w:ascii="MS UI Gothic"/>
                <w:sz w:val="23"/>
              </w:rPr>
            </w:pPr>
          </w:p>
          <w:p w:rsidR="006F7971" w:rsidRDefault="009D70E6">
            <w:pPr>
              <w:pStyle w:val="TableParagraph"/>
              <w:ind w:left="573" w:right="555"/>
              <w:jc w:val="center"/>
              <w:rPr>
                <w:rFonts w:ascii="MS UI Gothic"/>
              </w:rPr>
            </w:pPr>
            <w:r>
              <w:rPr>
                <w:rFonts w:ascii="MS UI Gothic"/>
              </w:rPr>
              <w:t>20 Feb 2015</w:t>
            </w:r>
          </w:p>
        </w:tc>
      </w:tr>
      <w:tr w:rsidR="006F7971">
        <w:trPr>
          <w:trHeight w:hRule="exact" w:val="1592"/>
        </w:trPr>
        <w:tc>
          <w:tcPr>
            <w:tcW w:w="3953" w:type="dxa"/>
          </w:tcPr>
          <w:p w:rsidR="006F7971" w:rsidRDefault="006F7971">
            <w:pPr>
              <w:pStyle w:val="TableParagraph"/>
              <w:rPr>
                <w:rFonts w:ascii="MS UI Gothic"/>
                <w:sz w:val="26"/>
              </w:rPr>
            </w:pPr>
          </w:p>
          <w:p w:rsidR="006F7971" w:rsidRDefault="006F7971">
            <w:pPr>
              <w:pStyle w:val="TableParagraph"/>
              <w:spacing w:before="1"/>
              <w:rPr>
                <w:rFonts w:ascii="MS UI Gothic"/>
                <w:sz w:val="24"/>
              </w:rPr>
            </w:pPr>
          </w:p>
          <w:p w:rsidR="006F7971" w:rsidRDefault="009D70E6">
            <w:pPr>
              <w:pStyle w:val="TableParagraph"/>
              <w:ind w:left="31"/>
              <w:rPr>
                <w:rFonts w:ascii="Century"/>
              </w:rPr>
            </w:pPr>
            <w:r>
              <w:rPr>
                <w:rFonts w:ascii="Century"/>
              </w:rPr>
              <w:t xml:space="preserve">Sodium </w:t>
            </w:r>
            <w:proofErr w:type="spellStart"/>
            <w:r>
              <w:rPr>
                <w:rFonts w:ascii="Century"/>
              </w:rPr>
              <w:t>aluminium</w:t>
            </w:r>
            <w:proofErr w:type="spellEnd"/>
            <w:r>
              <w:rPr>
                <w:rFonts w:ascii="Century"/>
              </w:rPr>
              <w:t xml:space="preserve"> </w:t>
            </w:r>
            <w:proofErr w:type="spellStart"/>
            <w:proofErr w:type="gramStart"/>
            <w:r>
              <w:rPr>
                <w:rFonts w:ascii="Century"/>
              </w:rPr>
              <w:t>phosphate,acidic</w:t>
            </w:r>
            <w:proofErr w:type="spellEnd"/>
            <w:proofErr w:type="gramEnd"/>
          </w:p>
        </w:tc>
        <w:tc>
          <w:tcPr>
            <w:tcW w:w="1570" w:type="dxa"/>
          </w:tcPr>
          <w:p w:rsidR="006F7971" w:rsidRDefault="006F7971">
            <w:pPr>
              <w:pStyle w:val="TableParagraph"/>
              <w:rPr>
                <w:rFonts w:ascii="MS UI Gothic"/>
              </w:rPr>
            </w:pPr>
          </w:p>
          <w:p w:rsidR="006F7971" w:rsidRDefault="006F7971">
            <w:pPr>
              <w:pStyle w:val="TableParagraph"/>
              <w:spacing w:before="8"/>
              <w:rPr>
                <w:rFonts w:ascii="MS UI Gothic"/>
                <w:sz w:val="24"/>
              </w:rPr>
            </w:pPr>
          </w:p>
          <w:p w:rsidR="006F7971" w:rsidRDefault="009D70E6">
            <w:pPr>
              <w:pStyle w:val="TableParagraph"/>
              <w:ind w:right="204"/>
              <w:jc w:val="right"/>
              <w:rPr>
                <w:rFonts w:ascii="MS UI Gothic"/>
              </w:rPr>
            </w:pPr>
            <w:r>
              <w:rPr>
                <w:rFonts w:ascii="MS UI Gothic"/>
              </w:rPr>
              <w:t>19 Apr 2011</w:t>
            </w:r>
          </w:p>
        </w:tc>
        <w:tc>
          <w:tcPr>
            <w:tcW w:w="2094" w:type="dxa"/>
          </w:tcPr>
          <w:p w:rsidR="006F7971" w:rsidRDefault="009D70E6">
            <w:pPr>
              <w:pStyle w:val="TableParagraph"/>
              <w:spacing w:line="265" w:lineRule="exact"/>
              <w:ind w:left="293"/>
              <w:rPr>
                <w:rFonts w:ascii="MS UI Gothic"/>
              </w:rPr>
            </w:pPr>
            <w:r>
              <w:rPr>
                <w:rFonts w:ascii="MS UI Gothic"/>
              </w:rPr>
              <w:t>30 May 2012</w:t>
            </w:r>
          </w:p>
          <w:p w:rsidR="006F7971" w:rsidRDefault="009D70E6">
            <w:pPr>
              <w:pStyle w:val="TableParagraph"/>
              <w:spacing w:line="245" w:lineRule="exact"/>
              <w:ind w:left="11" w:right="269"/>
              <w:jc w:val="center"/>
              <w:rPr>
                <w:rFonts w:ascii="MS UI Gothic"/>
              </w:rPr>
            </w:pPr>
            <w:r>
              <w:rPr>
                <w:rFonts w:ascii="MS UI Gothic"/>
              </w:rPr>
              <w:t>16 May 2013</w:t>
            </w:r>
          </w:p>
          <w:p w:rsidR="006F7971" w:rsidRDefault="009D70E6">
            <w:pPr>
              <w:pStyle w:val="TableParagraph"/>
              <w:spacing w:line="245" w:lineRule="exact"/>
              <w:ind w:left="293"/>
              <w:rPr>
                <w:rFonts w:ascii="MS UI Gothic"/>
              </w:rPr>
            </w:pPr>
            <w:r>
              <w:rPr>
                <w:rFonts w:ascii="MS UI Gothic"/>
              </w:rPr>
              <w:t>28 Jun 2013</w:t>
            </w:r>
          </w:p>
          <w:p w:rsidR="006F7971" w:rsidRDefault="009D70E6">
            <w:pPr>
              <w:pStyle w:val="TableParagraph"/>
              <w:spacing w:line="245" w:lineRule="exact"/>
              <w:ind w:left="323"/>
              <w:rPr>
                <w:rFonts w:ascii="MS UI Gothic"/>
              </w:rPr>
            </w:pPr>
            <w:r>
              <w:rPr>
                <w:rFonts w:ascii="MS UI Gothic"/>
              </w:rPr>
              <w:t>30 Jul 2013</w:t>
            </w:r>
          </w:p>
          <w:p w:rsidR="006F7971" w:rsidRDefault="009D70E6">
            <w:pPr>
              <w:pStyle w:val="TableParagraph"/>
              <w:spacing w:line="245" w:lineRule="exact"/>
              <w:ind w:left="323"/>
              <w:rPr>
                <w:rFonts w:ascii="MS UI Gothic"/>
              </w:rPr>
            </w:pPr>
            <w:r>
              <w:rPr>
                <w:rFonts w:ascii="MS UI Gothic"/>
              </w:rPr>
              <w:t>20 Aug 2013</w:t>
            </w:r>
          </w:p>
          <w:p w:rsidR="006F7971" w:rsidRDefault="009D70E6">
            <w:pPr>
              <w:pStyle w:val="TableParagraph"/>
              <w:spacing w:line="266" w:lineRule="exact"/>
              <w:ind w:left="11" w:right="80"/>
              <w:jc w:val="center"/>
              <w:rPr>
                <w:rFonts w:ascii="MS UI Gothic"/>
              </w:rPr>
            </w:pPr>
            <w:r>
              <w:rPr>
                <w:rFonts w:ascii="MS UI Gothic"/>
              </w:rPr>
              <w:t>(under consideration)</w:t>
            </w:r>
          </w:p>
        </w:tc>
        <w:tc>
          <w:tcPr>
            <w:tcW w:w="2094" w:type="dxa"/>
          </w:tcPr>
          <w:p w:rsidR="006F7971" w:rsidRDefault="006F7971"/>
        </w:tc>
        <w:tc>
          <w:tcPr>
            <w:tcW w:w="1999" w:type="dxa"/>
          </w:tcPr>
          <w:p w:rsidR="006F7971" w:rsidRDefault="006F7971"/>
        </w:tc>
        <w:tc>
          <w:tcPr>
            <w:tcW w:w="1709" w:type="dxa"/>
          </w:tcPr>
          <w:p w:rsidR="006F7971" w:rsidRDefault="006F7971"/>
        </w:tc>
        <w:tc>
          <w:tcPr>
            <w:tcW w:w="2410" w:type="dxa"/>
          </w:tcPr>
          <w:p w:rsidR="006F7971" w:rsidRDefault="006F7971"/>
        </w:tc>
      </w:tr>
      <w:tr w:rsidR="006F7971">
        <w:trPr>
          <w:trHeight w:hRule="exact" w:val="1019"/>
        </w:trPr>
        <w:tc>
          <w:tcPr>
            <w:tcW w:w="3953" w:type="dxa"/>
          </w:tcPr>
          <w:p w:rsidR="006F7971" w:rsidRDefault="006F7971">
            <w:pPr>
              <w:pStyle w:val="TableParagraph"/>
              <w:spacing w:before="1"/>
              <w:rPr>
                <w:rFonts w:ascii="MS UI Gothic"/>
                <w:sz w:val="28"/>
              </w:rPr>
            </w:pPr>
          </w:p>
          <w:p w:rsidR="006F7971" w:rsidRDefault="009D70E6">
            <w:pPr>
              <w:pStyle w:val="TableParagraph"/>
              <w:spacing w:before="1"/>
              <w:ind w:left="31"/>
              <w:rPr>
                <w:rFonts w:ascii="Century"/>
              </w:rPr>
            </w:pPr>
            <w:r>
              <w:rPr>
                <w:rFonts w:ascii="Century"/>
              </w:rPr>
              <w:t>Calcium acetate</w:t>
            </w:r>
          </w:p>
        </w:tc>
        <w:tc>
          <w:tcPr>
            <w:tcW w:w="1570" w:type="dxa"/>
          </w:tcPr>
          <w:p w:rsidR="006F7971" w:rsidRDefault="006F7971">
            <w:pPr>
              <w:pStyle w:val="TableParagraph"/>
              <w:spacing w:before="9"/>
              <w:rPr>
                <w:rFonts w:ascii="MS UI Gothic"/>
                <w:sz w:val="24"/>
              </w:rPr>
            </w:pPr>
          </w:p>
          <w:p w:rsidR="006F7971" w:rsidRDefault="009D70E6">
            <w:pPr>
              <w:pStyle w:val="TableParagraph"/>
              <w:ind w:right="204"/>
              <w:jc w:val="right"/>
              <w:rPr>
                <w:rFonts w:ascii="MS UI Gothic"/>
              </w:rPr>
            </w:pPr>
            <w:r>
              <w:rPr>
                <w:rFonts w:ascii="MS UI Gothic"/>
              </w:rPr>
              <w:t>19 Apr 2011</w:t>
            </w:r>
          </w:p>
        </w:tc>
        <w:tc>
          <w:tcPr>
            <w:tcW w:w="2094" w:type="dxa"/>
          </w:tcPr>
          <w:p w:rsidR="006F7971" w:rsidRDefault="009D70E6">
            <w:pPr>
              <w:pStyle w:val="TableParagraph"/>
              <w:spacing w:line="223" w:lineRule="exact"/>
              <w:ind w:left="293"/>
              <w:rPr>
                <w:rFonts w:ascii="MS UI Gothic"/>
              </w:rPr>
            </w:pPr>
            <w:r>
              <w:rPr>
                <w:rFonts w:ascii="MS UI Gothic"/>
              </w:rPr>
              <w:t>24 Apr 2012</w:t>
            </w:r>
          </w:p>
          <w:p w:rsidR="006F7971" w:rsidRDefault="009D70E6">
            <w:pPr>
              <w:pStyle w:val="TableParagraph"/>
              <w:spacing w:line="245" w:lineRule="exact"/>
              <w:ind w:left="293"/>
              <w:rPr>
                <w:rFonts w:ascii="MS UI Gothic"/>
              </w:rPr>
            </w:pPr>
            <w:r>
              <w:rPr>
                <w:rFonts w:ascii="MS UI Gothic"/>
              </w:rPr>
              <w:t>15 Nov 2012</w:t>
            </w:r>
          </w:p>
          <w:p w:rsidR="006F7971" w:rsidRDefault="009D70E6">
            <w:pPr>
              <w:pStyle w:val="TableParagraph"/>
              <w:spacing w:line="245" w:lineRule="exact"/>
              <w:ind w:left="323"/>
              <w:rPr>
                <w:rFonts w:ascii="MS UI Gothic"/>
              </w:rPr>
            </w:pPr>
            <w:r>
              <w:rPr>
                <w:rFonts w:ascii="MS UI Gothic"/>
              </w:rPr>
              <w:t>18 Dec 2012</w:t>
            </w:r>
          </w:p>
          <w:p w:rsidR="006F7971" w:rsidRDefault="009D70E6">
            <w:pPr>
              <w:pStyle w:val="TableParagraph"/>
              <w:spacing w:line="267" w:lineRule="exact"/>
              <w:ind w:left="323"/>
              <w:rPr>
                <w:rFonts w:ascii="MS UI Gothic"/>
              </w:rPr>
            </w:pPr>
            <w:r>
              <w:rPr>
                <w:rFonts w:ascii="MS UI Gothic"/>
              </w:rPr>
              <w:t>22 Jan 2013(fin)</w:t>
            </w:r>
          </w:p>
        </w:tc>
        <w:tc>
          <w:tcPr>
            <w:tcW w:w="2094" w:type="dxa"/>
          </w:tcPr>
          <w:p w:rsidR="006F7971" w:rsidRDefault="006F7971">
            <w:pPr>
              <w:pStyle w:val="TableParagraph"/>
              <w:spacing w:before="9"/>
              <w:rPr>
                <w:rFonts w:ascii="MS UI Gothic"/>
                <w:sz w:val="24"/>
              </w:rPr>
            </w:pPr>
          </w:p>
          <w:p w:rsidR="006F7971" w:rsidRDefault="009D70E6">
            <w:pPr>
              <w:pStyle w:val="TableParagraph"/>
              <w:ind w:left="94" w:right="76"/>
              <w:jc w:val="center"/>
              <w:rPr>
                <w:rFonts w:ascii="MS UI Gothic"/>
              </w:rPr>
            </w:pPr>
            <w:r>
              <w:rPr>
                <w:rFonts w:ascii="MS UI Gothic"/>
              </w:rPr>
              <w:t>15 Apr 2013</w:t>
            </w:r>
          </w:p>
        </w:tc>
        <w:tc>
          <w:tcPr>
            <w:tcW w:w="1999" w:type="dxa"/>
          </w:tcPr>
          <w:p w:rsidR="006F7971" w:rsidRDefault="006F7971">
            <w:pPr>
              <w:pStyle w:val="TableParagraph"/>
              <w:spacing w:before="9"/>
              <w:rPr>
                <w:rFonts w:ascii="MS UI Gothic"/>
                <w:sz w:val="24"/>
              </w:rPr>
            </w:pPr>
          </w:p>
          <w:p w:rsidR="006F7971" w:rsidRDefault="009D70E6">
            <w:pPr>
              <w:pStyle w:val="TableParagraph"/>
              <w:ind w:left="428"/>
              <w:rPr>
                <w:rFonts w:ascii="MS UI Gothic"/>
              </w:rPr>
            </w:pPr>
            <w:r>
              <w:rPr>
                <w:rFonts w:ascii="MS UI Gothic"/>
              </w:rPr>
              <w:t>13 Mar 2013</w:t>
            </w:r>
          </w:p>
        </w:tc>
        <w:tc>
          <w:tcPr>
            <w:tcW w:w="1709" w:type="dxa"/>
          </w:tcPr>
          <w:p w:rsidR="006F7971" w:rsidRDefault="006F7971">
            <w:pPr>
              <w:pStyle w:val="TableParagraph"/>
              <w:spacing w:before="9"/>
              <w:rPr>
                <w:rFonts w:ascii="MS UI Gothic"/>
                <w:sz w:val="24"/>
              </w:rPr>
            </w:pPr>
          </w:p>
          <w:p w:rsidR="006F7971" w:rsidRDefault="009D70E6">
            <w:pPr>
              <w:pStyle w:val="TableParagraph"/>
              <w:ind w:left="248" w:right="232"/>
              <w:jc w:val="center"/>
              <w:rPr>
                <w:rFonts w:ascii="MS UI Gothic"/>
              </w:rPr>
            </w:pPr>
            <w:r>
              <w:rPr>
                <w:rFonts w:ascii="MS UI Gothic"/>
              </w:rPr>
              <w:t>22 Jun 2013</w:t>
            </w:r>
          </w:p>
        </w:tc>
        <w:tc>
          <w:tcPr>
            <w:tcW w:w="2410" w:type="dxa"/>
          </w:tcPr>
          <w:p w:rsidR="006F7971" w:rsidRDefault="006F7971">
            <w:pPr>
              <w:pStyle w:val="TableParagraph"/>
              <w:spacing w:before="9"/>
              <w:rPr>
                <w:rFonts w:ascii="MS UI Gothic"/>
                <w:sz w:val="24"/>
              </w:rPr>
            </w:pPr>
          </w:p>
          <w:p w:rsidR="006F7971" w:rsidRDefault="009D70E6">
            <w:pPr>
              <w:pStyle w:val="TableParagraph"/>
              <w:ind w:left="571" w:right="555"/>
              <w:jc w:val="center"/>
              <w:rPr>
                <w:rFonts w:ascii="MS UI Gothic"/>
              </w:rPr>
            </w:pPr>
            <w:r>
              <w:rPr>
                <w:rFonts w:ascii="MS UI Gothic"/>
              </w:rPr>
              <w:t>4 Dec 2013</w:t>
            </w:r>
          </w:p>
        </w:tc>
      </w:tr>
      <w:tr w:rsidR="006F7971">
        <w:trPr>
          <w:trHeight w:hRule="exact" w:val="1019"/>
        </w:trPr>
        <w:tc>
          <w:tcPr>
            <w:tcW w:w="3953" w:type="dxa"/>
          </w:tcPr>
          <w:p w:rsidR="006F7971" w:rsidRDefault="006F7971">
            <w:pPr>
              <w:pStyle w:val="TableParagraph"/>
              <w:spacing w:before="2"/>
              <w:rPr>
                <w:rFonts w:ascii="MS UI Gothic"/>
                <w:sz w:val="28"/>
              </w:rPr>
            </w:pPr>
          </w:p>
          <w:p w:rsidR="006F7971" w:rsidRDefault="009D70E6">
            <w:pPr>
              <w:pStyle w:val="TableParagraph"/>
              <w:ind w:left="31"/>
              <w:rPr>
                <w:rFonts w:ascii="Century"/>
              </w:rPr>
            </w:pPr>
            <w:r>
              <w:rPr>
                <w:rFonts w:ascii="Century"/>
              </w:rPr>
              <w:t>Calcium oxide</w:t>
            </w:r>
          </w:p>
        </w:tc>
        <w:tc>
          <w:tcPr>
            <w:tcW w:w="1570" w:type="dxa"/>
          </w:tcPr>
          <w:p w:rsidR="006F7971" w:rsidRDefault="006F7971">
            <w:pPr>
              <w:pStyle w:val="TableParagraph"/>
              <w:spacing w:before="9"/>
              <w:rPr>
                <w:rFonts w:ascii="MS UI Gothic"/>
                <w:sz w:val="24"/>
              </w:rPr>
            </w:pPr>
          </w:p>
          <w:p w:rsidR="006F7971" w:rsidRDefault="009D70E6">
            <w:pPr>
              <w:pStyle w:val="TableParagraph"/>
              <w:ind w:right="204"/>
              <w:jc w:val="right"/>
              <w:rPr>
                <w:rFonts w:ascii="MS UI Gothic"/>
              </w:rPr>
            </w:pPr>
            <w:r>
              <w:rPr>
                <w:rFonts w:ascii="MS UI Gothic"/>
              </w:rPr>
              <w:t>19 Apr 2011</w:t>
            </w:r>
          </w:p>
        </w:tc>
        <w:tc>
          <w:tcPr>
            <w:tcW w:w="2094" w:type="dxa"/>
          </w:tcPr>
          <w:p w:rsidR="006F7971" w:rsidRDefault="009D70E6">
            <w:pPr>
              <w:pStyle w:val="TableParagraph"/>
              <w:spacing w:line="223" w:lineRule="exact"/>
              <w:ind w:left="293"/>
              <w:rPr>
                <w:rFonts w:ascii="MS UI Gothic"/>
              </w:rPr>
            </w:pPr>
            <w:r>
              <w:rPr>
                <w:rFonts w:ascii="MS UI Gothic"/>
              </w:rPr>
              <w:t>24 Apr 2012</w:t>
            </w:r>
          </w:p>
          <w:p w:rsidR="006F7971" w:rsidRDefault="009D70E6">
            <w:pPr>
              <w:pStyle w:val="TableParagraph"/>
              <w:spacing w:line="245" w:lineRule="exact"/>
              <w:ind w:left="293"/>
              <w:rPr>
                <w:rFonts w:ascii="MS UI Gothic"/>
              </w:rPr>
            </w:pPr>
            <w:r>
              <w:rPr>
                <w:rFonts w:ascii="MS UI Gothic"/>
              </w:rPr>
              <w:t>15 Nov 2012</w:t>
            </w:r>
          </w:p>
          <w:p w:rsidR="006F7971" w:rsidRDefault="009D70E6">
            <w:pPr>
              <w:pStyle w:val="TableParagraph"/>
              <w:spacing w:line="245" w:lineRule="exact"/>
              <w:ind w:left="323"/>
              <w:rPr>
                <w:rFonts w:ascii="MS UI Gothic"/>
              </w:rPr>
            </w:pPr>
            <w:r>
              <w:rPr>
                <w:rFonts w:ascii="MS UI Gothic"/>
              </w:rPr>
              <w:t>18 Dec 2012</w:t>
            </w:r>
          </w:p>
          <w:p w:rsidR="006F7971" w:rsidRDefault="009D70E6">
            <w:pPr>
              <w:pStyle w:val="TableParagraph"/>
              <w:spacing w:line="266" w:lineRule="exact"/>
              <w:ind w:left="323"/>
              <w:rPr>
                <w:rFonts w:ascii="MS UI Gothic" w:eastAsia="MS UI Gothic"/>
              </w:rPr>
            </w:pPr>
            <w:r>
              <w:rPr>
                <w:rFonts w:ascii="MS UI Gothic" w:eastAsia="MS UI Gothic" w:hint="eastAsia"/>
              </w:rPr>
              <w:t>22 Jan 2013(fin）</w:t>
            </w:r>
          </w:p>
        </w:tc>
        <w:tc>
          <w:tcPr>
            <w:tcW w:w="2094" w:type="dxa"/>
          </w:tcPr>
          <w:p w:rsidR="006F7971" w:rsidRDefault="006F7971">
            <w:pPr>
              <w:pStyle w:val="TableParagraph"/>
              <w:spacing w:before="9"/>
              <w:rPr>
                <w:rFonts w:ascii="MS UI Gothic"/>
                <w:sz w:val="24"/>
              </w:rPr>
            </w:pPr>
          </w:p>
          <w:p w:rsidR="006F7971" w:rsidRDefault="009D70E6">
            <w:pPr>
              <w:pStyle w:val="TableParagraph"/>
              <w:ind w:left="94" w:right="76"/>
              <w:jc w:val="center"/>
              <w:rPr>
                <w:rFonts w:ascii="MS UI Gothic"/>
              </w:rPr>
            </w:pPr>
            <w:r>
              <w:rPr>
                <w:rFonts w:ascii="MS UI Gothic"/>
              </w:rPr>
              <w:t>15 Apr 2013</w:t>
            </w:r>
          </w:p>
        </w:tc>
        <w:tc>
          <w:tcPr>
            <w:tcW w:w="1999" w:type="dxa"/>
          </w:tcPr>
          <w:p w:rsidR="006F7971" w:rsidRDefault="006F7971">
            <w:pPr>
              <w:pStyle w:val="TableParagraph"/>
              <w:spacing w:before="9"/>
              <w:rPr>
                <w:rFonts w:ascii="MS UI Gothic"/>
                <w:sz w:val="24"/>
              </w:rPr>
            </w:pPr>
          </w:p>
          <w:p w:rsidR="006F7971" w:rsidRDefault="009D70E6">
            <w:pPr>
              <w:pStyle w:val="TableParagraph"/>
              <w:ind w:left="428"/>
              <w:rPr>
                <w:rFonts w:ascii="MS UI Gothic"/>
              </w:rPr>
            </w:pPr>
            <w:r>
              <w:rPr>
                <w:rFonts w:ascii="MS UI Gothic"/>
              </w:rPr>
              <w:t>13 Mar 2013</w:t>
            </w:r>
          </w:p>
        </w:tc>
        <w:tc>
          <w:tcPr>
            <w:tcW w:w="1709" w:type="dxa"/>
          </w:tcPr>
          <w:p w:rsidR="006F7971" w:rsidRDefault="006F7971">
            <w:pPr>
              <w:pStyle w:val="TableParagraph"/>
              <w:spacing w:before="9"/>
              <w:rPr>
                <w:rFonts w:ascii="MS UI Gothic"/>
                <w:sz w:val="24"/>
              </w:rPr>
            </w:pPr>
          </w:p>
          <w:p w:rsidR="006F7971" w:rsidRDefault="009D70E6">
            <w:pPr>
              <w:pStyle w:val="TableParagraph"/>
              <w:ind w:left="248" w:right="232"/>
              <w:jc w:val="center"/>
              <w:rPr>
                <w:rFonts w:ascii="MS UI Gothic"/>
              </w:rPr>
            </w:pPr>
            <w:r>
              <w:rPr>
                <w:rFonts w:ascii="MS UI Gothic"/>
              </w:rPr>
              <w:t>22 Jun 2013</w:t>
            </w:r>
          </w:p>
        </w:tc>
        <w:tc>
          <w:tcPr>
            <w:tcW w:w="2410" w:type="dxa"/>
          </w:tcPr>
          <w:p w:rsidR="006F7971" w:rsidRDefault="006F7971">
            <w:pPr>
              <w:pStyle w:val="TableParagraph"/>
              <w:spacing w:before="9"/>
              <w:rPr>
                <w:rFonts w:ascii="MS UI Gothic"/>
                <w:sz w:val="24"/>
              </w:rPr>
            </w:pPr>
          </w:p>
          <w:p w:rsidR="006F7971" w:rsidRDefault="009D70E6">
            <w:pPr>
              <w:pStyle w:val="TableParagraph"/>
              <w:ind w:left="571" w:right="555"/>
              <w:jc w:val="center"/>
              <w:rPr>
                <w:rFonts w:ascii="MS UI Gothic"/>
              </w:rPr>
            </w:pPr>
            <w:r>
              <w:rPr>
                <w:rFonts w:ascii="MS UI Gothic"/>
              </w:rPr>
              <w:t>22 Oct 2013</w:t>
            </w:r>
          </w:p>
        </w:tc>
      </w:tr>
      <w:tr w:rsidR="006F7971">
        <w:trPr>
          <w:trHeight w:hRule="exact" w:val="896"/>
        </w:trPr>
        <w:tc>
          <w:tcPr>
            <w:tcW w:w="3953" w:type="dxa"/>
          </w:tcPr>
          <w:p w:rsidR="006F7971" w:rsidRDefault="006F7971">
            <w:pPr>
              <w:pStyle w:val="TableParagraph"/>
              <w:spacing w:before="6"/>
              <w:rPr>
                <w:rFonts w:ascii="MS UI Gothic"/>
                <w:sz w:val="23"/>
              </w:rPr>
            </w:pPr>
          </w:p>
          <w:p w:rsidR="006F7971" w:rsidRDefault="009D70E6">
            <w:pPr>
              <w:pStyle w:val="TableParagraph"/>
              <w:ind w:left="31"/>
              <w:rPr>
                <w:rFonts w:ascii="Century"/>
              </w:rPr>
            </w:pPr>
            <w:r>
              <w:rPr>
                <w:rFonts w:ascii="Century"/>
              </w:rPr>
              <w:t>Potassium sulfate</w:t>
            </w:r>
          </w:p>
        </w:tc>
        <w:tc>
          <w:tcPr>
            <w:tcW w:w="1570" w:type="dxa"/>
          </w:tcPr>
          <w:p w:rsidR="006F7971" w:rsidRDefault="006F7971">
            <w:pPr>
              <w:pStyle w:val="TableParagraph"/>
              <w:rPr>
                <w:rFonts w:ascii="MS UI Gothic"/>
                <w:sz w:val="20"/>
              </w:rPr>
            </w:pPr>
          </w:p>
          <w:p w:rsidR="006F7971" w:rsidRDefault="009D70E6">
            <w:pPr>
              <w:pStyle w:val="TableParagraph"/>
              <w:ind w:right="204"/>
              <w:jc w:val="right"/>
              <w:rPr>
                <w:rFonts w:ascii="MS UI Gothic"/>
              </w:rPr>
            </w:pPr>
            <w:r>
              <w:rPr>
                <w:rFonts w:ascii="MS UI Gothic"/>
              </w:rPr>
              <w:t>19 Apr 2011</w:t>
            </w:r>
          </w:p>
        </w:tc>
        <w:tc>
          <w:tcPr>
            <w:tcW w:w="2094" w:type="dxa"/>
          </w:tcPr>
          <w:p w:rsidR="006F7971" w:rsidRDefault="009D70E6">
            <w:pPr>
              <w:pStyle w:val="TableParagraph"/>
              <w:spacing w:before="17" w:line="266" w:lineRule="exact"/>
              <w:ind w:left="293"/>
              <w:rPr>
                <w:rFonts w:ascii="MS UI Gothic"/>
              </w:rPr>
            </w:pPr>
            <w:r>
              <w:rPr>
                <w:rFonts w:ascii="MS UI Gothic"/>
              </w:rPr>
              <w:t>24 Apr 2012</w:t>
            </w:r>
          </w:p>
          <w:p w:rsidR="006F7971" w:rsidRDefault="009D70E6">
            <w:pPr>
              <w:pStyle w:val="TableParagraph"/>
              <w:spacing w:line="245" w:lineRule="exact"/>
              <w:ind w:left="323"/>
              <w:rPr>
                <w:rFonts w:ascii="MS UI Gothic"/>
              </w:rPr>
            </w:pPr>
            <w:r>
              <w:rPr>
                <w:rFonts w:ascii="MS UI Gothic"/>
              </w:rPr>
              <w:t>26 Sep 2012</w:t>
            </w:r>
          </w:p>
          <w:p w:rsidR="006F7971" w:rsidRDefault="009D70E6">
            <w:pPr>
              <w:pStyle w:val="TableParagraph"/>
              <w:spacing w:line="266" w:lineRule="exact"/>
              <w:ind w:left="293"/>
              <w:rPr>
                <w:rFonts w:ascii="MS UI Gothic"/>
              </w:rPr>
            </w:pPr>
            <w:r>
              <w:rPr>
                <w:rFonts w:ascii="MS UI Gothic"/>
              </w:rPr>
              <w:t>25 Oct 2012(fin.)</w:t>
            </w:r>
          </w:p>
        </w:tc>
        <w:tc>
          <w:tcPr>
            <w:tcW w:w="2094" w:type="dxa"/>
          </w:tcPr>
          <w:p w:rsidR="006F7971" w:rsidRDefault="006F7971">
            <w:pPr>
              <w:pStyle w:val="TableParagraph"/>
              <w:rPr>
                <w:rFonts w:ascii="MS UI Gothic"/>
                <w:sz w:val="20"/>
              </w:rPr>
            </w:pPr>
          </w:p>
          <w:p w:rsidR="006F7971" w:rsidRDefault="009D70E6">
            <w:pPr>
              <w:pStyle w:val="TableParagraph"/>
              <w:ind w:left="94" w:right="75"/>
              <w:jc w:val="center"/>
              <w:rPr>
                <w:rFonts w:ascii="MS UI Gothic"/>
              </w:rPr>
            </w:pPr>
            <w:r>
              <w:rPr>
                <w:rFonts w:ascii="MS UI Gothic"/>
              </w:rPr>
              <w:t>21 Jan 2013</w:t>
            </w:r>
          </w:p>
        </w:tc>
        <w:tc>
          <w:tcPr>
            <w:tcW w:w="1999" w:type="dxa"/>
          </w:tcPr>
          <w:p w:rsidR="006F7971" w:rsidRDefault="006F7971">
            <w:pPr>
              <w:pStyle w:val="TableParagraph"/>
              <w:rPr>
                <w:rFonts w:ascii="MS UI Gothic"/>
                <w:sz w:val="20"/>
              </w:rPr>
            </w:pPr>
          </w:p>
          <w:p w:rsidR="006F7971" w:rsidRDefault="009D70E6">
            <w:pPr>
              <w:pStyle w:val="TableParagraph"/>
              <w:ind w:left="475"/>
              <w:rPr>
                <w:rFonts w:ascii="MS UI Gothic"/>
              </w:rPr>
            </w:pPr>
            <w:r>
              <w:rPr>
                <w:rFonts w:ascii="MS UI Gothic"/>
              </w:rPr>
              <w:t>6 Dec 2012</w:t>
            </w:r>
          </w:p>
        </w:tc>
        <w:tc>
          <w:tcPr>
            <w:tcW w:w="1709" w:type="dxa"/>
          </w:tcPr>
          <w:p w:rsidR="006F7971" w:rsidRDefault="006F7971">
            <w:pPr>
              <w:pStyle w:val="TableParagraph"/>
              <w:rPr>
                <w:rFonts w:ascii="MS UI Gothic"/>
                <w:sz w:val="20"/>
              </w:rPr>
            </w:pPr>
          </w:p>
          <w:p w:rsidR="006F7971" w:rsidRDefault="009D70E6">
            <w:pPr>
              <w:pStyle w:val="TableParagraph"/>
              <w:ind w:left="248" w:right="232"/>
              <w:jc w:val="center"/>
              <w:rPr>
                <w:rFonts w:ascii="MS UI Gothic"/>
              </w:rPr>
            </w:pPr>
            <w:r>
              <w:rPr>
                <w:rFonts w:ascii="MS UI Gothic"/>
              </w:rPr>
              <w:t>11 Mar 2013</w:t>
            </w:r>
          </w:p>
        </w:tc>
        <w:tc>
          <w:tcPr>
            <w:tcW w:w="2410" w:type="dxa"/>
          </w:tcPr>
          <w:p w:rsidR="006F7971" w:rsidRDefault="006F7971">
            <w:pPr>
              <w:pStyle w:val="TableParagraph"/>
              <w:rPr>
                <w:rFonts w:ascii="MS UI Gothic"/>
                <w:sz w:val="20"/>
              </w:rPr>
            </w:pPr>
          </w:p>
          <w:p w:rsidR="006F7971" w:rsidRDefault="009D70E6">
            <w:pPr>
              <w:pStyle w:val="TableParagraph"/>
              <w:ind w:left="571" w:right="555"/>
              <w:jc w:val="center"/>
              <w:rPr>
                <w:rFonts w:ascii="MS UI Gothic"/>
              </w:rPr>
            </w:pPr>
            <w:r>
              <w:rPr>
                <w:rFonts w:ascii="MS UI Gothic"/>
              </w:rPr>
              <w:t>15 May 2013</w:t>
            </w:r>
          </w:p>
        </w:tc>
      </w:tr>
      <w:tr w:rsidR="006F7971">
        <w:trPr>
          <w:trHeight w:hRule="exact" w:val="1727"/>
        </w:trPr>
        <w:tc>
          <w:tcPr>
            <w:tcW w:w="3953" w:type="dxa"/>
          </w:tcPr>
          <w:p w:rsidR="006F7971" w:rsidRDefault="006F7971">
            <w:pPr>
              <w:pStyle w:val="TableParagraph"/>
              <w:rPr>
                <w:rFonts w:ascii="MS UI Gothic"/>
                <w:sz w:val="26"/>
              </w:rPr>
            </w:pPr>
          </w:p>
          <w:p w:rsidR="006F7971" w:rsidRDefault="006F7971">
            <w:pPr>
              <w:pStyle w:val="TableParagraph"/>
              <w:spacing w:before="1"/>
              <w:rPr>
                <w:rFonts w:ascii="MS UI Gothic"/>
                <w:sz w:val="29"/>
              </w:rPr>
            </w:pPr>
          </w:p>
          <w:p w:rsidR="006F7971" w:rsidRDefault="009D70E6">
            <w:pPr>
              <w:pStyle w:val="TableParagraph"/>
              <w:ind w:left="31"/>
              <w:rPr>
                <w:rFonts w:ascii="Century"/>
              </w:rPr>
            </w:pPr>
            <w:r>
              <w:rPr>
                <w:rFonts w:ascii="Century"/>
              </w:rPr>
              <w:t>Triethyl citrate</w:t>
            </w:r>
          </w:p>
        </w:tc>
        <w:tc>
          <w:tcPr>
            <w:tcW w:w="1570" w:type="dxa"/>
          </w:tcPr>
          <w:p w:rsidR="006F7971" w:rsidRDefault="006F7971">
            <w:pPr>
              <w:pStyle w:val="TableParagraph"/>
              <w:rPr>
                <w:rFonts w:ascii="MS UI Gothic"/>
              </w:rPr>
            </w:pPr>
          </w:p>
          <w:p w:rsidR="006F7971" w:rsidRDefault="006F7971">
            <w:pPr>
              <w:pStyle w:val="TableParagraph"/>
              <w:spacing w:before="9"/>
              <w:rPr>
                <w:rFonts w:ascii="MS UI Gothic"/>
                <w:sz w:val="29"/>
              </w:rPr>
            </w:pPr>
          </w:p>
          <w:p w:rsidR="006F7971" w:rsidRDefault="009D70E6">
            <w:pPr>
              <w:pStyle w:val="TableParagraph"/>
              <w:ind w:right="204"/>
              <w:jc w:val="right"/>
              <w:rPr>
                <w:rFonts w:ascii="MS UI Gothic"/>
              </w:rPr>
            </w:pPr>
            <w:r>
              <w:rPr>
                <w:rFonts w:ascii="MS UI Gothic"/>
              </w:rPr>
              <w:t>19 Apr 2011</w:t>
            </w:r>
          </w:p>
        </w:tc>
        <w:tc>
          <w:tcPr>
            <w:tcW w:w="2094" w:type="dxa"/>
          </w:tcPr>
          <w:p w:rsidR="006F7971" w:rsidRDefault="009D70E6">
            <w:pPr>
              <w:pStyle w:val="TableParagraph"/>
              <w:spacing w:before="64" w:line="267" w:lineRule="exact"/>
              <w:ind w:left="293"/>
              <w:rPr>
                <w:rFonts w:ascii="MS UI Gothic"/>
              </w:rPr>
            </w:pPr>
            <w:r>
              <w:rPr>
                <w:rFonts w:ascii="MS UI Gothic"/>
              </w:rPr>
              <w:t>30 May 2012</w:t>
            </w:r>
          </w:p>
          <w:p w:rsidR="006F7971" w:rsidRDefault="009D70E6">
            <w:pPr>
              <w:pStyle w:val="TableParagraph"/>
              <w:spacing w:line="245" w:lineRule="exact"/>
              <w:ind w:left="323"/>
              <w:rPr>
                <w:rFonts w:ascii="MS UI Gothic"/>
              </w:rPr>
            </w:pPr>
            <w:r>
              <w:rPr>
                <w:rFonts w:ascii="MS UI Gothic"/>
              </w:rPr>
              <w:t>18 Dec 2012</w:t>
            </w:r>
          </w:p>
          <w:p w:rsidR="006F7971" w:rsidRDefault="009D70E6">
            <w:pPr>
              <w:pStyle w:val="TableParagraph"/>
              <w:spacing w:line="245" w:lineRule="exact"/>
              <w:ind w:left="323"/>
              <w:rPr>
                <w:rFonts w:ascii="MS UI Gothic"/>
              </w:rPr>
            </w:pPr>
            <w:r>
              <w:rPr>
                <w:rFonts w:ascii="MS UI Gothic"/>
              </w:rPr>
              <w:t>22 Jan 2013</w:t>
            </w:r>
          </w:p>
          <w:p w:rsidR="006F7971" w:rsidRDefault="009D70E6">
            <w:pPr>
              <w:pStyle w:val="TableParagraph"/>
              <w:spacing w:line="245" w:lineRule="exact"/>
              <w:ind w:left="293"/>
              <w:rPr>
                <w:rFonts w:ascii="MS UI Gothic"/>
              </w:rPr>
            </w:pPr>
            <w:r>
              <w:rPr>
                <w:rFonts w:ascii="MS UI Gothic"/>
              </w:rPr>
              <w:t>22 Feb 2013</w:t>
            </w:r>
          </w:p>
          <w:p w:rsidR="006F7971" w:rsidRDefault="009D70E6">
            <w:pPr>
              <w:pStyle w:val="TableParagraph"/>
              <w:spacing w:line="245" w:lineRule="exact"/>
              <w:ind w:left="293"/>
              <w:rPr>
                <w:rFonts w:ascii="MS UI Gothic"/>
              </w:rPr>
            </w:pPr>
            <w:r>
              <w:rPr>
                <w:rFonts w:ascii="MS UI Gothic"/>
              </w:rPr>
              <w:t>29 Sep 2014</w:t>
            </w:r>
          </w:p>
          <w:p w:rsidR="006F7971" w:rsidRDefault="009D70E6">
            <w:pPr>
              <w:pStyle w:val="TableParagraph"/>
              <w:spacing w:line="266" w:lineRule="exact"/>
              <w:ind w:left="293"/>
              <w:rPr>
                <w:rFonts w:ascii="MS UI Gothic"/>
              </w:rPr>
            </w:pPr>
            <w:r>
              <w:rPr>
                <w:rFonts w:ascii="MS UI Gothic"/>
              </w:rPr>
              <w:t>29 Oct 2014(fin.)</w:t>
            </w:r>
          </w:p>
        </w:tc>
        <w:tc>
          <w:tcPr>
            <w:tcW w:w="2094" w:type="dxa"/>
          </w:tcPr>
          <w:p w:rsidR="006F7971" w:rsidRDefault="006F7971">
            <w:pPr>
              <w:pStyle w:val="TableParagraph"/>
              <w:rPr>
                <w:rFonts w:ascii="MS UI Gothic"/>
              </w:rPr>
            </w:pPr>
          </w:p>
          <w:p w:rsidR="006F7971" w:rsidRDefault="006F7971">
            <w:pPr>
              <w:pStyle w:val="TableParagraph"/>
              <w:spacing w:before="9"/>
              <w:rPr>
                <w:rFonts w:ascii="MS UI Gothic"/>
                <w:sz w:val="29"/>
              </w:rPr>
            </w:pPr>
          </w:p>
          <w:p w:rsidR="006F7971" w:rsidRDefault="009D70E6">
            <w:pPr>
              <w:pStyle w:val="TableParagraph"/>
              <w:ind w:left="94" w:right="78"/>
              <w:jc w:val="center"/>
              <w:rPr>
                <w:rFonts w:ascii="MS UI Gothic"/>
              </w:rPr>
            </w:pPr>
            <w:r>
              <w:rPr>
                <w:rFonts w:ascii="MS UI Gothic"/>
              </w:rPr>
              <w:t>17 Feb 2015</w:t>
            </w:r>
          </w:p>
        </w:tc>
        <w:tc>
          <w:tcPr>
            <w:tcW w:w="1999" w:type="dxa"/>
          </w:tcPr>
          <w:p w:rsidR="006F7971" w:rsidRDefault="006F7971">
            <w:pPr>
              <w:pStyle w:val="TableParagraph"/>
              <w:rPr>
                <w:rFonts w:ascii="MS UI Gothic"/>
              </w:rPr>
            </w:pPr>
          </w:p>
          <w:p w:rsidR="006F7971" w:rsidRDefault="006F7971">
            <w:pPr>
              <w:pStyle w:val="TableParagraph"/>
              <w:spacing w:before="9"/>
              <w:rPr>
                <w:rFonts w:ascii="MS UI Gothic"/>
                <w:sz w:val="29"/>
              </w:rPr>
            </w:pPr>
          </w:p>
          <w:p w:rsidR="006F7971" w:rsidRDefault="009D70E6">
            <w:pPr>
              <w:pStyle w:val="TableParagraph"/>
              <w:ind w:left="421"/>
              <w:rPr>
                <w:rFonts w:ascii="MS UI Gothic"/>
              </w:rPr>
            </w:pPr>
            <w:r>
              <w:rPr>
                <w:rFonts w:ascii="MS UI Gothic"/>
              </w:rPr>
              <w:t>25 Dec 2014</w:t>
            </w:r>
          </w:p>
        </w:tc>
        <w:tc>
          <w:tcPr>
            <w:tcW w:w="1709" w:type="dxa"/>
          </w:tcPr>
          <w:p w:rsidR="006F7971" w:rsidRDefault="006F7971">
            <w:pPr>
              <w:pStyle w:val="TableParagraph"/>
              <w:rPr>
                <w:rFonts w:ascii="MS UI Gothic"/>
              </w:rPr>
            </w:pPr>
          </w:p>
          <w:p w:rsidR="006F7971" w:rsidRDefault="006F7971">
            <w:pPr>
              <w:pStyle w:val="TableParagraph"/>
              <w:spacing w:before="9"/>
              <w:rPr>
                <w:rFonts w:ascii="MS UI Gothic"/>
                <w:sz w:val="29"/>
              </w:rPr>
            </w:pPr>
          </w:p>
          <w:p w:rsidR="006F7971" w:rsidRDefault="009D70E6">
            <w:pPr>
              <w:pStyle w:val="TableParagraph"/>
              <w:ind w:left="249" w:right="230"/>
              <w:jc w:val="center"/>
              <w:rPr>
                <w:rFonts w:ascii="MS UI Gothic"/>
              </w:rPr>
            </w:pPr>
            <w:r>
              <w:rPr>
                <w:rFonts w:ascii="MS UI Gothic"/>
              </w:rPr>
              <w:t>3 Mar 2015</w:t>
            </w:r>
          </w:p>
        </w:tc>
        <w:tc>
          <w:tcPr>
            <w:tcW w:w="2410" w:type="dxa"/>
          </w:tcPr>
          <w:p w:rsidR="006F7971" w:rsidRDefault="006F7971">
            <w:pPr>
              <w:pStyle w:val="TableParagraph"/>
              <w:rPr>
                <w:rFonts w:ascii="MS UI Gothic"/>
              </w:rPr>
            </w:pPr>
          </w:p>
          <w:p w:rsidR="006F7971" w:rsidRDefault="006F7971">
            <w:pPr>
              <w:pStyle w:val="TableParagraph"/>
              <w:spacing w:before="9"/>
              <w:rPr>
                <w:rFonts w:ascii="MS UI Gothic"/>
                <w:sz w:val="29"/>
              </w:rPr>
            </w:pPr>
          </w:p>
          <w:p w:rsidR="006F7971" w:rsidRDefault="009D70E6">
            <w:pPr>
              <w:pStyle w:val="TableParagraph"/>
              <w:ind w:left="571" w:right="555"/>
              <w:jc w:val="center"/>
              <w:rPr>
                <w:rFonts w:ascii="MS UI Gothic"/>
              </w:rPr>
            </w:pPr>
            <w:r>
              <w:rPr>
                <w:rFonts w:ascii="MS UI Gothic"/>
              </w:rPr>
              <w:t>19 May 2015</w:t>
            </w:r>
          </w:p>
        </w:tc>
      </w:tr>
    </w:tbl>
    <w:p w:rsidR="006F7971" w:rsidRDefault="006F7971">
      <w:pPr>
        <w:jc w:val="center"/>
        <w:rPr>
          <w:rFonts w:ascii="MS UI Gothic"/>
        </w:rPr>
        <w:sectPr w:rsidR="006F7971">
          <w:pgSz w:w="17190" w:h="12150" w:orient="landscape"/>
          <w:pgMar w:top="800" w:right="400" w:bottom="640" w:left="700" w:header="0" w:footer="46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3"/>
        <w:gridCol w:w="1570"/>
        <w:gridCol w:w="2094"/>
        <w:gridCol w:w="2094"/>
        <w:gridCol w:w="1999"/>
        <w:gridCol w:w="1709"/>
        <w:gridCol w:w="2410"/>
      </w:tblGrid>
      <w:tr w:rsidR="006F7971">
        <w:trPr>
          <w:trHeight w:hRule="exact" w:val="353"/>
        </w:trPr>
        <w:tc>
          <w:tcPr>
            <w:tcW w:w="3953" w:type="dxa"/>
            <w:vMerge w:val="restart"/>
          </w:tcPr>
          <w:p w:rsidR="006F7971" w:rsidRDefault="006F7971">
            <w:pPr>
              <w:pStyle w:val="TableParagraph"/>
              <w:spacing w:before="1"/>
              <w:rPr>
                <w:rFonts w:ascii="MS UI Gothic"/>
                <w:sz w:val="32"/>
              </w:rPr>
            </w:pPr>
          </w:p>
          <w:p w:rsidR="006F7971" w:rsidRDefault="009D70E6">
            <w:pPr>
              <w:pStyle w:val="TableParagraph"/>
              <w:ind w:left="1114"/>
              <w:rPr>
                <w:rFonts w:ascii="Century"/>
                <w:b/>
              </w:rPr>
            </w:pPr>
            <w:r>
              <w:rPr>
                <w:rFonts w:ascii="Century"/>
                <w:b/>
              </w:rPr>
              <w:t>Substance name</w:t>
            </w:r>
          </w:p>
        </w:tc>
        <w:tc>
          <w:tcPr>
            <w:tcW w:w="1570" w:type="dxa"/>
            <w:vMerge w:val="restart"/>
          </w:tcPr>
          <w:p w:rsidR="006F7971" w:rsidRDefault="006F7971">
            <w:pPr>
              <w:pStyle w:val="TableParagraph"/>
              <w:spacing w:before="3"/>
              <w:rPr>
                <w:rFonts w:ascii="MS UI Gothic"/>
                <w:sz w:val="21"/>
              </w:rPr>
            </w:pPr>
          </w:p>
          <w:p w:rsidR="006F7971" w:rsidRDefault="009D70E6">
            <w:pPr>
              <w:pStyle w:val="TableParagraph"/>
              <w:spacing w:line="256" w:lineRule="auto"/>
              <w:ind w:left="227" w:hanging="81"/>
              <w:rPr>
                <w:rFonts w:ascii="Century"/>
                <w:b/>
              </w:rPr>
            </w:pPr>
            <w:r>
              <w:rPr>
                <w:rFonts w:ascii="Century"/>
                <w:b/>
              </w:rPr>
              <w:t>Request for evaluation</w:t>
            </w:r>
          </w:p>
        </w:tc>
        <w:tc>
          <w:tcPr>
            <w:tcW w:w="4188" w:type="dxa"/>
            <w:gridSpan w:val="2"/>
          </w:tcPr>
          <w:p w:rsidR="006F7971" w:rsidRDefault="009D70E6">
            <w:pPr>
              <w:pStyle w:val="TableParagraph"/>
              <w:spacing w:before="25"/>
              <w:ind w:left="800"/>
              <w:rPr>
                <w:rFonts w:ascii="Century"/>
                <w:b/>
              </w:rPr>
            </w:pPr>
            <w:r>
              <w:rPr>
                <w:rFonts w:ascii="Century"/>
                <w:b/>
              </w:rPr>
              <w:t>Food Safety Commission</w:t>
            </w:r>
          </w:p>
        </w:tc>
        <w:tc>
          <w:tcPr>
            <w:tcW w:w="6118" w:type="dxa"/>
            <w:gridSpan w:val="3"/>
          </w:tcPr>
          <w:p w:rsidR="006F7971" w:rsidRDefault="009D70E6">
            <w:pPr>
              <w:pStyle w:val="TableParagraph"/>
              <w:spacing w:before="25"/>
              <w:ind w:left="2655" w:right="2649"/>
              <w:jc w:val="center"/>
              <w:rPr>
                <w:rFonts w:ascii="Century"/>
                <w:b/>
              </w:rPr>
            </w:pPr>
            <w:r>
              <w:rPr>
                <w:rFonts w:ascii="Century"/>
                <w:b/>
              </w:rPr>
              <w:t>MHLW</w:t>
            </w:r>
          </w:p>
        </w:tc>
      </w:tr>
      <w:tr w:rsidR="006F7971">
        <w:trPr>
          <w:trHeight w:hRule="exact" w:val="789"/>
        </w:trPr>
        <w:tc>
          <w:tcPr>
            <w:tcW w:w="3953" w:type="dxa"/>
            <w:vMerge/>
          </w:tcPr>
          <w:p w:rsidR="006F7971" w:rsidRDefault="006F7971"/>
        </w:tc>
        <w:tc>
          <w:tcPr>
            <w:tcW w:w="1570" w:type="dxa"/>
            <w:vMerge/>
          </w:tcPr>
          <w:p w:rsidR="006F7971" w:rsidRDefault="006F7971"/>
        </w:tc>
        <w:tc>
          <w:tcPr>
            <w:tcW w:w="2094" w:type="dxa"/>
          </w:tcPr>
          <w:p w:rsidR="006F7971" w:rsidRDefault="009D70E6">
            <w:pPr>
              <w:pStyle w:val="TableParagraph"/>
              <w:spacing w:before="141" w:line="266" w:lineRule="auto"/>
              <w:ind w:left="254" w:firstLine="181"/>
              <w:rPr>
                <w:rFonts w:ascii="Century"/>
                <w:b/>
                <w:sz w:val="12"/>
              </w:rPr>
            </w:pPr>
            <w:r>
              <w:rPr>
                <w:rFonts w:ascii="Century"/>
                <w:b/>
                <w:sz w:val="18"/>
              </w:rPr>
              <w:t>Evaluation by expert committee</w:t>
            </w:r>
            <w:r>
              <w:rPr>
                <w:rFonts w:ascii="Century"/>
                <w:b/>
                <w:position w:val="9"/>
                <w:sz w:val="12"/>
              </w:rPr>
              <w:t>1</w:t>
            </w:r>
          </w:p>
        </w:tc>
        <w:tc>
          <w:tcPr>
            <w:tcW w:w="2094" w:type="dxa"/>
          </w:tcPr>
          <w:p w:rsidR="006F7971" w:rsidRDefault="006F7971">
            <w:pPr>
              <w:pStyle w:val="TableParagraph"/>
              <w:rPr>
                <w:rFonts w:ascii="MS UI Gothic"/>
                <w:sz w:val="20"/>
              </w:rPr>
            </w:pPr>
          </w:p>
          <w:p w:rsidR="006F7971" w:rsidRDefault="009D70E6">
            <w:pPr>
              <w:pStyle w:val="TableParagraph"/>
              <w:ind w:left="94" w:right="94"/>
              <w:jc w:val="center"/>
              <w:rPr>
                <w:rFonts w:ascii="Century"/>
                <w:b/>
                <w:sz w:val="12"/>
              </w:rPr>
            </w:pPr>
            <w:proofErr w:type="gramStart"/>
            <w:r>
              <w:rPr>
                <w:rFonts w:ascii="Century"/>
                <w:b/>
                <w:sz w:val="18"/>
              </w:rPr>
              <w:t>Notification  of</w:t>
            </w:r>
            <w:proofErr w:type="gramEnd"/>
            <w:r>
              <w:rPr>
                <w:rFonts w:ascii="Century"/>
                <w:b/>
                <w:sz w:val="18"/>
              </w:rPr>
              <w:t xml:space="preserve"> result</w:t>
            </w:r>
            <w:r>
              <w:rPr>
                <w:rFonts w:ascii="Century"/>
                <w:b/>
                <w:position w:val="9"/>
                <w:sz w:val="12"/>
              </w:rPr>
              <w:t>2</w:t>
            </w:r>
          </w:p>
        </w:tc>
        <w:tc>
          <w:tcPr>
            <w:tcW w:w="1999" w:type="dxa"/>
          </w:tcPr>
          <w:p w:rsidR="006F7971" w:rsidRDefault="009D70E6">
            <w:pPr>
              <w:pStyle w:val="TableParagraph"/>
              <w:spacing w:before="94" w:line="261" w:lineRule="auto"/>
              <w:ind w:left="225" w:firstLine="53"/>
              <w:rPr>
                <w:rFonts w:ascii="Century"/>
                <w:b/>
                <w:sz w:val="14"/>
              </w:rPr>
            </w:pPr>
            <w:r>
              <w:rPr>
                <w:rFonts w:ascii="Century"/>
                <w:b/>
              </w:rPr>
              <w:t>Discussion by subcommittee</w:t>
            </w:r>
            <w:r>
              <w:rPr>
                <w:rFonts w:ascii="Century"/>
                <w:b/>
                <w:position w:val="11"/>
                <w:sz w:val="14"/>
              </w:rPr>
              <w:t>3</w:t>
            </w:r>
          </w:p>
        </w:tc>
        <w:tc>
          <w:tcPr>
            <w:tcW w:w="1709" w:type="dxa"/>
          </w:tcPr>
          <w:p w:rsidR="006F7971" w:rsidRDefault="009D70E6">
            <w:pPr>
              <w:pStyle w:val="TableParagraph"/>
              <w:spacing w:before="94" w:line="261" w:lineRule="auto"/>
              <w:ind w:left="102" w:firstLine="95"/>
              <w:rPr>
                <w:rFonts w:ascii="Century"/>
                <w:b/>
                <w:sz w:val="14"/>
              </w:rPr>
            </w:pPr>
            <w:r>
              <w:rPr>
                <w:rFonts w:ascii="Century"/>
                <w:b/>
              </w:rPr>
              <w:t>Closing date for comments</w:t>
            </w:r>
            <w:r>
              <w:rPr>
                <w:rFonts w:ascii="Century"/>
                <w:b/>
                <w:position w:val="11"/>
                <w:sz w:val="14"/>
              </w:rPr>
              <w:t>4</w:t>
            </w:r>
          </w:p>
        </w:tc>
        <w:tc>
          <w:tcPr>
            <w:tcW w:w="2410" w:type="dxa"/>
          </w:tcPr>
          <w:p w:rsidR="006F7971" w:rsidRDefault="009D70E6">
            <w:pPr>
              <w:pStyle w:val="TableParagraph"/>
              <w:spacing w:before="111" w:line="259" w:lineRule="auto"/>
              <w:ind w:left="325" w:right="24" w:hanging="142"/>
              <w:rPr>
                <w:rFonts w:ascii="Century"/>
                <w:b/>
              </w:rPr>
            </w:pPr>
            <w:r>
              <w:rPr>
                <w:rFonts w:ascii="Century"/>
                <w:b/>
              </w:rPr>
              <w:t>Date of designation as food additives</w:t>
            </w:r>
          </w:p>
        </w:tc>
      </w:tr>
      <w:tr w:rsidR="006F7971">
        <w:trPr>
          <w:trHeight w:hRule="exact" w:val="529"/>
        </w:trPr>
        <w:tc>
          <w:tcPr>
            <w:tcW w:w="3953" w:type="dxa"/>
            <w:vMerge w:val="restart"/>
          </w:tcPr>
          <w:p w:rsidR="006F7971" w:rsidRDefault="006F7971">
            <w:pPr>
              <w:pStyle w:val="TableParagraph"/>
              <w:spacing w:before="7"/>
              <w:rPr>
                <w:rFonts w:ascii="MS UI Gothic"/>
                <w:sz w:val="19"/>
              </w:rPr>
            </w:pPr>
          </w:p>
          <w:p w:rsidR="006F7971" w:rsidRDefault="009D70E6">
            <w:pPr>
              <w:pStyle w:val="TableParagraph"/>
              <w:ind w:left="31"/>
              <w:rPr>
                <w:rFonts w:ascii="Century"/>
              </w:rPr>
            </w:pPr>
            <w:r>
              <w:rPr>
                <w:rFonts w:ascii="Century"/>
              </w:rPr>
              <w:t>Isopropanol</w:t>
            </w:r>
          </w:p>
        </w:tc>
        <w:tc>
          <w:tcPr>
            <w:tcW w:w="1570" w:type="dxa"/>
          </w:tcPr>
          <w:p w:rsidR="006F7971" w:rsidRDefault="009D70E6">
            <w:pPr>
              <w:pStyle w:val="TableParagraph"/>
              <w:spacing w:before="78"/>
              <w:ind w:right="204"/>
              <w:jc w:val="right"/>
              <w:rPr>
                <w:rFonts w:ascii="MS UI Gothic"/>
              </w:rPr>
            </w:pPr>
            <w:r>
              <w:rPr>
                <w:rFonts w:ascii="MS UI Gothic"/>
              </w:rPr>
              <w:t>19 Apr 2011</w:t>
            </w:r>
          </w:p>
        </w:tc>
        <w:tc>
          <w:tcPr>
            <w:tcW w:w="2094" w:type="dxa"/>
          </w:tcPr>
          <w:p w:rsidR="006F7971" w:rsidRDefault="009D70E6">
            <w:pPr>
              <w:pStyle w:val="TableParagraph"/>
              <w:spacing w:line="222" w:lineRule="exact"/>
              <w:ind w:left="293"/>
              <w:rPr>
                <w:rFonts w:ascii="MS UI Gothic"/>
              </w:rPr>
            </w:pPr>
            <w:r>
              <w:rPr>
                <w:rFonts w:ascii="MS UI Gothic"/>
              </w:rPr>
              <w:t>29 Nov 2011</w:t>
            </w:r>
          </w:p>
          <w:p w:rsidR="006F7971" w:rsidRDefault="009D70E6">
            <w:pPr>
              <w:pStyle w:val="TableParagraph"/>
              <w:spacing w:line="266" w:lineRule="exact"/>
              <w:ind w:left="293"/>
              <w:rPr>
                <w:rFonts w:ascii="MS UI Gothic"/>
              </w:rPr>
            </w:pPr>
            <w:r>
              <w:rPr>
                <w:rFonts w:ascii="MS UI Gothic"/>
              </w:rPr>
              <w:t>16 Dec 2011(fin)</w:t>
            </w:r>
          </w:p>
        </w:tc>
        <w:tc>
          <w:tcPr>
            <w:tcW w:w="2094" w:type="dxa"/>
          </w:tcPr>
          <w:p w:rsidR="006F7971" w:rsidRDefault="009D70E6">
            <w:pPr>
              <w:pStyle w:val="TableParagraph"/>
              <w:spacing w:before="78"/>
              <w:ind w:left="94" w:right="76"/>
              <w:jc w:val="center"/>
              <w:rPr>
                <w:rFonts w:ascii="MS UI Gothic"/>
              </w:rPr>
            </w:pPr>
            <w:r>
              <w:rPr>
                <w:rFonts w:ascii="MS UI Gothic"/>
              </w:rPr>
              <w:t>29 Mar 2012</w:t>
            </w:r>
          </w:p>
        </w:tc>
        <w:tc>
          <w:tcPr>
            <w:tcW w:w="1999" w:type="dxa"/>
            <w:vMerge w:val="restart"/>
          </w:tcPr>
          <w:p w:rsidR="006F7971" w:rsidRDefault="006F7971">
            <w:pPr>
              <w:pStyle w:val="TableParagraph"/>
              <w:spacing w:before="1"/>
              <w:rPr>
                <w:rFonts w:ascii="MS UI Gothic"/>
                <w:sz w:val="16"/>
              </w:rPr>
            </w:pPr>
          </w:p>
          <w:p w:rsidR="006F7971" w:rsidRDefault="009D70E6">
            <w:pPr>
              <w:pStyle w:val="TableParagraph"/>
              <w:ind w:left="414"/>
              <w:rPr>
                <w:rFonts w:ascii="MS UI Gothic"/>
              </w:rPr>
            </w:pPr>
            <w:r>
              <w:rPr>
                <w:rFonts w:ascii="MS UI Gothic"/>
              </w:rPr>
              <w:t>31 May 2013</w:t>
            </w:r>
          </w:p>
        </w:tc>
        <w:tc>
          <w:tcPr>
            <w:tcW w:w="1709" w:type="dxa"/>
            <w:vMerge w:val="restart"/>
          </w:tcPr>
          <w:p w:rsidR="006F7971" w:rsidRDefault="006F7971">
            <w:pPr>
              <w:pStyle w:val="TableParagraph"/>
              <w:spacing w:before="1"/>
              <w:rPr>
                <w:rFonts w:ascii="MS UI Gothic"/>
                <w:sz w:val="16"/>
              </w:rPr>
            </w:pPr>
          </w:p>
          <w:p w:rsidR="006F7971" w:rsidRDefault="009D70E6">
            <w:pPr>
              <w:pStyle w:val="TableParagraph"/>
              <w:ind w:left="340"/>
              <w:rPr>
                <w:rFonts w:ascii="MS UI Gothic"/>
              </w:rPr>
            </w:pPr>
            <w:r>
              <w:rPr>
                <w:rFonts w:ascii="MS UI Gothic"/>
              </w:rPr>
              <w:t>8 Oct 2013</w:t>
            </w:r>
          </w:p>
        </w:tc>
        <w:tc>
          <w:tcPr>
            <w:tcW w:w="2410" w:type="dxa"/>
            <w:vMerge w:val="restart"/>
          </w:tcPr>
          <w:p w:rsidR="006F7971" w:rsidRDefault="006F7971">
            <w:pPr>
              <w:pStyle w:val="TableParagraph"/>
              <w:spacing w:before="1"/>
              <w:rPr>
                <w:rFonts w:ascii="MS UI Gothic"/>
                <w:sz w:val="16"/>
              </w:rPr>
            </w:pPr>
          </w:p>
          <w:p w:rsidR="006F7971" w:rsidRDefault="009D70E6">
            <w:pPr>
              <w:pStyle w:val="TableParagraph"/>
              <w:ind w:left="680"/>
              <w:rPr>
                <w:rFonts w:ascii="MS UI Gothic"/>
              </w:rPr>
            </w:pPr>
            <w:r>
              <w:rPr>
                <w:rFonts w:ascii="MS UI Gothic"/>
              </w:rPr>
              <w:t>4 Dec 2013</w:t>
            </w:r>
          </w:p>
        </w:tc>
      </w:tr>
      <w:tr w:rsidR="006F7971">
        <w:trPr>
          <w:trHeight w:hRule="exact" w:val="284"/>
        </w:trPr>
        <w:tc>
          <w:tcPr>
            <w:tcW w:w="3953" w:type="dxa"/>
            <w:vMerge/>
          </w:tcPr>
          <w:p w:rsidR="006F7971" w:rsidRDefault="006F7971"/>
        </w:tc>
        <w:tc>
          <w:tcPr>
            <w:tcW w:w="1570" w:type="dxa"/>
          </w:tcPr>
          <w:p w:rsidR="006F7971" w:rsidRDefault="009D70E6">
            <w:pPr>
              <w:pStyle w:val="TableParagraph"/>
              <w:spacing w:line="244" w:lineRule="exact"/>
              <w:ind w:right="179"/>
              <w:jc w:val="right"/>
              <w:rPr>
                <w:rFonts w:ascii="MS UI Gothic"/>
              </w:rPr>
            </w:pPr>
            <w:r>
              <w:rPr>
                <w:rFonts w:ascii="MS UI Gothic"/>
              </w:rPr>
              <w:t>16 May 2013</w:t>
            </w:r>
          </w:p>
        </w:tc>
        <w:tc>
          <w:tcPr>
            <w:tcW w:w="2094" w:type="dxa"/>
          </w:tcPr>
          <w:p w:rsidR="006F7971" w:rsidRDefault="009D70E6">
            <w:pPr>
              <w:pStyle w:val="TableParagraph"/>
              <w:spacing w:line="244" w:lineRule="exact"/>
              <w:ind w:left="2"/>
              <w:jc w:val="center"/>
              <w:rPr>
                <w:rFonts w:ascii="MS UI Gothic" w:hAnsi="MS UI Gothic"/>
              </w:rPr>
            </w:pPr>
            <w:r>
              <w:rPr>
                <w:rFonts w:ascii="MS UI Gothic" w:hAnsi="MS UI Gothic"/>
              </w:rPr>
              <w:t>―</w:t>
            </w:r>
          </w:p>
        </w:tc>
        <w:tc>
          <w:tcPr>
            <w:tcW w:w="2094" w:type="dxa"/>
          </w:tcPr>
          <w:p w:rsidR="006F7971" w:rsidRDefault="009D70E6">
            <w:pPr>
              <w:pStyle w:val="TableParagraph"/>
              <w:spacing w:line="244" w:lineRule="exact"/>
              <w:ind w:left="94" w:right="75"/>
              <w:jc w:val="center"/>
              <w:rPr>
                <w:rFonts w:ascii="MS UI Gothic"/>
              </w:rPr>
            </w:pPr>
            <w:r>
              <w:rPr>
                <w:rFonts w:ascii="MS UI Gothic"/>
              </w:rPr>
              <w:t>27 May 2013</w:t>
            </w:r>
          </w:p>
        </w:tc>
        <w:tc>
          <w:tcPr>
            <w:tcW w:w="1999" w:type="dxa"/>
            <w:vMerge/>
          </w:tcPr>
          <w:p w:rsidR="006F7971" w:rsidRDefault="006F7971"/>
        </w:tc>
        <w:tc>
          <w:tcPr>
            <w:tcW w:w="1709" w:type="dxa"/>
            <w:vMerge/>
          </w:tcPr>
          <w:p w:rsidR="006F7971" w:rsidRDefault="006F7971"/>
        </w:tc>
        <w:tc>
          <w:tcPr>
            <w:tcW w:w="2410" w:type="dxa"/>
            <w:vMerge/>
          </w:tcPr>
          <w:p w:rsidR="006F7971" w:rsidRDefault="006F7971"/>
        </w:tc>
      </w:tr>
      <w:tr w:rsidR="006F7971">
        <w:trPr>
          <w:trHeight w:hRule="exact" w:val="624"/>
        </w:trPr>
        <w:tc>
          <w:tcPr>
            <w:tcW w:w="3953" w:type="dxa"/>
            <w:shd w:val="clear" w:color="auto" w:fill="BEBEBE"/>
          </w:tcPr>
          <w:p w:rsidR="006F7971" w:rsidRDefault="009D70E6">
            <w:pPr>
              <w:pStyle w:val="TableParagraph"/>
              <w:spacing w:before="170"/>
              <w:ind w:left="31"/>
              <w:rPr>
                <w:rFonts w:ascii="Century"/>
              </w:rPr>
            </w:pPr>
            <w:r>
              <w:rPr>
                <w:rFonts w:ascii="Century"/>
              </w:rPr>
              <w:t>2,3-Diethylpyrazine</w:t>
            </w:r>
          </w:p>
        </w:tc>
        <w:tc>
          <w:tcPr>
            <w:tcW w:w="1570" w:type="dxa"/>
            <w:shd w:val="clear" w:color="auto" w:fill="BEBEBE"/>
          </w:tcPr>
          <w:p w:rsidR="006F7971" w:rsidRDefault="009D70E6">
            <w:pPr>
              <w:pStyle w:val="TableParagraph"/>
              <w:spacing w:before="125"/>
              <w:ind w:right="197"/>
              <w:jc w:val="right"/>
              <w:rPr>
                <w:rFonts w:ascii="MS UI Gothic"/>
              </w:rPr>
            </w:pPr>
            <w:r>
              <w:rPr>
                <w:rFonts w:ascii="MS UI Gothic"/>
              </w:rPr>
              <w:t>12 Feb 2014</w:t>
            </w:r>
          </w:p>
        </w:tc>
        <w:tc>
          <w:tcPr>
            <w:tcW w:w="2094" w:type="dxa"/>
            <w:shd w:val="clear" w:color="auto" w:fill="BEBEBE"/>
          </w:tcPr>
          <w:p w:rsidR="006F7971" w:rsidRDefault="009D70E6">
            <w:pPr>
              <w:pStyle w:val="TableParagraph"/>
              <w:spacing w:before="2" w:line="266" w:lineRule="exact"/>
              <w:ind w:left="11" w:right="7"/>
              <w:jc w:val="center"/>
              <w:rPr>
                <w:rFonts w:ascii="MS UI Gothic"/>
              </w:rPr>
            </w:pPr>
            <w:r>
              <w:rPr>
                <w:rFonts w:ascii="MS UI Gothic"/>
              </w:rPr>
              <w:t>13 Mar 2014</w:t>
            </w:r>
          </w:p>
          <w:p w:rsidR="006F7971" w:rsidRDefault="009D70E6">
            <w:pPr>
              <w:pStyle w:val="TableParagraph"/>
              <w:spacing w:line="266" w:lineRule="exact"/>
              <w:ind w:left="11" w:right="9"/>
              <w:jc w:val="center"/>
              <w:rPr>
                <w:rFonts w:ascii="MS UI Gothic" w:eastAsia="MS UI Gothic"/>
              </w:rPr>
            </w:pPr>
            <w:r>
              <w:rPr>
                <w:rFonts w:ascii="MS UI Gothic" w:eastAsia="MS UI Gothic" w:hint="eastAsia"/>
              </w:rPr>
              <w:t>22 May 2014（fin）</w:t>
            </w:r>
          </w:p>
        </w:tc>
        <w:tc>
          <w:tcPr>
            <w:tcW w:w="2094" w:type="dxa"/>
            <w:shd w:val="clear" w:color="auto" w:fill="BEBEBE"/>
          </w:tcPr>
          <w:p w:rsidR="006F7971" w:rsidRDefault="009D70E6">
            <w:pPr>
              <w:pStyle w:val="TableParagraph"/>
              <w:spacing w:before="125"/>
              <w:ind w:left="94" w:right="75"/>
              <w:jc w:val="center"/>
              <w:rPr>
                <w:rFonts w:ascii="MS UI Gothic"/>
              </w:rPr>
            </w:pPr>
            <w:r>
              <w:rPr>
                <w:rFonts w:ascii="MS UI Gothic"/>
              </w:rPr>
              <w:t>26 Aug 2014</w:t>
            </w:r>
          </w:p>
        </w:tc>
        <w:tc>
          <w:tcPr>
            <w:tcW w:w="1999" w:type="dxa"/>
            <w:shd w:val="clear" w:color="auto" w:fill="BEBEBE"/>
          </w:tcPr>
          <w:p w:rsidR="006F7971" w:rsidRDefault="009D70E6">
            <w:pPr>
              <w:pStyle w:val="TableParagraph"/>
              <w:spacing w:before="125"/>
              <w:ind w:left="431"/>
              <w:rPr>
                <w:rFonts w:ascii="MS UI Gothic"/>
              </w:rPr>
            </w:pPr>
            <w:r>
              <w:rPr>
                <w:rFonts w:ascii="MS UI Gothic"/>
              </w:rPr>
              <w:t>20 Jun 2014</w:t>
            </w:r>
          </w:p>
        </w:tc>
        <w:tc>
          <w:tcPr>
            <w:tcW w:w="1709" w:type="dxa"/>
            <w:shd w:val="clear" w:color="auto" w:fill="BEBEBE"/>
          </w:tcPr>
          <w:p w:rsidR="006F7971" w:rsidRDefault="009D70E6">
            <w:pPr>
              <w:pStyle w:val="TableParagraph"/>
              <w:spacing w:before="125"/>
              <w:ind w:left="248" w:right="232"/>
              <w:jc w:val="center"/>
              <w:rPr>
                <w:rFonts w:ascii="MS UI Gothic"/>
              </w:rPr>
            </w:pPr>
            <w:r>
              <w:rPr>
                <w:rFonts w:ascii="MS UI Gothic"/>
              </w:rPr>
              <w:t>23 Oct 2014</w:t>
            </w:r>
          </w:p>
        </w:tc>
        <w:tc>
          <w:tcPr>
            <w:tcW w:w="2410" w:type="dxa"/>
            <w:shd w:val="clear" w:color="auto" w:fill="BEBEBE"/>
          </w:tcPr>
          <w:p w:rsidR="006F7971" w:rsidRDefault="009D70E6">
            <w:pPr>
              <w:pStyle w:val="TableParagraph"/>
              <w:spacing w:before="125"/>
              <w:ind w:left="571" w:right="555"/>
              <w:jc w:val="center"/>
              <w:rPr>
                <w:rFonts w:ascii="MS UI Gothic"/>
              </w:rPr>
            </w:pPr>
            <w:r>
              <w:rPr>
                <w:rFonts w:ascii="MS UI Gothic"/>
              </w:rPr>
              <w:t>17 Nov 2014</w:t>
            </w:r>
          </w:p>
        </w:tc>
      </w:tr>
      <w:tr w:rsidR="006F7971">
        <w:trPr>
          <w:trHeight w:hRule="exact" w:val="1076"/>
        </w:trPr>
        <w:tc>
          <w:tcPr>
            <w:tcW w:w="3953" w:type="dxa"/>
            <w:shd w:val="clear" w:color="auto" w:fill="BEBEBE"/>
          </w:tcPr>
          <w:p w:rsidR="006F7971" w:rsidRDefault="006F7971">
            <w:pPr>
              <w:pStyle w:val="TableParagraph"/>
              <w:spacing w:before="2"/>
              <w:rPr>
                <w:rFonts w:ascii="MS UI Gothic"/>
                <w:sz w:val="30"/>
              </w:rPr>
            </w:pPr>
          </w:p>
          <w:p w:rsidR="006F7971" w:rsidRDefault="009D70E6">
            <w:pPr>
              <w:pStyle w:val="TableParagraph"/>
              <w:spacing w:before="1"/>
              <w:ind w:left="31"/>
              <w:rPr>
                <w:rFonts w:ascii="Century"/>
              </w:rPr>
            </w:pPr>
            <w:r>
              <w:rPr>
                <w:rFonts w:ascii="Century"/>
              </w:rPr>
              <w:t>1-Methylnaphthalene</w:t>
            </w:r>
          </w:p>
        </w:tc>
        <w:tc>
          <w:tcPr>
            <w:tcW w:w="1570" w:type="dxa"/>
            <w:shd w:val="clear" w:color="auto" w:fill="BEBEBE"/>
          </w:tcPr>
          <w:p w:rsidR="006F7971" w:rsidRDefault="006F7971">
            <w:pPr>
              <w:pStyle w:val="TableParagraph"/>
              <w:spacing w:before="10"/>
              <w:rPr>
                <w:rFonts w:ascii="MS UI Gothic"/>
                <w:sz w:val="26"/>
              </w:rPr>
            </w:pPr>
          </w:p>
          <w:p w:rsidR="006F7971" w:rsidRDefault="009D70E6">
            <w:pPr>
              <w:pStyle w:val="TableParagraph"/>
              <w:ind w:right="243"/>
              <w:jc w:val="right"/>
              <w:rPr>
                <w:rFonts w:ascii="MS UI Gothic"/>
              </w:rPr>
            </w:pPr>
            <w:r>
              <w:rPr>
                <w:rFonts w:ascii="MS UI Gothic"/>
              </w:rPr>
              <w:t>5 Nov 2014</w:t>
            </w:r>
          </w:p>
        </w:tc>
        <w:tc>
          <w:tcPr>
            <w:tcW w:w="2094" w:type="dxa"/>
            <w:shd w:val="clear" w:color="auto" w:fill="BEBEBE"/>
          </w:tcPr>
          <w:p w:rsidR="006F7971" w:rsidRDefault="009D70E6">
            <w:pPr>
              <w:pStyle w:val="TableParagraph"/>
              <w:spacing w:before="105" w:line="266" w:lineRule="exact"/>
              <w:ind w:left="11" w:right="9"/>
              <w:jc w:val="center"/>
              <w:rPr>
                <w:rFonts w:ascii="MS UI Gothic"/>
              </w:rPr>
            </w:pPr>
            <w:r>
              <w:rPr>
                <w:rFonts w:ascii="MS UI Gothic"/>
              </w:rPr>
              <w:t>12 Dec 2014</w:t>
            </w:r>
          </w:p>
          <w:p w:rsidR="006F7971" w:rsidRDefault="009D70E6">
            <w:pPr>
              <w:pStyle w:val="TableParagraph"/>
              <w:spacing w:line="245" w:lineRule="exact"/>
              <w:ind w:left="11" w:right="6"/>
              <w:jc w:val="center"/>
              <w:rPr>
                <w:rFonts w:ascii="MS UI Gothic"/>
              </w:rPr>
            </w:pPr>
            <w:r>
              <w:rPr>
                <w:rFonts w:ascii="MS UI Gothic"/>
              </w:rPr>
              <w:t>14 Jan 2015</w:t>
            </w:r>
          </w:p>
          <w:p w:rsidR="006F7971" w:rsidRDefault="009D70E6">
            <w:pPr>
              <w:pStyle w:val="TableParagraph"/>
              <w:spacing w:line="267" w:lineRule="exact"/>
              <w:ind w:left="11" w:right="7"/>
              <w:jc w:val="center"/>
              <w:rPr>
                <w:rFonts w:ascii="MS UI Gothic"/>
              </w:rPr>
            </w:pPr>
            <w:r>
              <w:rPr>
                <w:rFonts w:ascii="MS UI Gothic"/>
              </w:rPr>
              <w:t>5 Feb 2015(fin.)</w:t>
            </w:r>
          </w:p>
        </w:tc>
        <w:tc>
          <w:tcPr>
            <w:tcW w:w="2094" w:type="dxa"/>
            <w:shd w:val="clear" w:color="auto" w:fill="BEBEBE"/>
          </w:tcPr>
          <w:p w:rsidR="006F7971" w:rsidRDefault="006F7971">
            <w:pPr>
              <w:pStyle w:val="TableParagraph"/>
              <w:spacing w:before="10"/>
              <w:rPr>
                <w:rFonts w:ascii="MS UI Gothic"/>
                <w:sz w:val="26"/>
              </w:rPr>
            </w:pPr>
          </w:p>
          <w:p w:rsidR="006F7971" w:rsidRDefault="009D70E6">
            <w:pPr>
              <w:pStyle w:val="TableParagraph"/>
              <w:ind w:left="94" w:right="90"/>
              <w:jc w:val="center"/>
              <w:rPr>
                <w:rFonts w:ascii="MS UI Gothic"/>
              </w:rPr>
            </w:pPr>
            <w:r>
              <w:rPr>
                <w:rFonts w:ascii="MS UI Gothic"/>
              </w:rPr>
              <w:t>19 May 2015</w:t>
            </w:r>
          </w:p>
        </w:tc>
        <w:tc>
          <w:tcPr>
            <w:tcW w:w="1999" w:type="dxa"/>
            <w:shd w:val="clear" w:color="auto" w:fill="BEBEBE"/>
          </w:tcPr>
          <w:p w:rsidR="006F7971" w:rsidRDefault="006F7971">
            <w:pPr>
              <w:pStyle w:val="TableParagraph"/>
              <w:spacing w:before="10"/>
              <w:rPr>
                <w:rFonts w:ascii="MS UI Gothic"/>
                <w:sz w:val="26"/>
              </w:rPr>
            </w:pPr>
          </w:p>
          <w:p w:rsidR="006F7971" w:rsidRDefault="009D70E6">
            <w:pPr>
              <w:pStyle w:val="TableParagraph"/>
              <w:ind w:left="438"/>
              <w:rPr>
                <w:rFonts w:ascii="MS UI Gothic"/>
              </w:rPr>
            </w:pPr>
            <w:r>
              <w:rPr>
                <w:rFonts w:ascii="MS UI Gothic"/>
              </w:rPr>
              <w:t>24 Apr 2015</w:t>
            </w:r>
          </w:p>
        </w:tc>
        <w:tc>
          <w:tcPr>
            <w:tcW w:w="1709" w:type="dxa"/>
            <w:shd w:val="clear" w:color="auto" w:fill="BEBEBE"/>
          </w:tcPr>
          <w:p w:rsidR="006F7971" w:rsidRDefault="006F7971">
            <w:pPr>
              <w:pStyle w:val="TableParagraph"/>
              <w:spacing w:before="10"/>
              <w:rPr>
                <w:rFonts w:ascii="MS UI Gothic"/>
                <w:sz w:val="26"/>
              </w:rPr>
            </w:pPr>
          </w:p>
          <w:p w:rsidR="006F7971" w:rsidRDefault="009D70E6">
            <w:pPr>
              <w:pStyle w:val="TableParagraph"/>
              <w:ind w:left="248" w:right="232"/>
              <w:jc w:val="center"/>
              <w:rPr>
                <w:rFonts w:ascii="MS UI Gothic"/>
              </w:rPr>
            </w:pPr>
            <w:r>
              <w:rPr>
                <w:rFonts w:ascii="MS UI Gothic"/>
              </w:rPr>
              <w:t>12 Jun 2015</w:t>
            </w:r>
          </w:p>
        </w:tc>
        <w:tc>
          <w:tcPr>
            <w:tcW w:w="2410" w:type="dxa"/>
            <w:shd w:val="clear" w:color="auto" w:fill="BEBEBE"/>
          </w:tcPr>
          <w:p w:rsidR="006F7971" w:rsidRDefault="006F7971">
            <w:pPr>
              <w:pStyle w:val="TableParagraph"/>
              <w:spacing w:before="10"/>
              <w:rPr>
                <w:rFonts w:ascii="MS UI Gothic"/>
                <w:sz w:val="26"/>
              </w:rPr>
            </w:pPr>
          </w:p>
          <w:p w:rsidR="006F7971" w:rsidRDefault="009D70E6">
            <w:pPr>
              <w:pStyle w:val="TableParagraph"/>
              <w:ind w:left="574" w:right="555"/>
              <w:jc w:val="center"/>
              <w:rPr>
                <w:rFonts w:ascii="MS UI Gothic"/>
              </w:rPr>
            </w:pPr>
            <w:r>
              <w:rPr>
                <w:rFonts w:ascii="MS UI Gothic"/>
              </w:rPr>
              <w:t>18 Sep 2015</w:t>
            </w:r>
          </w:p>
        </w:tc>
      </w:tr>
    </w:tbl>
    <w:p w:rsidR="006F7971" w:rsidRDefault="006F7971">
      <w:pPr>
        <w:pStyle w:val="BodyText"/>
        <w:spacing w:before="8"/>
        <w:rPr>
          <w:rFonts w:ascii="MS UI Gothic"/>
          <w:sz w:val="9"/>
        </w:rPr>
      </w:pPr>
    </w:p>
    <w:p w:rsidR="006F7971" w:rsidRDefault="009D70E6">
      <w:pPr>
        <w:tabs>
          <w:tab w:val="left" w:pos="4075"/>
        </w:tabs>
        <w:spacing w:before="100" w:line="241" w:lineRule="exact"/>
        <w:ind w:left="130"/>
        <w:rPr>
          <w:rFonts w:ascii="Century"/>
        </w:rPr>
      </w:pPr>
      <w:r>
        <w:rPr>
          <w:rFonts w:ascii="Century"/>
          <w:shd w:val="clear" w:color="auto" w:fill="C0C0C0"/>
        </w:rPr>
        <w:t xml:space="preserve">   </w:t>
      </w:r>
      <w:r>
        <w:rPr>
          <w:rFonts w:ascii="Century"/>
          <w:spacing w:val="-8"/>
          <w:shd w:val="clear" w:color="auto" w:fill="C0C0C0"/>
        </w:rPr>
        <w:t xml:space="preserve"> </w:t>
      </w:r>
      <w:proofErr w:type="spellStart"/>
      <w:r>
        <w:rPr>
          <w:rFonts w:ascii="Century"/>
          <w:shd w:val="clear" w:color="auto" w:fill="C0C0C0"/>
        </w:rPr>
        <w:t>flavouring</w:t>
      </w:r>
      <w:proofErr w:type="spellEnd"/>
      <w:r>
        <w:rPr>
          <w:rFonts w:ascii="Century"/>
          <w:spacing w:val="-4"/>
          <w:shd w:val="clear" w:color="auto" w:fill="C0C0C0"/>
        </w:rPr>
        <w:t xml:space="preserve"> </w:t>
      </w:r>
      <w:r>
        <w:rPr>
          <w:rFonts w:ascii="Century"/>
          <w:shd w:val="clear" w:color="auto" w:fill="C0C0C0"/>
        </w:rPr>
        <w:t>agents</w:t>
      </w:r>
      <w:r>
        <w:rPr>
          <w:rFonts w:ascii="Century"/>
          <w:shd w:val="clear" w:color="auto" w:fill="C0C0C0"/>
        </w:rPr>
        <w:tab/>
      </w:r>
    </w:p>
    <w:p w:rsidR="006F7971" w:rsidRDefault="009D70E6">
      <w:pPr>
        <w:pStyle w:val="ListParagraph"/>
        <w:numPr>
          <w:ilvl w:val="0"/>
          <w:numId w:val="1"/>
        </w:numPr>
        <w:tabs>
          <w:tab w:val="left" w:pos="468"/>
        </w:tabs>
        <w:spacing w:line="238" w:lineRule="exact"/>
        <w:rPr>
          <w:rFonts w:ascii="Century"/>
        </w:rPr>
      </w:pPr>
      <w:r>
        <w:rPr>
          <w:rFonts w:ascii="Century"/>
        </w:rPr>
        <w:t>Date when discussion was conducted by the expert</w:t>
      </w:r>
      <w:r>
        <w:rPr>
          <w:rFonts w:ascii="Century"/>
          <w:spacing w:val="-26"/>
        </w:rPr>
        <w:t xml:space="preserve"> </w:t>
      </w:r>
      <w:r>
        <w:rPr>
          <w:rFonts w:ascii="Century"/>
        </w:rPr>
        <w:t>committee.</w:t>
      </w:r>
    </w:p>
    <w:p w:rsidR="006F7971" w:rsidRDefault="009D70E6">
      <w:pPr>
        <w:pStyle w:val="ListParagraph"/>
        <w:numPr>
          <w:ilvl w:val="0"/>
          <w:numId w:val="1"/>
        </w:numPr>
        <w:tabs>
          <w:tab w:val="left" w:pos="468"/>
        </w:tabs>
        <w:spacing w:line="257" w:lineRule="exact"/>
        <w:rPr>
          <w:rFonts w:ascii="Century"/>
        </w:rPr>
      </w:pPr>
      <w:r>
        <w:rPr>
          <w:rFonts w:ascii="Century"/>
        </w:rPr>
        <w:t>Date when the evaluation result was filed with the</w:t>
      </w:r>
      <w:r>
        <w:rPr>
          <w:rFonts w:ascii="Century"/>
          <w:spacing w:val="-30"/>
        </w:rPr>
        <w:t xml:space="preserve"> </w:t>
      </w:r>
      <w:r>
        <w:rPr>
          <w:rFonts w:ascii="Century"/>
        </w:rPr>
        <w:t>MHLW.</w:t>
      </w:r>
    </w:p>
    <w:p w:rsidR="006F7971" w:rsidRDefault="009D70E6">
      <w:pPr>
        <w:pStyle w:val="ListParagraph"/>
        <w:numPr>
          <w:ilvl w:val="0"/>
          <w:numId w:val="1"/>
        </w:numPr>
        <w:tabs>
          <w:tab w:val="left" w:pos="468"/>
        </w:tabs>
        <w:spacing w:line="257" w:lineRule="exact"/>
        <w:rPr>
          <w:rFonts w:ascii="Century"/>
        </w:rPr>
      </w:pPr>
      <w:r>
        <w:rPr>
          <w:rFonts w:ascii="Century"/>
        </w:rPr>
        <w:t>Date</w:t>
      </w:r>
      <w:r>
        <w:rPr>
          <w:rFonts w:ascii="Century"/>
          <w:spacing w:val="-5"/>
        </w:rPr>
        <w:t xml:space="preserve"> </w:t>
      </w:r>
      <w:r>
        <w:rPr>
          <w:rFonts w:ascii="Century"/>
        </w:rPr>
        <w:t>when</w:t>
      </w:r>
      <w:r>
        <w:rPr>
          <w:rFonts w:ascii="Century"/>
          <w:spacing w:val="-4"/>
        </w:rPr>
        <w:t xml:space="preserve"> </w:t>
      </w:r>
      <w:r>
        <w:rPr>
          <w:rFonts w:ascii="Century"/>
        </w:rPr>
        <w:t>discussion</w:t>
      </w:r>
      <w:r>
        <w:rPr>
          <w:rFonts w:ascii="Century"/>
          <w:spacing w:val="-4"/>
        </w:rPr>
        <w:t xml:space="preserve"> </w:t>
      </w:r>
      <w:r>
        <w:rPr>
          <w:rFonts w:ascii="Century"/>
        </w:rPr>
        <w:t>was</w:t>
      </w:r>
      <w:r>
        <w:rPr>
          <w:rFonts w:ascii="Century"/>
          <w:spacing w:val="-3"/>
        </w:rPr>
        <w:t xml:space="preserve"> </w:t>
      </w:r>
      <w:r>
        <w:rPr>
          <w:rFonts w:ascii="Century"/>
        </w:rPr>
        <w:t>conducted</w:t>
      </w:r>
      <w:r>
        <w:rPr>
          <w:rFonts w:ascii="Century"/>
          <w:spacing w:val="-4"/>
        </w:rPr>
        <w:t xml:space="preserve"> </w:t>
      </w:r>
      <w:r>
        <w:rPr>
          <w:rFonts w:ascii="Century"/>
        </w:rPr>
        <w:t>by</w:t>
      </w:r>
      <w:r>
        <w:rPr>
          <w:rFonts w:ascii="Century"/>
          <w:spacing w:val="-5"/>
        </w:rPr>
        <w:t xml:space="preserve"> </w:t>
      </w:r>
      <w:r>
        <w:rPr>
          <w:rFonts w:ascii="Century"/>
        </w:rPr>
        <w:t>the</w:t>
      </w:r>
      <w:r>
        <w:rPr>
          <w:rFonts w:ascii="Century"/>
          <w:spacing w:val="-4"/>
        </w:rPr>
        <w:t xml:space="preserve"> </w:t>
      </w:r>
      <w:r>
        <w:rPr>
          <w:rFonts w:ascii="Century"/>
        </w:rPr>
        <w:t>Subcommittee</w:t>
      </w:r>
      <w:r>
        <w:rPr>
          <w:rFonts w:ascii="Century"/>
          <w:spacing w:val="-5"/>
        </w:rPr>
        <w:t xml:space="preserve"> </w:t>
      </w:r>
      <w:r>
        <w:rPr>
          <w:rFonts w:ascii="Century"/>
        </w:rPr>
        <w:t>on</w:t>
      </w:r>
      <w:r>
        <w:rPr>
          <w:rFonts w:ascii="Century"/>
          <w:spacing w:val="-4"/>
        </w:rPr>
        <w:t xml:space="preserve"> </w:t>
      </w:r>
      <w:r>
        <w:rPr>
          <w:rFonts w:ascii="Century"/>
        </w:rPr>
        <w:t>Food</w:t>
      </w:r>
      <w:r>
        <w:rPr>
          <w:rFonts w:ascii="Century"/>
          <w:spacing w:val="-4"/>
        </w:rPr>
        <w:t xml:space="preserve"> </w:t>
      </w:r>
      <w:r>
        <w:rPr>
          <w:rFonts w:ascii="Century"/>
        </w:rPr>
        <w:t>Additives</w:t>
      </w:r>
      <w:r>
        <w:rPr>
          <w:rFonts w:ascii="Century"/>
          <w:spacing w:val="-4"/>
        </w:rPr>
        <w:t xml:space="preserve"> </w:t>
      </w:r>
      <w:r>
        <w:rPr>
          <w:rFonts w:ascii="Century"/>
        </w:rPr>
        <w:t>under</w:t>
      </w:r>
      <w:r>
        <w:rPr>
          <w:rFonts w:ascii="Century"/>
          <w:spacing w:val="-4"/>
        </w:rPr>
        <w:t xml:space="preserve"> </w:t>
      </w:r>
      <w:r>
        <w:rPr>
          <w:rFonts w:ascii="Century"/>
        </w:rPr>
        <w:t>the</w:t>
      </w:r>
      <w:r>
        <w:rPr>
          <w:rFonts w:ascii="Century"/>
          <w:spacing w:val="-4"/>
        </w:rPr>
        <w:t xml:space="preserve"> </w:t>
      </w:r>
      <w:r>
        <w:rPr>
          <w:rFonts w:ascii="Century"/>
        </w:rPr>
        <w:t>Pharmaceutical</w:t>
      </w:r>
      <w:r>
        <w:rPr>
          <w:rFonts w:ascii="Century"/>
          <w:spacing w:val="-6"/>
        </w:rPr>
        <w:t xml:space="preserve"> </w:t>
      </w:r>
      <w:r>
        <w:rPr>
          <w:rFonts w:ascii="Century"/>
        </w:rPr>
        <w:t>Affairs</w:t>
      </w:r>
      <w:r>
        <w:rPr>
          <w:rFonts w:ascii="Century"/>
          <w:spacing w:val="-4"/>
        </w:rPr>
        <w:t xml:space="preserve"> </w:t>
      </w:r>
      <w:r>
        <w:rPr>
          <w:rFonts w:ascii="Century"/>
        </w:rPr>
        <w:t>and</w:t>
      </w:r>
      <w:r>
        <w:rPr>
          <w:rFonts w:ascii="Century"/>
          <w:spacing w:val="-4"/>
        </w:rPr>
        <w:t xml:space="preserve"> </w:t>
      </w:r>
      <w:r>
        <w:rPr>
          <w:rFonts w:ascii="Century"/>
        </w:rPr>
        <w:t>Food</w:t>
      </w:r>
      <w:r>
        <w:rPr>
          <w:rFonts w:ascii="Century"/>
          <w:spacing w:val="-4"/>
        </w:rPr>
        <w:t xml:space="preserve"> </w:t>
      </w:r>
      <w:r>
        <w:rPr>
          <w:rFonts w:ascii="Century"/>
        </w:rPr>
        <w:t>Sanitation</w:t>
      </w:r>
      <w:r>
        <w:rPr>
          <w:rFonts w:ascii="Century"/>
          <w:spacing w:val="-4"/>
        </w:rPr>
        <w:t xml:space="preserve"> </w:t>
      </w:r>
      <w:r>
        <w:rPr>
          <w:rFonts w:ascii="Century"/>
        </w:rPr>
        <w:t>Council.</w:t>
      </w:r>
    </w:p>
    <w:p w:rsidR="006F7971" w:rsidRDefault="009D70E6">
      <w:pPr>
        <w:pStyle w:val="ListParagraph"/>
        <w:numPr>
          <w:ilvl w:val="0"/>
          <w:numId w:val="1"/>
        </w:numPr>
        <w:tabs>
          <w:tab w:val="left" w:pos="469"/>
        </w:tabs>
        <w:spacing w:line="261" w:lineRule="exact"/>
        <w:rPr>
          <w:rFonts w:ascii="Century"/>
        </w:rPr>
      </w:pPr>
      <w:r>
        <w:rPr>
          <w:rFonts w:ascii="Century"/>
        </w:rPr>
        <w:t>Closing date for comment on WTO</w:t>
      </w:r>
      <w:r>
        <w:rPr>
          <w:rFonts w:ascii="Century"/>
          <w:spacing w:val="-6"/>
        </w:rPr>
        <w:t xml:space="preserve"> </w:t>
      </w:r>
      <w:r>
        <w:rPr>
          <w:rFonts w:ascii="Century"/>
        </w:rPr>
        <w:t>notification</w:t>
      </w:r>
    </w:p>
    <w:sectPr w:rsidR="006F7971">
      <w:pgSz w:w="17190" w:h="12150" w:orient="landscape"/>
      <w:pgMar w:top="800" w:right="400" w:bottom="640" w:left="700" w:header="0" w:footer="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19D" w:rsidRDefault="009D70E6">
      <w:r>
        <w:separator/>
      </w:r>
    </w:p>
  </w:endnote>
  <w:endnote w:type="continuationSeparator" w:id="0">
    <w:p w:rsidR="00F1719D" w:rsidRDefault="009D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Malgun Gothic"/>
    <w:panose1 w:val="020B0503020000020004"/>
    <w:charset w:val="81"/>
    <w:family w:val="swiss"/>
    <w:pitch w:val="variable"/>
    <w:sig w:usb0="9000002F" w:usb1="29D77CFB" w:usb2="00000012" w:usb3="00000000" w:csb0="00080001" w:csb1="00000000"/>
  </w:font>
  <w:font w:name="Gill Sans MT">
    <w:altName w:val="Gill Sans MT"/>
    <w:panose1 w:val="020B0502020104020203"/>
    <w:charset w:val="00"/>
    <w:family w:val="swiss"/>
    <w:pitch w:val="variable"/>
    <w:sig w:usb0="00000007" w:usb1="00000000" w:usb2="00000000" w:usb3="00000000" w:csb0="00000003" w:csb1="00000000"/>
  </w:font>
  <w:font w:name="MS UI Gothic">
    <w:altName w:val="MS UI Gothic"/>
    <w:panose1 w:val="020B0600070205080204"/>
    <w:charset w:val="80"/>
    <w:family w:val="swiss"/>
    <w:pitch w:val="variable"/>
    <w:sig w:usb0="E00002FF" w:usb1="6AC7FDFB" w:usb2="08000012" w:usb3="00000000" w:csb0="0002009F" w:csb1="00000000"/>
  </w:font>
  <w:font w:name="Arial Unicode MS">
    <w:altName w:val="Arial"/>
    <w:panose1 w:val="020B0604020202020204"/>
    <w:charset w:val="00"/>
    <w:family w:val="swiss"/>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971" w:rsidRDefault="009D70E6">
    <w:pPr>
      <w:pStyle w:val="BodyText"/>
      <w:spacing w:line="14" w:lineRule="auto"/>
      <w:rPr>
        <w:sz w:val="18"/>
      </w:rPr>
    </w:pPr>
    <w:r>
      <w:rPr>
        <w:noProof/>
      </w:rPr>
      <mc:AlternateContent>
        <mc:Choice Requires="wps">
          <w:drawing>
            <wp:anchor distT="0" distB="0" distL="114300" distR="114300" simplePos="0" relativeHeight="502785992" behindDoc="1" locked="0" layoutInCell="1" allowOverlap="1">
              <wp:simplePos x="0" y="0"/>
              <wp:positionH relativeFrom="page">
                <wp:posOffset>3678555</wp:posOffset>
              </wp:positionH>
              <wp:positionV relativeFrom="page">
                <wp:posOffset>10211435</wp:posOffset>
              </wp:positionV>
              <wp:extent cx="203835" cy="202565"/>
              <wp:effectExtent l="1905" t="63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971" w:rsidRDefault="009D70E6">
                          <w:pPr>
                            <w:spacing w:before="20"/>
                            <w:ind w:left="40"/>
                            <w:rPr>
                              <w:rFonts w:ascii="Gill Sans MT"/>
                              <w:sz w:val="24"/>
                            </w:rPr>
                          </w:pPr>
                          <w:r>
                            <w:fldChar w:fldCharType="begin"/>
                          </w:r>
                          <w:r>
                            <w:rPr>
                              <w:rFonts w:ascii="Gill Sans MT"/>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65pt;margin-top:804.05pt;width:16.05pt;height:15.95pt;z-index:-53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VTrAIAAKg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" filled="f" stroked="f">
              <v:textbox inset="0,0,0,0">
                <w:txbxContent>
                  <w:p w:rsidR="006F7971" w:rsidRDefault="009D70E6">
                    <w:pPr>
                      <w:spacing w:before="20"/>
                      <w:ind w:left="40"/>
                      <w:rPr>
                        <w:rFonts w:ascii="Gill Sans MT"/>
                        <w:sz w:val="24"/>
                      </w:rPr>
                    </w:pPr>
                    <w:r>
                      <w:fldChar w:fldCharType="begin"/>
                    </w:r>
                    <w:r>
                      <w:rPr>
                        <w:rFonts w:ascii="Gill Sans MT"/>
                        <w:sz w:val="2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971" w:rsidRDefault="009D70E6">
    <w:pPr>
      <w:pStyle w:val="BodyText"/>
      <w:spacing w:line="14" w:lineRule="auto"/>
      <w:rPr>
        <w:sz w:val="20"/>
      </w:rPr>
    </w:pPr>
    <w:r>
      <w:rPr>
        <w:noProof/>
      </w:rPr>
      <mc:AlternateContent>
        <mc:Choice Requires="wps">
          <w:drawing>
            <wp:anchor distT="0" distB="0" distL="114300" distR="114300" simplePos="0" relativeHeight="502786016" behindDoc="1" locked="0" layoutInCell="1" allowOverlap="1">
              <wp:simplePos x="0" y="0"/>
              <wp:positionH relativeFrom="page">
                <wp:posOffset>5353685</wp:posOffset>
              </wp:positionH>
              <wp:positionV relativeFrom="page">
                <wp:posOffset>7234555</wp:posOffset>
              </wp:positionV>
              <wp:extent cx="203200" cy="202565"/>
              <wp:effectExtent l="635"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971" w:rsidRDefault="009D70E6">
                          <w:pPr>
                            <w:spacing w:before="20"/>
                            <w:ind w:left="40"/>
                            <w:rPr>
                              <w:rFonts w:ascii="Gill Sans MT"/>
                              <w:sz w:val="24"/>
                            </w:rPr>
                          </w:pPr>
                          <w:r>
                            <w:fldChar w:fldCharType="begin"/>
                          </w:r>
                          <w:r>
                            <w:rPr>
                              <w:rFonts w:ascii="Gill Sans MT"/>
                              <w:sz w:val="24"/>
                            </w:rPr>
                            <w:instrText xml:space="preserve"> PAGE </w:instrText>
                          </w:r>
                          <w:r>
                            <w:fldChar w:fldCharType="separate"/>
                          </w:r>
                          <w: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1.55pt;margin-top:569.65pt;width:16pt;height:15.95pt;z-index:-53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r0rQ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" filled="f" stroked="f">
              <v:textbox inset="0,0,0,0">
                <w:txbxContent>
                  <w:p w:rsidR="006F7971" w:rsidRDefault="009D70E6">
                    <w:pPr>
                      <w:spacing w:before="20"/>
                      <w:ind w:left="40"/>
                      <w:rPr>
                        <w:rFonts w:ascii="Gill Sans MT"/>
                        <w:sz w:val="24"/>
                      </w:rPr>
                    </w:pPr>
                    <w:r>
                      <w:fldChar w:fldCharType="begin"/>
                    </w:r>
                    <w:r>
                      <w:rPr>
                        <w:rFonts w:ascii="Gill Sans MT"/>
                        <w:sz w:val="24"/>
                      </w:rPr>
                      <w:instrText xml:space="preserve"> PAGE </w:instrText>
                    </w:r>
                    <w:r>
                      <w:fldChar w:fldCharType="separate"/>
                    </w:r>
                    <w: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19D" w:rsidRDefault="009D70E6">
      <w:r>
        <w:separator/>
      </w:r>
    </w:p>
  </w:footnote>
  <w:footnote w:type="continuationSeparator" w:id="0">
    <w:p w:rsidR="00F1719D" w:rsidRDefault="009D7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329B2"/>
    <w:multiLevelType w:val="hybridMultilevel"/>
    <w:tmpl w:val="9F867904"/>
    <w:lvl w:ilvl="0" w:tplc="F9E8EE06">
      <w:start w:val="1"/>
      <w:numFmt w:val="decimal"/>
      <w:lvlText w:val="%1."/>
      <w:lvlJc w:val="left"/>
      <w:pPr>
        <w:ind w:left="468" w:hanging="306"/>
        <w:jc w:val="left"/>
      </w:pPr>
      <w:rPr>
        <w:rFonts w:ascii="Century" w:eastAsia="Century" w:hAnsi="Century" w:cs="Century" w:hint="default"/>
        <w:spacing w:val="-1"/>
        <w:w w:val="100"/>
        <w:sz w:val="22"/>
        <w:szCs w:val="22"/>
      </w:rPr>
    </w:lvl>
    <w:lvl w:ilvl="1" w:tplc="1DAA8CC0">
      <w:numFmt w:val="bullet"/>
      <w:lvlText w:val="•"/>
      <w:lvlJc w:val="left"/>
      <w:pPr>
        <w:ind w:left="2022" w:hanging="306"/>
      </w:pPr>
      <w:rPr>
        <w:rFonts w:hint="default"/>
      </w:rPr>
    </w:lvl>
    <w:lvl w:ilvl="2" w:tplc="10E45E58">
      <w:numFmt w:val="bullet"/>
      <w:lvlText w:val="•"/>
      <w:lvlJc w:val="left"/>
      <w:pPr>
        <w:ind w:left="3584" w:hanging="306"/>
      </w:pPr>
      <w:rPr>
        <w:rFonts w:hint="default"/>
      </w:rPr>
    </w:lvl>
    <w:lvl w:ilvl="3" w:tplc="C3A4E5DE">
      <w:numFmt w:val="bullet"/>
      <w:lvlText w:val="•"/>
      <w:lvlJc w:val="left"/>
      <w:pPr>
        <w:ind w:left="5146" w:hanging="306"/>
      </w:pPr>
      <w:rPr>
        <w:rFonts w:hint="default"/>
      </w:rPr>
    </w:lvl>
    <w:lvl w:ilvl="4" w:tplc="1934281A">
      <w:numFmt w:val="bullet"/>
      <w:lvlText w:val="•"/>
      <w:lvlJc w:val="left"/>
      <w:pPr>
        <w:ind w:left="6708" w:hanging="306"/>
      </w:pPr>
      <w:rPr>
        <w:rFonts w:hint="default"/>
      </w:rPr>
    </w:lvl>
    <w:lvl w:ilvl="5" w:tplc="FABCBE0C">
      <w:numFmt w:val="bullet"/>
      <w:lvlText w:val="•"/>
      <w:lvlJc w:val="left"/>
      <w:pPr>
        <w:ind w:left="8271" w:hanging="306"/>
      </w:pPr>
      <w:rPr>
        <w:rFonts w:hint="default"/>
      </w:rPr>
    </w:lvl>
    <w:lvl w:ilvl="6" w:tplc="57C0F81E">
      <w:numFmt w:val="bullet"/>
      <w:lvlText w:val="•"/>
      <w:lvlJc w:val="left"/>
      <w:pPr>
        <w:ind w:left="9833" w:hanging="306"/>
      </w:pPr>
      <w:rPr>
        <w:rFonts w:hint="default"/>
      </w:rPr>
    </w:lvl>
    <w:lvl w:ilvl="7" w:tplc="43C6931C">
      <w:numFmt w:val="bullet"/>
      <w:lvlText w:val="•"/>
      <w:lvlJc w:val="left"/>
      <w:pPr>
        <w:ind w:left="11395" w:hanging="306"/>
      </w:pPr>
      <w:rPr>
        <w:rFonts w:hint="default"/>
      </w:rPr>
    </w:lvl>
    <w:lvl w:ilvl="8" w:tplc="31760C58">
      <w:numFmt w:val="bullet"/>
      <w:lvlText w:val="•"/>
      <w:lvlJc w:val="left"/>
      <w:pPr>
        <w:ind w:left="12957" w:hanging="306"/>
      </w:pPr>
      <w:rPr>
        <w:rFonts w:hint="default"/>
      </w:rPr>
    </w:lvl>
  </w:abstractNum>
  <w:abstractNum w:abstractNumId="1" w15:restartNumberingAfterBreak="0">
    <w:nsid w:val="703503E5"/>
    <w:multiLevelType w:val="hybridMultilevel"/>
    <w:tmpl w:val="2CEEFDB4"/>
    <w:lvl w:ilvl="0" w:tplc="9E4E9D68">
      <w:start w:val="1"/>
      <w:numFmt w:val="decimal"/>
      <w:lvlText w:val="%1."/>
      <w:lvlJc w:val="left"/>
      <w:pPr>
        <w:ind w:left="122" w:hanging="320"/>
        <w:jc w:val="left"/>
      </w:pPr>
      <w:rPr>
        <w:rFonts w:ascii="Century" w:eastAsia="Century" w:hAnsi="Century" w:cs="Century" w:hint="default"/>
        <w:spacing w:val="-1"/>
        <w:w w:val="100"/>
        <w:sz w:val="22"/>
        <w:szCs w:val="22"/>
      </w:rPr>
    </w:lvl>
    <w:lvl w:ilvl="1" w:tplc="3078F516">
      <w:numFmt w:val="bullet"/>
      <w:lvlText w:val="•"/>
      <w:lvlJc w:val="left"/>
      <w:pPr>
        <w:ind w:left="972" w:hanging="320"/>
      </w:pPr>
      <w:rPr>
        <w:rFonts w:hint="default"/>
      </w:rPr>
    </w:lvl>
    <w:lvl w:ilvl="2" w:tplc="E46CB7DC">
      <w:numFmt w:val="bullet"/>
      <w:lvlText w:val="•"/>
      <w:lvlJc w:val="left"/>
      <w:pPr>
        <w:ind w:left="1825" w:hanging="320"/>
      </w:pPr>
      <w:rPr>
        <w:rFonts w:hint="default"/>
      </w:rPr>
    </w:lvl>
    <w:lvl w:ilvl="3" w:tplc="17B02156">
      <w:numFmt w:val="bullet"/>
      <w:lvlText w:val="•"/>
      <w:lvlJc w:val="left"/>
      <w:pPr>
        <w:ind w:left="2677" w:hanging="320"/>
      </w:pPr>
      <w:rPr>
        <w:rFonts w:hint="default"/>
      </w:rPr>
    </w:lvl>
    <w:lvl w:ilvl="4" w:tplc="2D9078C0">
      <w:numFmt w:val="bullet"/>
      <w:lvlText w:val="•"/>
      <w:lvlJc w:val="left"/>
      <w:pPr>
        <w:ind w:left="3530" w:hanging="320"/>
      </w:pPr>
      <w:rPr>
        <w:rFonts w:hint="default"/>
      </w:rPr>
    </w:lvl>
    <w:lvl w:ilvl="5" w:tplc="F66E6DEA">
      <w:numFmt w:val="bullet"/>
      <w:lvlText w:val="•"/>
      <w:lvlJc w:val="left"/>
      <w:pPr>
        <w:ind w:left="4383" w:hanging="320"/>
      </w:pPr>
      <w:rPr>
        <w:rFonts w:hint="default"/>
      </w:rPr>
    </w:lvl>
    <w:lvl w:ilvl="6" w:tplc="24982992">
      <w:numFmt w:val="bullet"/>
      <w:lvlText w:val="•"/>
      <w:lvlJc w:val="left"/>
      <w:pPr>
        <w:ind w:left="5235" w:hanging="320"/>
      </w:pPr>
      <w:rPr>
        <w:rFonts w:hint="default"/>
      </w:rPr>
    </w:lvl>
    <w:lvl w:ilvl="7" w:tplc="21EA62B0">
      <w:numFmt w:val="bullet"/>
      <w:lvlText w:val="•"/>
      <w:lvlJc w:val="left"/>
      <w:pPr>
        <w:ind w:left="6088" w:hanging="320"/>
      </w:pPr>
      <w:rPr>
        <w:rFonts w:hint="default"/>
      </w:rPr>
    </w:lvl>
    <w:lvl w:ilvl="8" w:tplc="7BCCD62C">
      <w:numFmt w:val="bullet"/>
      <w:lvlText w:val="•"/>
      <w:lvlJc w:val="left"/>
      <w:pPr>
        <w:ind w:left="6941" w:hanging="320"/>
      </w:pPr>
      <w:rPr>
        <w:rFonts w:hint="default"/>
      </w:rPr>
    </w:lvl>
  </w:abstractNum>
  <w:abstractNum w:abstractNumId="2" w15:restartNumberingAfterBreak="0">
    <w:nsid w:val="7F9418EE"/>
    <w:multiLevelType w:val="hybridMultilevel"/>
    <w:tmpl w:val="53204472"/>
    <w:lvl w:ilvl="0" w:tplc="3474C650">
      <w:numFmt w:val="bullet"/>
      <w:lvlText w:val="*"/>
      <w:lvlJc w:val="left"/>
      <w:pPr>
        <w:ind w:left="151" w:hanging="132"/>
      </w:pPr>
      <w:rPr>
        <w:rFonts w:ascii="Arial" w:eastAsia="Arial" w:hAnsi="Arial" w:cs="Arial" w:hint="default"/>
        <w:w w:val="103"/>
        <w:sz w:val="19"/>
        <w:szCs w:val="19"/>
      </w:rPr>
    </w:lvl>
    <w:lvl w:ilvl="1" w:tplc="75BACA5E">
      <w:numFmt w:val="bullet"/>
      <w:lvlText w:val="•"/>
      <w:lvlJc w:val="left"/>
      <w:pPr>
        <w:ind w:left="1142" w:hanging="132"/>
      </w:pPr>
      <w:rPr>
        <w:rFonts w:hint="default"/>
      </w:rPr>
    </w:lvl>
    <w:lvl w:ilvl="2" w:tplc="235CFED0">
      <w:numFmt w:val="bullet"/>
      <w:lvlText w:val="•"/>
      <w:lvlJc w:val="left"/>
      <w:pPr>
        <w:ind w:left="2125" w:hanging="132"/>
      </w:pPr>
      <w:rPr>
        <w:rFonts w:hint="default"/>
      </w:rPr>
    </w:lvl>
    <w:lvl w:ilvl="3" w:tplc="0CB00B66">
      <w:numFmt w:val="bullet"/>
      <w:lvlText w:val="•"/>
      <w:lvlJc w:val="left"/>
      <w:pPr>
        <w:ind w:left="3107" w:hanging="132"/>
      </w:pPr>
      <w:rPr>
        <w:rFonts w:hint="default"/>
      </w:rPr>
    </w:lvl>
    <w:lvl w:ilvl="4" w:tplc="C6D0CE0E">
      <w:numFmt w:val="bullet"/>
      <w:lvlText w:val="•"/>
      <w:lvlJc w:val="left"/>
      <w:pPr>
        <w:ind w:left="4090" w:hanging="132"/>
      </w:pPr>
      <w:rPr>
        <w:rFonts w:hint="default"/>
      </w:rPr>
    </w:lvl>
    <w:lvl w:ilvl="5" w:tplc="6952EC12">
      <w:numFmt w:val="bullet"/>
      <w:lvlText w:val="•"/>
      <w:lvlJc w:val="left"/>
      <w:pPr>
        <w:ind w:left="5072" w:hanging="132"/>
      </w:pPr>
      <w:rPr>
        <w:rFonts w:hint="default"/>
      </w:rPr>
    </w:lvl>
    <w:lvl w:ilvl="6" w:tplc="031CB48A">
      <w:numFmt w:val="bullet"/>
      <w:lvlText w:val="•"/>
      <w:lvlJc w:val="left"/>
      <w:pPr>
        <w:ind w:left="6055" w:hanging="132"/>
      </w:pPr>
      <w:rPr>
        <w:rFonts w:hint="default"/>
      </w:rPr>
    </w:lvl>
    <w:lvl w:ilvl="7" w:tplc="991A205E">
      <w:numFmt w:val="bullet"/>
      <w:lvlText w:val="•"/>
      <w:lvlJc w:val="left"/>
      <w:pPr>
        <w:ind w:left="7037" w:hanging="132"/>
      </w:pPr>
      <w:rPr>
        <w:rFonts w:hint="default"/>
      </w:rPr>
    </w:lvl>
    <w:lvl w:ilvl="8" w:tplc="11D0C60A">
      <w:numFmt w:val="bullet"/>
      <w:lvlText w:val="•"/>
      <w:lvlJc w:val="left"/>
      <w:pPr>
        <w:ind w:left="8020" w:hanging="132"/>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71"/>
    <w:rsid w:val="000B0F5E"/>
    <w:rsid w:val="006F7971"/>
    <w:rsid w:val="009D70E6"/>
    <w:rsid w:val="00F171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2A9BD1D-DA0F-4F96-99AA-4BF2E1D8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22" w:right="2698"/>
      <w:jc w:val="center"/>
      <w:outlineLvl w:val="0"/>
    </w:pPr>
    <w:rPr>
      <w:rFonts w:ascii="Century" w:eastAsia="Century" w:hAnsi="Century" w:cs="Century"/>
      <w:b/>
      <w:bCs/>
      <w:sz w:val="24"/>
      <w:szCs w:val="24"/>
    </w:rPr>
  </w:style>
  <w:style w:type="paragraph" w:styleId="Heading2">
    <w:name w:val="heading 2"/>
    <w:basedOn w:val="Normal"/>
    <w:uiPriority w:val="1"/>
    <w:qFormat/>
    <w:pPr>
      <w:ind w:left="101"/>
      <w:jc w:val="both"/>
      <w:outlineLvl w:val="1"/>
    </w:pPr>
    <w:rPr>
      <w:sz w:val="24"/>
      <w:szCs w:val="24"/>
    </w:rPr>
  </w:style>
  <w:style w:type="paragraph" w:styleId="Heading3">
    <w:name w:val="heading 3"/>
    <w:basedOn w:val="Normal"/>
    <w:uiPriority w:val="1"/>
    <w:qFormat/>
    <w:pPr>
      <w:ind w:left="122"/>
      <w:outlineLvl w:val="2"/>
    </w:pPr>
    <w:rPr>
      <w:rFonts w:ascii="Century" w:eastAsia="Century" w:hAnsi="Century" w:cs="Century"/>
      <w:b/>
      <w:bCs/>
    </w:rPr>
  </w:style>
  <w:style w:type="paragraph" w:styleId="Heading4">
    <w:name w:val="heading 4"/>
    <w:basedOn w:val="Normal"/>
    <w:uiPriority w:val="1"/>
    <w:qFormat/>
    <w:pPr>
      <w:ind w:left="102"/>
      <w:jc w:val="both"/>
      <w:outlineLvl w:val="3"/>
    </w:pPr>
    <w:rPr>
      <w:rFonts w:ascii="Century" w:eastAsia="Century" w:hAnsi="Century" w:cs="Centur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5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B0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F5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anaka-katsuya@mhlw.go.j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9860</Words>
  <Characters>56204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Microsoft Word - 0 案内資料（英文）</vt:lpstr>
    </vt:vector>
  </TitlesOfParts>
  <Company/>
  <LinksUpToDate>false</LinksUpToDate>
  <CharactersWithSpaces>65933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 案内資料（英文）</dc:title>
  <dc:creator>KTBQM</dc:creator>
  <cp:lastModifiedBy>Matthew Strietzel</cp:lastModifiedBy>
  <cp:revision>2</cp:revision>
  <cp:lastPrinted>2018-05-24T18:37:00Z</cp:lastPrinted>
  <dcterms:created xsi:type="dcterms:W3CDTF">2018-05-24T21:48:00Z</dcterms:created>
  <dcterms:modified xsi:type="dcterms:W3CDTF">2018-05-24T21:48:00Z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2010</vt:lpwstr>
  </property>
  <property fmtid="{D5CDD505-2E9C-101B-9397-08002B2CF9AE}" pid="4" name="LastSaved">
    <vt:filetime>2018-05-24T00:00:00Z</vt:filetime>
  </property>
</Properties>
</file>